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C0CF" w14:textId="77777777" w:rsidR="00786D2D" w:rsidRPr="00506F26" w:rsidRDefault="00786D2D" w:rsidP="00786D2D">
      <w:pPr>
        <w:pStyle w:val="Title"/>
        <w:rPr>
          <w:rFonts w:ascii="Century Gothic" w:hAnsi="Century Gothic"/>
          <w:sz w:val="24"/>
          <w:szCs w:val="24"/>
        </w:rPr>
      </w:pPr>
      <w:r w:rsidRPr="00506F26">
        <w:rPr>
          <w:rFonts w:ascii="Century Gothic" w:hAnsi="Century Gothic"/>
          <w:noProof/>
          <w:sz w:val="24"/>
          <w:szCs w:val="24"/>
        </w:rPr>
        <w:drawing>
          <wp:anchor distT="0" distB="0" distL="114300" distR="114300" simplePos="0" relativeHeight="251659264" behindDoc="0" locked="0" layoutInCell="1" allowOverlap="1" wp14:anchorId="7997621E" wp14:editId="3F9C211E">
            <wp:simplePos x="0" y="0"/>
            <wp:positionH relativeFrom="column">
              <wp:posOffset>2590800</wp:posOffset>
            </wp:positionH>
            <wp:positionV relativeFrom="paragraph">
              <wp:posOffset>-285750</wp:posOffset>
            </wp:positionV>
            <wp:extent cx="742950" cy="1009650"/>
            <wp:effectExtent l="19050" t="0" r="0" b="0"/>
            <wp:wrapTopAndBottom/>
            <wp:docPr id="2" name="Picture 2" descr="ZCCM-IH LOGO 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CM-IH LOGO _jpeg"/>
                    <pic:cNvPicPr>
                      <a:picLocks noChangeAspect="1" noChangeArrowheads="1"/>
                    </pic:cNvPicPr>
                  </pic:nvPicPr>
                  <pic:blipFill>
                    <a:blip r:embed="rId8" cstate="print"/>
                    <a:srcRect/>
                    <a:stretch>
                      <a:fillRect/>
                    </a:stretch>
                  </pic:blipFill>
                  <pic:spPr bwMode="auto">
                    <a:xfrm>
                      <a:off x="0" y="0"/>
                      <a:ext cx="742950" cy="1009650"/>
                    </a:xfrm>
                    <a:prstGeom prst="rect">
                      <a:avLst/>
                    </a:prstGeom>
                    <a:noFill/>
                    <a:ln w="9525">
                      <a:noFill/>
                      <a:miter lim="800000"/>
                      <a:headEnd/>
                      <a:tailEnd/>
                    </a:ln>
                  </pic:spPr>
                </pic:pic>
              </a:graphicData>
            </a:graphic>
          </wp:anchor>
        </w:drawing>
      </w:r>
      <w:r w:rsidRPr="00506F26">
        <w:rPr>
          <w:rFonts w:ascii="Century Gothic" w:hAnsi="Century Gothic"/>
          <w:sz w:val="24"/>
          <w:szCs w:val="24"/>
        </w:rPr>
        <w:t>ZCCM Investments Holdings Plc</w:t>
      </w:r>
    </w:p>
    <w:p w14:paraId="009ABA9E" w14:textId="77777777" w:rsidR="00786D2D" w:rsidRPr="00506F26" w:rsidRDefault="00786D2D" w:rsidP="00786D2D">
      <w:pPr>
        <w:jc w:val="center"/>
        <w:rPr>
          <w:rFonts w:ascii="Century Gothic" w:hAnsi="Century Gothic"/>
          <w:szCs w:val="24"/>
        </w:rPr>
      </w:pPr>
      <w:r w:rsidRPr="00506F26">
        <w:rPr>
          <w:rFonts w:ascii="Century Gothic" w:hAnsi="Century Gothic"/>
          <w:szCs w:val="24"/>
        </w:rPr>
        <w:t xml:space="preserve">Incorporated in the </w:t>
      </w:r>
      <w:smartTag w:uri="urn:schemas-microsoft-com:office:smarttags" w:element="place">
        <w:smartTag w:uri="urn:schemas-microsoft-com:office:smarttags" w:element="PlaceType">
          <w:r w:rsidRPr="00506F26">
            <w:rPr>
              <w:rFonts w:ascii="Century Gothic" w:hAnsi="Century Gothic"/>
              <w:szCs w:val="24"/>
            </w:rPr>
            <w:t>Republic</w:t>
          </w:r>
        </w:smartTag>
        <w:r w:rsidRPr="00506F26">
          <w:rPr>
            <w:rFonts w:ascii="Century Gothic" w:hAnsi="Century Gothic"/>
            <w:szCs w:val="24"/>
          </w:rPr>
          <w:t xml:space="preserve"> of </w:t>
        </w:r>
        <w:smartTag w:uri="urn:schemas-microsoft-com:office:smarttags" w:element="PlaceName">
          <w:r w:rsidRPr="00506F26">
            <w:rPr>
              <w:rFonts w:ascii="Century Gothic" w:hAnsi="Century Gothic"/>
              <w:szCs w:val="24"/>
            </w:rPr>
            <w:t>Zambia</w:t>
          </w:r>
        </w:smartTag>
      </w:smartTag>
    </w:p>
    <w:p w14:paraId="4AF5E4CA" w14:textId="77777777" w:rsidR="00786D2D" w:rsidRPr="00506F26" w:rsidRDefault="00786D2D" w:rsidP="00786D2D">
      <w:pPr>
        <w:rPr>
          <w:rFonts w:ascii="Century Gothic" w:hAnsi="Century Gothic"/>
        </w:rPr>
      </w:pPr>
    </w:p>
    <w:p w14:paraId="5656E55C" w14:textId="77777777" w:rsidR="00786D2D" w:rsidRPr="00506F26" w:rsidRDefault="00786D2D" w:rsidP="00786D2D">
      <w:pPr>
        <w:rPr>
          <w:rFonts w:ascii="Century Gothic" w:hAnsi="Century Gothic"/>
        </w:rPr>
      </w:pPr>
    </w:p>
    <w:p w14:paraId="5EA9E6C4" w14:textId="77777777" w:rsidR="00786D2D" w:rsidRPr="00506F26" w:rsidRDefault="00786D2D" w:rsidP="00786D2D">
      <w:pPr>
        <w:pBdr>
          <w:top w:val="single" w:sz="4" w:space="1" w:color="auto"/>
          <w:left w:val="single" w:sz="4" w:space="4" w:color="auto"/>
          <w:bottom w:val="single" w:sz="4" w:space="1" w:color="auto"/>
          <w:right w:val="single" w:sz="4" w:space="4" w:color="auto"/>
        </w:pBdr>
        <w:rPr>
          <w:rFonts w:ascii="Century Gothic" w:hAnsi="Century Gothic"/>
          <w:b/>
          <w:sz w:val="40"/>
          <w:szCs w:val="40"/>
        </w:rPr>
      </w:pPr>
      <w:r w:rsidRPr="00506F26">
        <w:rPr>
          <w:rFonts w:ascii="Century Gothic" w:hAnsi="Century Gothic"/>
          <w:b/>
          <w:sz w:val="40"/>
          <w:szCs w:val="40"/>
        </w:rPr>
        <w:t xml:space="preserve"> </w:t>
      </w:r>
    </w:p>
    <w:p w14:paraId="3706E012" w14:textId="0890909A"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 w:val="44"/>
          <w:szCs w:val="44"/>
        </w:rPr>
      </w:pPr>
      <w:r w:rsidRPr="00506F26">
        <w:rPr>
          <w:rFonts w:ascii="Century Gothic" w:hAnsi="Century Gothic"/>
          <w:b/>
          <w:sz w:val="40"/>
          <w:szCs w:val="40"/>
        </w:rPr>
        <w:t>ONB No.: ZCCM-IH/</w:t>
      </w:r>
      <w:r w:rsidR="00F32A6E">
        <w:rPr>
          <w:rFonts w:ascii="Century Gothic" w:hAnsi="Century Gothic"/>
          <w:b/>
          <w:sz w:val="40"/>
          <w:szCs w:val="40"/>
        </w:rPr>
        <w:t>00</w:t>
      </w:r>
      <w:r w:rsidR="00BC560C">
        <w:rPr>
          <w:rFonts w:ascii="Century Gothic" w:hAnsi="Century Gothic"/>
          <w:b/>
          <w:sz w:val="40"/>
          <w:szCs w:val="40"/>
        </w:rPr>
        <w:t>9</w:t>
      </w:r>
      <w:r w:rsidRPr="00506F26">
        <w:rPr>
          <w:rFonts w:ascii="Century Gothic" w:hAnsi="Century Gothic"/>
          <w:b/>
          <w:sz w:val="40"/>
          <w:szCs w:val="40"/>
        </w:rPr>
        <w:t>/20</w:t>
      </w:r>
      <w:r w:rsidR="00F32A6E">
        <w:rPr>
          <w:rFonts w:ascii="Century Gothic" w:hAnsi="Century Gothic"/>
          <w:b/>
          <w:sz w:val="40"/>
          <w:szCs w:val="40"/>
        </w:rPr>
        <w:t>20</w:t>
      </w:r>
    </w:p>
    <w:p w14:paraId="1DCED77A"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Cs w:val="24"/>
        </w:rPr>
      </w:pPr>
    </w:p>
    <w:p w14:paraId="232D1AFE"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Cs w:val="24"/>
        </w:rPr>
      </w:pPr>
    </w:p>
    <w:p w14:paraId="14715A8B"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Cs w:val="24"/>
        </w:rPr>
      </w:pPr>
    </w:p>
    <w:p w14:paraId="5BAB38EC"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Cs w:val="24"/>
        </w:rPr>
      </w:pPr>
    </w:p>
    <w:p w14:paraId="52B398F0"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 w:val="44"/>
          <w:szCs w:val="44"/>
        </w:rPr>
      </w:pPr>
      <w:r w:rsidRPr="00506F26">
        <w:rPr>
          <w:rFonts w:ascii="Century Gothic" w:hAnsi="Century Gothic"/>
          <w:b/>
          <w:sz w:val="44"/>
          <w:szCs w:val="44"/>
        </w:rPr>
        <w:t>Bidding Document</w:t>
      </w:r>
    </w:p>
    <w:p w14:paraId="4EFF1BE8"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 w:val="40"/>
        </w:rPr>
      </w:pPr>
    </w:p>
    <w:p w14:paraId="2BDE82A0"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 w:val="40"/>
        </w:rPr>
      </w:pPr>
    </w:p>
    <w:p w14:paraId="12460AD2"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 w:val="40"/>
        </w:rPr>
      </w:pPr>
      <w:r w:rsidRPr="00506F26">
        <w:rPr>
          <w:rFonts w:ascii="Century Gothic" w:hAnsi="Century Gothic"/>
          <w:b/>
          <w:sz w:val="40"/>
        </w:rPr>
        <w:t xml:space="preserve">for the </w:t>
      </w:r>
    </w:p>
    <w:p w14:paraId="2419D3D6"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 w:val="40"/>
        </w:rPr>
      </w:pPr>
    </w:p>
    <w:p w14:paraId="0DE07F67"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 w:val="40"/>
        </w:rPr>
      </w:pPr>
      <w:r w:rsidRPr="00506F26">
        <w:rPr>
          <w:rFonts w:ascii="Century Gothic" w:hAnsi="Century Gothic"/>
          <w:b/>
          <w:sz w:val="40"/>
        </w:rPr>
        <w:t>Provision of Security Services to ZCCM-IH</w:t>
      </w:r>
      <w:r w:rsidR="00F43D87" w:rsidRPr="00506F26">
        <w:rPr>
          <w:rFonts w:ascii="Century Gothic" w:hAnsi="Century Gothic"/>
          <w:b/>
          <w:sz w:val="40"/>
        </w:rPr>
        <w:t xml:space="preserve"> </w:t>
      </w:r>
    </w:p>
    <w:p w14:paraId="788450E8" w14:textId="77777777" w:rsidR="00786D2D" w:rsidRPr="00506F26" w:rsidRDefault="00786D2D" w:rsidP="00786D2D">
      <w:pPr>
        <w:pBdr>
          <w:top w:val="single" w:sz="4" w:space="1" w:color="auto"/>
          <w:left w:val="single" w:sz="4" w:space="4" w:color="auto"/>
          <w:bottom w:val="single" w:sz="4" w:space="1" w:color="auto"/>
          <w:right w:val="single" w:sz="4" w:space="4" w:color="auto"/>
        </w:pBdr>
        <w:rPr>
          <w:rFonts w:ascii="Century Gothic" w:hAnsi="Century Gothic"/>
          <w:b/>
          <w:sz w:val="40"/>
        </w:rPr>
      </w:pPr>
    </w:p>
    <w:p w14:paraId="0720C0DB" w14:textId="77777777" w:rsidR="00786D2D" w:rsidRPr="00506F26" w:rsidRDefault="00786D2D" w:rsidP="00786D2D">
      <w:pPr>
        <w:pBdr>
          <w:top w:val="single" w:sz="4" w:space="1" w:color="auto"/>
          <w:left w:val="single" w:sz="4" w:space="4" w:color="auto"/>
          <w:bottom w:val="single" w:sz="4" w:space="1" w:color="auto"/>
          <w:right w:val="single" w:sz="4" w:space="4" w:color="auto"/>
        </w:pBdr>
        <w:rPr>
          <w:rFonts w:ascii="Century Gothic" w:hAnsi="Century Gothic"/>
          <w:b/>
          <w:sz w:val="40"/>
        </w:rPr>
      </w:pPr>
    </w:p>
    <w:p w14:paraId="0E934CAE" w14:textId="77777777" w:rsidR="00786D2D" w:rsidRPr="00506F26" w:rsidRDefault="00786D2D" w:rsidP="00786D2D">
      <w:pPr>
        <w:pBdr>
          <w:top w:val="single" w:sz="4" w:space="1" w:color="auto"/>
          <w:left w:val="single" w:sz="4" w:space="4" w:color="auto"/>
          <w:bottom w:val="single" w:sz="4" w:space="1" w:color="auto"/>
          <w:right w:val="single" w:sz="4" w:space="4" w:color="auto"/>
        </w:pBdr>
        <w:rPr>
          <w:rFonts w:ascii="Century Gothic" w:hAnsi="Century Gothic"/>
          <w:szCs w:val="24"/>
        </w:rPr>
      </w:pPr>
      <w:r w:rsidRPr="00506F26">
        <w:rPr>
          <w:rFonts w:ascii="Century Gothic" w:hAnsi="Century Gothic"/>
          <w:szCs w:val="24"/>
        </w:rPr>
        <w:t>ZCCM</w:t>
      </w:r>
      <w:r w:rsidR="00940083">
        <w:rPr>
          <w:rFonts w:ascii="Century Gothic" w:hAnsi="Century Gothic"/>
          <w:szCs w:val="24"/>
        </w:rPr>
        <w:t xml:space="preserve"> Investments </w:t>
      </w:r>
      <w:r w:rsidRPr="00506F26">
        <w:rPr>
          <w:rFonts w:ascii="Century Gothic" w:hAnsi="Century Gothic"/>
          <w:szCs w:val="24"/>
        </w:rPr>
        <w:t>H</w:t>
      </w:r>
      <w:r w:rsidR="00940083">
        <w:rPr>
          <w:rFonts w:ascii="Century Gothic" w:hAnsi="Century Gothic"/>
          <w:szCs w:val="24"/>
        </w:rPr>
        <w:t>oldings</w:t>
      </w:r>
    </w:p>
    <w:p w14:paraId="43F16EC0" w14:textId="77777777" w:rsidR="00786D2D" w:rsidRPr="00506F26" w:rsidRDefault="00F43D87" w:rsidP="00786D2D">
      <w:pPr>
        <w:pBdr>
          <w:top w:val="single" w:sz="4" w:space="1" w:color="auto"/>
          <w:left w:val="single" w:sz="4" w:space="4" w:color="auto"/>
          <w:bottom w:val="single" w:sz="4" w:space="1" w:color="auto"/>
          <w:right w:val="single" w:sz="4" w:space="4" w:color="auto"/>
        </w:pBdr>
        <w:rPr>
          <w:rFonts w:ascii="Century Gothic" w:hAnsi="Century Gothic"/>
          <w:szCs w:val="24"/>
        </w:rPr>
      </w:pPr>
      <w:r w:rsidRPr="00506F26">
        <w:rPr>
          <w:rFonts w:ascii="Century Gothic" w:hAnsi="Century Gothic"/>
          <w:szCs w:val="24"/>
        </w:rPr>
        <w:t>ZCCM-IH Office Park</w:t>
      </w:r>
    </w:p>
    <w:p w14:paraId="203296CA" w14:textId="77777777" w:rsidR="00F43D87" w:rsidRPr="00506F26" w:rsidRDefault="00F43D87" w:rsidP="00786D2D">
      <w:pPr>
        <w:pBdr>
          <w:top w:val="single" w:sz="4" w:space="1" w:color="auto"/>
          <w:left w:val="single" w:sz="4" w:space="4" w:color="auto"/>
          <w:bottom w:val="single" w:sz="4" w:space="1" w:color="auto"/>
          <w:right w:val="single" w:sz="4" w:space="4" w:color="auto"/>
        </w:pBdr>
        <w:rPr>
          <w:rFonts w:ascii="Century Gothic" w:hAnsi="Century Gothic"/>
          <w:szCs w:val="24"/>
        </w:rPr>
      </w:pPr>
      <w:r w:rsidRPr="00506F26">
        <w:rPr>
          <w:rFonts w:ascii="Century Gothic" w:hAnsi="Century Gothic"/>
          <w:szCs w:val="24"/>
        </w:rPr>
        <w:t>Stand No. 16806, Alick Nkhata Road</w:t>
      </w:r>
    </w:p>
    <w:p w14:paraId="4FCF9175" w14:textId="77777777" w:rsidR="00786D2D" w:rsidRPr="00506F26" w:rsidRDefault="00F43D87" w:rsidP="00786D2D">
      <w:pPr>
        <w:pBdr>
          <w:top w:val="single" w:sz="4" w:space="1" w:color="auto"/>
          <w:left w:val="single" w:sz="4" w:space="4" w:color="auto"/>
          <w:bottom w:val="single" w:sz="4" w:space="1" w:color="auto"/>
          <w:right w:val="single" w:sz="4" w:space="4" w:color="auto"/>
        </w:pBdr>
        <w:rPr>
          <w:rFonts w:ascii="Century Gothic" w:hAnsi="Century Gothic"/>
          <w:szCs w:val="24"/>
        </w:rPr>
      </w:pPr>
      <w:r w:rsidRPr="00506F26">
        <w:rPr>
          <w:rFonts w:ascii="Century Gothic" w:hAnsi="Century Gothic"/>
          <w:szCs w:val="24"/>
        </w:rPr>
        <w:t>Mass Media Area Complex</w:t>
      </w:r>
    </w:p>
    <w:p w14:paraId="690C19AE" w14:textId="77777777" w:rsidR="00786D2D" w:rsidRPr="00506F26" w:rsidRDefault="00786D2D" w:rsidP="00786D2D">
      <w:pPr>
        <w:pBdr>
          <w:top w:val="single" w:sz="4" w:space="1" w:color="auto"/>
          <w:left w:val="single" w:sz="4" w:space="4" w:color="auto"/>
          <w:bottom w:val="single" w:sz="4" w:space="1" w:color="auto"/>
          <w:right w:val="single" w:sz="4" w:space="4" w:color="auto"/>
        </w:pBdr>
        <w:rPr>
          <w:rFonts w:ascii="Century Gothic" w:hAnsi="Century Gothic"/>
          <w:szCs w:val="24"/>
        </w:rPr>
      </w:pPr>
      <w:r w:rsidRPr="00506F26">
        <w:rPr>
          <w:rFonts w:ascii="Century Gothic" w:hAnsi="Century Gothic"/>
          <w:szCs w:val="24"/>
        </w:rPr>
        <w:t>P O Box 30048</w:t>
      </w:r>
    </w:p>
    <w:p w14:paraId="104222CC" w14:textId="77777777" w:rsidR="00786D2D" w:rsidRPr="00506F26" w:rsidRDefault="00786D2D" w:rsidP="00786D2D">
      <w:pPr>
        <w:pBdr>
          <w:top w:val="single" w:sz="4" w:space="1" w:color="auto"/>
          <w:left w:val="single" w:sz="4" w:space="4" w:color="auto"/>
          <w:bottom w:val="single" w:sz="4" w:space="1" w:color="auto"/>
          <w:right w:val="single" w:sz="4" w:space="4" w:color="auto"/>
        </w:pBdr>
        <w:rPr>
          <w:rFonts w:ascii="Century Gothic" w:hAnsi="Century Gothic"/>
          <w:szCs w:val="24"/>
        </w:rPr>
      </w:pPr>
      <w:r w:rsidRPr="00506F26">
        <w:rPr>
          <w:rFonts w:ascii="Century Gothic" w:hAnsi="Century Gothic"/>
          <w:szCs w:val="24"/>
        </w:rPr>
        <w:t>LUSAKA</w:t>
      </w:r>
    </w:p>
    <w:p w14:paraId="543DA5E1" w14:textId="77777777" w:rsidR="00786D2D" w:rsidRPr="00506F26" w:rsidRDefault="00786D2D" w:rsidP="00786D2D">
      <w:pPr>
        <w:pBdr>
          <w:top w:val="single" w:sz="4" w:space="1" w:color="auto"/>
          <w:left w:val="single" w:sz="4" w:space="4" w:color="auto"/>
          <w:bottom w:val="single" w:sz="4" w:space="1" w:color="auto"/>
          <w:right w:val="single" w:sz="4" w:space="4" w:color="auto"/>
        </w:pBdr>
        <w:jc w:val="center"/>
        <w:rPr>
          <w:rFonts w:ascii="Century Gothic" w:hAnsi="Century Gothic"/>
          <w:b/>
          <w:sz w:val="40"/>
        </w:rPr>
      </w:pPr>
    </w:p>
    <w:p w14:paraId="5C11844D" w14:textId="77777777" w:rsidR="00786D2D" w:rsidRPr="00506F26" w:rsidRDefault="00786D2D" w:rsidP="00786D2D">
      <w:pPr>
        <w:jc w:val="center"/>
        <w:rPr>
          <w:rFonts w:ascii="Century Gothic" w:hAnsi="Century Gothic"/>
          <w:b/>
          <w:sz w:val="44"/>
        </w:rPr>
      </w:pPr>
    </w:p>
    <w:p w14:paraId="270D5677" w14:textId="77777777" w:rsidR="00786D2D" w:rsidRPr="00506F26" w:rsidRDefault="00786D2D" w:rsidP="00786D2D">
      <w:pPr>
        <w:jc w:val="center"/>
        <w:rPr>
          <w:rFonts w:ascii="Century Gothic" w:hAnsi="Century Gothic"/>
          <w:b/>
          <w:sz w:val="44"/>
        </w:rPr>
      </w:pPr>
    </w:p>
    <w:p w14:paraId="45BADA90" w14:textId="77777777" w:rsidR="00786D2D" w:rsidRPr="00506F26" w:rsidRDefault="00786D2D" w:rsidP="00786D2D">
      <w:pPr>
        <w:rPr>
          <w:rFonts w:ascii="Century Gothic" w:hAnsi="Century Gothic"/>
        </w:rPr>
      </w:pPr>
    </w:p>
    <w:p w14:paraId="2C5F9D28" w14:textId="77777777" w:rsidR="00786D2D" w:rsidRPr="00506F26" w:rsidRDefault="00786D2D" w:rsidP="00786D2D">
      <w:pPr>
        <w:pStyle w:val="Title"/>
        <w:rPr>
          <w:rFonts w:ascii="Century Gothic" w:hAnsi="Century Gothic"/>
          <w:smallCaps/>
          <w:szCs w:val="48"/>
        </w:rPr>
      </w:pPr>
      <w:r w:rsidRPr="00506F26">
        <w:rPr>
          <w:rFonts w:ascii="Century Gothic" w:hAnsi="Century Gothic"/>
          <w:smallCaps/>
          <w:spacing w:val="80"/>
          <w:szCs w:val="48"/>
        </w:rPr>
        <w:t>Bidding Documents</w:t>
      </w:r>
    </w:p>
    <w:p w14:paraId="6B1CCF03" w14:textId="77777777" w:rsidR="00786D2D" w:rsidRPr="00506F26" w:rsidRDefault="00786D2D" w:rsidP="00786D2D">
      <w:pPr>
        <w:pStyle w:val="Title"/>
        <w:rPr>
          <w:rFonts w:ascii="Century Gothic" w:hAnsi="Century Gothic"/>
          <w:smallCaps/>
          <w:sz w:val="40"/>
        </w:rPr>
      </w:pPr>
    </w:p>
    <w:p w14:paraId="4B3E8ADE" w14:textId="106E5C25" w:rsidR="00786D2D" w:rsidRPr="00506F26" w:rsidRDefault="00786D2D" w:rsidP="00786D2D">
      <w:pPr>
        <w:pStyle w:val="Title"/>
        <w:rPr>
          <w:rFonts w:ascii="Century Gothic" w:hAnsi="Century Gothic"/>
          <w:b w:val="0"/>
          <w:smallCaps/>
          <w:sz w:val="40"/>
        </w:rPr>
      </w:pPr>
      <w:r w:rsidRPr="00506F26">
        <w:rPr>
          <w:rFonts w:ascii="Century Gothic" w:hAnsi="Century Gothic"/>
          <w:smallCaps/>
          <w:sz w:val="40"/>
        </w:rPr>
        <w:t xml:space="preserve">Issued on: </w:t>
      </w:r>
      <w:r w:rsidR="00C36C78">
        <w:rPr>
          <w:rFonts w:ascii="Century Gothic" w:hAnsi="Century Gothic"/>
          <w:b w:val="0"/>
          <w:smallCaps/>
          <w:sz w:val="40"/>
        </w:rPr>
        <w:t>13</w:t>
      </w:r>
      <w:r w:rsidR="001473BA" w:rsidRPr="001473BA">
        <w:rPr>
          <w:rFonts w:ascii="Century Gothic" w:hAnsi="Century Gothic"/>
          <w:b w:val="0"/>
          <w:smallCaps/>
          <w:sz w:val="40"/>
          <w:vertAlign w:val="superscript"/>
        </w:rPr>
        <w:t>th</w:t>
      </w:r>
      <w:r w:rsidR="001473BA">
        <w:rPr>
          <w:rFonts w:ascii="Century Gothic" w:hAnsi="Century Gothic"/>
          <w:b w:val="0"/>
          <w:smallCaps/>
          <w:sz w:val="40"/>
        </w:rPr>
        <w:t xml:space="preserve"> </w:t>
      </w:r>
      <w:r w:rsidR="00C36C78">
        <w:rPr>
          <w:rFonts w:ascii="Century Gothic" w:hAnsi="Century Gothic"/>
          <w:b w:val="0"/>
          <w:smallCaps/>
          <w:sz w:val="40"/>
        </w:rPr>
        <w:t>February</w:t>
      </w:r>
      <w:r w:rsidR="00F43D87" w:rsidRPr="00506F26">
        <w:rPr>
          <w:rFonts w:ascii="Century Gothic" w:hAnsi="Century Gothic"/>
          <w:b w:val="0"/>
          <w:smallCaps/>
          <w:sz w:val="40"/>
        </w:rPr>
        <w:t xml:space="preserve"> </w:t>
      </w:r>
      <w:r w:rsidR="00E12050">
        <w:rPr>
          <w:rFonts w:ascii="Century Gothic" w:hAnsi="Century Gothic"/>
          <w:b w:val="0"/>
          <w:smallCaps/>
          <w:sz w:val="36"/>
          <w:szCs w:val="36"/>
        </w:rPr>
        <w:t>2</w:t>
      </w:r>
      <w:r w:rsidR="00782AEB">
        <w:rPr>
          <w:rFonts w:ascii="Century Gothic" w:hAnsi="Century Gothic"/>
          <w:b w:val="0"/>
          <w:smallCaps/>
          <w:sz w:val="36"/>
          <w:szCs w:val="36"/>
        </w:rPr>
        <w:t>020</w:t>
      </w:r>
    </w:p>
    <w:p w14:paraId="39624C54" w14:textId="77777777" w:rsidR="00786D2D" w:rsidRPr="00506F26" w:rsidRDefault="00786D2D" w:rsidP="00786D2D">
      <w:pPr>
        <w:pStyle w:val="Title"/>
        <w:rPr>
          <w:rFonts w:ascii="Century Gothic" w:hAnsi="Century Gothic"/>
          <w:smallCaps/>
          <w:sz w:val="40"/>
        </w:rPr>
      </w:pPr>
    </w:p>
    <w:p w14:paraId="0B16F8A7" w14:textId="77777777" w:rsidR="00786D2D" w:rsidRPr="00506F26" w:rsidRDefault="00786D2D" w:rsidP="00786D2D">
      <w:pPr>
        <w:jc w:val="center"/>
        <w:rPr>
          <w:rFonts w:ascii="Century Gothic" w:hAnsi="Century Gothic"/>
          <w:b/>
          <w:smallCaps/>
          <w:sz w:val="40"/>
        </w:rPr>
      </w:pPr>
      <w:r w:rsidRPr="00506F26">
        <w:rPr>
          <w:rFonts w:ascii="Century Gothic" w:hAnsi="Century Gothic"/>
          <w:b/>
          <w:smallCaps/>
          <w:sz w:val="40"/>
        </w:rPr>
        <w:t>for</w:t>
      </w:r>
    </w:p>
    <w:p w14:paraId="0B4DD2BF" w14:textId="77777777" w:rsidR="00786D2D" w:rsidRPr="00506F26" w:rsidRDefault="00786D2D" w:rsidP="00786D2D">
      <w:pPr>
        <w:rPr>
          <w:rFonts w:ascii="Century Gothic" w:hAnsi="Century Gothic"/>
          <w:smallCaps/>
        </w:rPr>
      </w:pPr>
    </w:p>
    <w:p w14:paraId="439AA614" w14:textId="77777777" w:rsidR="00786D2D" w:rsidRPr="00506F26" w:rsidRDefault="00786D2D" w:rsidP="00786D2D">
      <w:pPr>
        <w:jc w:val="center"/>
        <w:rPr>
          <w:rFonts w:ascii="Century Gothic" w:hAnsi="Century Gothic"/>
          <w:smallCaps/>
          <w:sz w:val="48"/>
          <w:szCs w:val="48"/>
        </w:rPr>
      </w:pPr>
      <w:r w:rsidRPr="00506F26">
        <w:rPr>
          <w:rFonts w:ascii="Century Gothic" w:hAnsi="Century Gothic"/>
          <w:smallCaps/>
          <w:sz w:val="48"/>
          <w:szCs w:val="48"/>
        </w:rPr>
        <w:t>Pro</w:t>
      </w:r>
      <w:r w:rsidR="009B2C0A" w:rsidRPr="00506F26">
        <w:rPr>
          <w:rFonts w:ascii="Century Gothic" w:hAnsi="Century Gothic"/>
          <w:smallCaps/>
          <w:sz w:val="48"/>
          <w:szCs w:val="48"/>
        </w:rPr>
        <w:t>vision of Security Services to ZCCM-IH as Follows:</w:t>
      </w:r>
      <w:r w:rsidRPr="00506F26">
        <w:rPr>
          <w:rFonts w:ascii="Century Gothic" w:hAnsi="Century Gothic"/>
          <w:smallCaps/>
          <w:sz w:val="48"/>
          <w:szCs w:val="48"/>
        </w:rPr>
        <w:t xml:space="preserve"> </w:t>
      </w:r>
    </w:p>
    <w:p w14:paraId="517F763F" w14:textId="028B3F20" w:rsidR="00F40B01" w:rsidRPr="00506F26" w:rsidRDefault="00786D2D" w:rsidP="00F40B01">
      <w:pPr>
        <w:pStyle w:val="Title"/>
        <w:ind w:left="1440"/>
        <w:jc w:val="both"/>
        <w:rPr>
          <w:rFonts w:ascii="Century Gothic" w:hAnsi="Century Gothic"/>
          <w:b w:val="0"/>
          <w:bCs/>
          <w:iCs/>
          <w:smallCaps/>
          <w:szCs w:val="48"/>
        </w:rPr>
      </w:pPr>
      <w:r w:rsidRPr="00506F26">
        <w:rPr>
          <w:rFonts w:ascii="Century Gothic" w:hAnsi="Century Gothic"/>
          <w:b w:val="0"/>
          <w:bCs/>
          <w:iCs/>
          <w:smallCaps/>
          <w:szCs w:val="48"/>
        </w:rPr>
        <w:t xml:space="preserve">Lot 1 </w:t>
      </w:r>
      <w:r w:rsidR="009B2C0A" w:rsidRPr="00506F26">
        <w:rPr>
          <w:rFonts w:ascii="Century Gothic" w:hAnsi="Century Gothic"/>
          <w:b w:val="0"/>
          <w:bCs/>
          <w:iCs/>
          <w:smallCaps/>
          <w:szCs w:val="48"/>
        </w:rPr>
        <w:t>–</w:t>
      </w:r>
      <w:r w:rsidRPr="00506F26">
        <w:rPr>
          <w:rFonts w:ascii="Century Gothic" w:hAnsi="Century Gothic"/>
          <w:b w:val="0"/>
          <w:bCs/>
          <w:iCs/>
          <w:smallCaps/>
          <w:szCs w:val="48"/>
        </w:rPr>
        <w:t xml:space="preserve"> </w:t>
      </w:r>
      <w:r w:rsidR="00F40B01" w:rsidRPr="00506F26">
        <w:rPr>
          <w:rFonts w:ascii="Century Gothic" w:hAnsi="Century Gothic"/>
          <w:b w:val="0"/>
          <w:bCs/>
          <w:iCs/>
          <w:smallCaps/>
          <w:szCs w:val="48"/>
        </w:rPr>
        <w:t xml:space="preserve">Investments House, Kantanta Street, Kitwe; Technical Library and </w:t>
      </w:r>
      <w:r w:rsidR="00F40B01">
        <w:rPr>
          <w:rFonts w:ascii="Century Gothic" w:hAnsi="Century Gothic"/>
          <w:b w:val="0"/>
          <w:bCs/>
          <w:iCs/>
          <w:smallCaps/>
          <w:szCs w:val="48"/>
        </w:rPr>
        <w:t xml:space="preserve">Mawe </w:t>
      </w:r>
      <w:r w:rsidR="00E12050">
        <w:rPr>
          <w:rFonts w:ascii="Century Gothic" w:hAnsi="Century Gothic"/>
          <w:b w:val="0"/>
          <w:bCs/>
          <w:iCs/>
          <w:smallCaps/>
          <w:szCs w:val="48"/>
        </w:rPr>
        <w:t>Complex</w:t>
      </w:r>
      <w:r w:rsidR="00F40B01" w:rsidRPr="00506F26">
        <w:rPr>
          <w:rFonts w:ascii="Century Gothic" w:hAnsi="Century Gothic"/>
          <w:b w:val="0"/>
          <w:bCs/>
          <w:iCs/>
          <w:smallCaps/>
          <w:szCs w:val="48"/>
        </w:rPr>
        <w:t xml:space="preserve"> in Kalulushi</w:t>
      </w:r>
      <w:r w:rsidR="000B5F91">
        <w:rPr>
          <w:rFonts w:ascii="Century Gothic" w:hAnsi="Century Gothic"/>
          <w:b w:val="0"/>
          <w:bCs/>
          <w:iCs/>
          <w:smallCaps/>
          <w:szCs w:val="48"/>
        </w:rPr>
        <w:t>; and ZCCM-IH Residential Houses in Chingola (01) and Luanshya (01)</w:t>
      </w:r>
    </w:p>
    <w:p w14:paraId="57EB8F44" w14:textId="1AFFF1D4" w:rsidR="00F40B01" w:rsidRPr="00506F26" w:rsidRDefault="00786D2D" w:rsidP="00F40B01">
      <w:pPr>
        <w:pStyle w:val="Title"/>
        <w:ind w:left="1440"/>
        <w:jc w:val="both"/>
        <w:rPr>
          <w:rFonts w:ascii="Century Gothic" w:hAnsi="Century Gothic"/>
          <w:b w:val="0"/>
          <w:bCs/>
          <w:iCs/>
          <w:smallCaps/>
          <w:szCs w:val="48"/>
        </w:rPr>
      </w:pPr>
      <w:r w:rsidRPr="00506F26">
        <w:rPr>
          <w:rFonts w:ascii="Century Gothic" w:hAnsi="Century Gothic"/>
          <w:b w:val="0"/>
          <w:bCs/>
          <w:iCs/>
          <w:smallCaps/>
          <w:szCs w:val="48"/>
        </w:rPr>
        <w:t xml:space="preserve">Lot 2 </w:t>
      </w:r>
      <w:r w:rsidR="009438DD" w:rsidRPr="00506F26">
        <w:rPr>
          <w:rFonts w:ascii="Century Gothic" w:hAnsi="Century Gothic"/>
          <w:b w:val="0"/>
          <w:bCs/>
          <w:iCs/>
          <w:smallCaps/>
          <w:szCs w:val="48"/>
        </w:rPr>
        <w:t>–</w:t>
      </w:r>
      <w:r w:rsidRPr="00506F26">
        <w:rPr>
          <w:rFonts w:ascii="Century Gothic" w:hAnsi="Century Gothic"/>
          <w:b w:val="0"/>
          <w:bCs/>
          <w:iCs/>
          <w:smallCaps/>
          <w:szCs w:val="48"/>
        </w:rPr>
        <w:t xml:space="preserve"> </w:t>
      </w:r>
      <w:bookmarkStart w:id="0" w:name="_Hlk32387947"/>
      <w:r w:rsidR="00F40B01" w:rsidRPr="00506F26">
        <w:rPr>
          <w:rFonts w:ascii="Century Gothic" w:hAnsi="Century Gothic"/>
          <w:b w:val="0"/>
          <w:bCs/>
          <w:iCs/>
          <w:smallCaps/>
          <w:szCs w:val="48"/>
        </w:rPr>
        <w:t>ZCCM-IH Office Park, Stand No. 16806, Alick Nkhata Road, Mass Media Area, Lusaka</w:t>
      </w:r>
      <w:r w:rsidR="00F40B01">
        <w:rPr>
          <w:rFonts w:ascii="Century Gothic" w:hAnsi="Century Gothic"/>
          <w:b w:val="0"/>
          <w:bCs/>
          <w:iCs/>
          <w:smallCaps/>
          <w:szCs w:val="48"/>
        </w:rPr>
        <w:t>;</w:t>
      </w:r>
      <w:r w:rsidR="00F40B01" w:rsidRPr="00506F26">
        <w:rPr>
          <w:rFonts w:ascii="Century Gothic" w:hAnsi="Century Gothic"/>
          <w:b w:val="0"/>
          <w:bCs/>
          <w:iCs/>
          <w:smallCaps/>
          <w:szCs w:val="48"/>
        </w:rPr>
        <w:t xml:space="preserve"> 30B Kudu Road, Kabulonga, Lusaka</w:t>
      </w:r>
      <w:r w:rsidR="00E12050">
        <w:rPr>
          <w:rFonts w:ascii="Century Gothic" w:hAnsi="Century Gothic"/>
          <w:b w:val="0"/>
          <w:bCs/>
          <w:iCs/>
          <w:smallCaps/>
          <w:szCs w:val="48"/>
        </w:rPr>
        <w:t>;</w:t>
      </w:r>
      <w:r w:rsidR="00F40B01">
        <w:rPr>
          <w:rFonts w:ascii="Century Gothic" w:hAnsi="Century Gothic"/>
          <w:b w:val="0"/>
          <w:bCs/>
          <w:iCs/>
          <w:smallCaps/>
          <w:szCs w:val="48"/>
        </w:rPr>
        <w:t xml:space="preserve"> </w:t>
      </w:r>
      <w:r w:rsidR="005B2004">
        <w:rPr>
          <w:rFonts w:ascii="Century Gothic" w:hAnsi="Century Gothic"/>
          <w:b w:val="0"/>
          <w:bCs/>
          <w:iCs/>
          <w:smallCaps/>
          <w:szCs w:val="48"/>
        </w:rPr>
        <w:t>Plot No. 1852/M, 3</w:t>
      </w:r>
      <w:r w:rsidR="005B2004" w:rsidRPr="005B2004">
        <w:rPr>
          <w:rFonts w:ascii="Century Gothic" w:hAnsi="Century Gothic"/>
          <w:b w:val="0"/>
          <w:bCs/>
          <w:iCs/>
          <w:smallCaps/>
          <w:szCs w:val="48"/>
          <w:vertAlign w:val="superscript"/>
        </w:rPr>
        <w:t>rd</w:t>
      </w:r>
      <w:r w:rsidR="005B2004">
        <w:rPr>
          <w:rFonts w:ascii="Century Gothic" w:hAnsi="Century Gothic"/>
          <w:b w:val="0"/>
          <w:bCs/>
          <w:iCs/>
          <w:smallCaps/>
          <w:szCs w:val="48"/>
        </w:rPr>
        <w:t xml:space="preserve"> Street, Ibex Hill</w:t>
      </w:r>
      <w:r w:rsidR="00E12050">
        <w:rPr>
          <w:rFonts w:ascii="Century Gothic" w:hAnsi="Century Gothic"/>
          <w:b w:val="0"/>
          <w:bCs/>
          <w:iCs/>
          <w:smallCaps/>
          <w:szCs w:val="48"/>
        </w:rPr>
        <w:t>, Lusaka</w:t>
      </w:r>
      <w:r w:rsidR="00F40B01">
        <w:rPr>
          <w:rFonts w:ascii="Century Gothic" w:hAnsi="Century Gothic"/>
          <w:b w:val="0"/>
          <w:bCs/>
          <w:iCs/>
          <w:smallCaps/>
          <w:szCs w:val="48"/>
        </w:rPr>
        <w:t xml:space="preserve"> and Village Villas</w:t>
      </w:r>
      <w:r w:rsidR="00E12050">
        <w:rPr>
          <w:rFonts w:ascii="Century Gothic" w:hAnsi="Century Gothic"/>
          <w:b w:val="0"/>
          <w:bCs/>
          <w:iCs/>
          <w:smallCaps/>
          <w:szCs w:val="48"/>
        </w:rPr>
        <w:t xml:space="preserve"> i</w:t>
      </w:r>
      <w:r w:rsidR="00A2050F">
        <w:rPr>
          <w:rFonts w:ascii="Century Gothic" w:hAnsi="Century Gothic"/>
          <w:b w:val="0"/>
          <w:bCs/>
          <w:iCs/>
          <w:smallCaps/>
          <w:szCs w:val="48"/>
        </w:rPr>
        <w:t>n</w:t>
      </w:r>
      <w:r w:rsidR="00E12050">
        <w:rPr>
          <w:rFonts w:ascii="Century Gothic" w:hAnsi="Century Gothic"/>
          <w:b w:val="0"/>
          <w:bCs/>
          <w:iCs/>
          <w:smallCaps/>
          <w:szCs w:val="48"/>
        </w:rPr>
        <w:t xml:space="preserve"> Roma Park</w:t>
      </w:r>
      <w:r w:rsidR="00F40B01">
        <w:rPr>
          <w:rFonts w:ascii="Century Gothic" w:hAnsi="Century Gothic"/>
          <w:b w:val="0"/>
          <w:bCs/>
          <w:iCs/>
          <w:smallCaps/>
          <w:szCs w:val="48"/>
        </w:rPr>
        <w:t>, Lusaka</w:t>
      </w:r>
    </w:p>
    <w:bookmarkEnd w:id="0"/>
    <w:p w14:paraId="2E907CDC" w14:textId="77777777" w:rsidR="00786D2D" w:rsidRPr="00506F26" w:rsidRDefault="00786D2D" w:rsidP="009438DD">
      <w:pPr>
        <w:pStyle w:val="Title"/>
        <w:ind w:left="720" w:firstLine="720"/>
        <w:jc w:val="both"/>
        <w:rPr>
          <w:rFonts w:ascii="Century Gothic" w:hAnsi="Century Gothic"/>
          <w:b w:val="0"/>
          <w:bCs/>
          <w:iCs/>
          <w:smallCaps/>
          <w:szCs w:val="48"/>
        </w:rPr>
      </w:pPr>
      <w:r w:rsidRPr="00506F26">
        <w:rPr>
          <w:rFonts w:ascii="Century Gothic" w:hAnsi="Century Gothic"/>
          <w:b w:val="0"/>
          <w:bCs/>
          <w:iCs/>
          <w:smallCaps/>
          <w:szCs w:val="48"/>
        </w:rPr>
        <w:t xml:space="preserve">Lot 3 </w:t>
      </w:r>
      <w:r w:rsidR="009438DD" w:rsidRPr="00506F26">
        <w:rPr>
          <w:rFonts w:ascii="Century Gothic" w:hAnsi="Century Gothic"/>
          <w:b w:val="0"/>
          <w:bCs/>
          <w:iCs/>
          <w:smallCaps/>
          <w:szCs w:val="48"/>
        </w:rPr>
        <w:t>–</w:t>
      </w:r>
      <w:r w:rsidRPr="00506F26">
        <w:rPr>
          <w:rFonts w:ascii="Century Gothic" w:hAnsi="Century Gothic"/>
          <w:b w:val="0"/>
          <w:bCs/>
          <w:iCs/>
          <w:smallCaps/>
          <w:szCs w:val="48"/>
        </w:rPr>
        <w:t xml:space="preserve"> </w:t>
      </w:r>
      <w:r w:rsidR="009438DD" w:rsidRPr="00506F26">
        <w:rPr>
          <w:rFonts w:ascii="Century Gothic" w:hAnsi="Century Gothic"/>
          <w:b w:val="0"/>
          <w:bCs/>
          <w:iCs/>
          <w:smallCaps/>
          <w:szCs w:val="48"/>
        </w:rPr>
        <w:t>Kabwe Offices and Laboratory, Kabwe</w:t>
      </w:r>
    </w:p>
    <w:p w14:paraId="7812C482" w14:textId="77777777" w:rsidR="00786D2D" w:rsidRPr="00506F26" w:rsidRDefault="00786D2D" w:rsidP="00786D2D">
      <w:pPr>
        <w:jc w:val="center"/>
        <w:rPr>
          <w:rFonts w:ascii="Century Gothic" w:hAnsi="Century Gothic"/>
          <w:b/>
          <w:smallCaps/>
          <w:sz w:val="28"/>
          <w:szCs w:val="28"/>
        </w:rPr>
      </w:pPr>
    </w:p>
    <w:p w14:paraId="03099F19" w14:textId="77777777" w:rsidR="00786D2D" w:rsidRPr="00506F26" w:rsidRDefault="00786D2D" w:rsidP="00786D2D">
      <w:pPr>
        <w:jc w:val="center"/>
        <w:rPr>
          <w:rFonts w:ascii="Century Gothic" w:hAnsi="Century Gothic"/>
          <w:b/>
          <w:smallCaps/>
          <w:sz w:val="40"/>
        </w:rPr>
      </w:pPr>
    </w:p>
    <w:p w14:paraId="23293CE7" w14:textId="26A1FCF1" w:rsidR="00786D2D" w:rsidRPr="00506F26" w:rsidRDefault="00786D2D" w:rsidP="00786D2D">
      <w:pPr>
        <w:jc w:val="center"/>
        <w:rPr>
          <w:rFonts w:ascii="Century Gothic" w:hAnsi="Century Gothic"/>
          <w:b/>
          <w:smallCaps/>
          <w:sz w:val="40"/>
        </w:rPr>
      </w:pPr>
      <w:r w:rsidRPr="00506F26">
        <w:rPr>
          <w:rFonts w:ascii="Century Gothic" w:hAnsi="Century Gothic"/>
          <w:b/>
          <w:smallCaps/>
          <w:sz w:val="40"/>
        </w:rPr>
        <w:t xml:space="preserve">ONB No: </w:t>
      </w:r>
      <w:r w:rsidRPr="00506F26">
        <w:rPr>
          <w:rFonts w:ascii="Century Gothic" w:hAnsi="Century Gothic"/>
          <w:smallCaps/>
          <w:sz w:val="36"/>
          <w:szCs w:val="36"/>
        </w:rPr>
        <w:t>ZCCM-IH/</w:t>
      </w:r>
      <w:r w:rsidR="00BC560C">
        <w:rPr>
          <w:rFonts w:ascii="Century Gothic" w:hAnsi="Century Gothic"/>
          <w:smallCaps/>
          <w:sz w:val="36"/>
          <w:szCs w:val="36"/>
        </w:rPr>
        <w:t>009</w:t>
      </w:r>
      <w:r w:rsidRPr="00506F26">
        <w:rPr>
          <w:rFonts w:ascii="Century Gothic" w:hAnsi="Century Gothic"/>
          <w:smallCaps/>
          <w:sz w:val="36"/>
          <w:szCs w:val="36"/>
        </w:rPr>
        <w:t>/20</w:t>
      </w:r>
      <w:r w:rsidR="00844FCB">
        <w:rPr>
          <w:rFonts w:ascii="Century Gothic" w:hAnsi="Century Gothic"/>
          <w:smallCaps/>
          <w:sz w:val="36"/>
          <w:szCs w:val="36"/>
        </w:rPr>
        <w:t>20</w:t>
      </w:r>
    </w:p>
    <w:p w14:paraId="001233F4" w14:textId="77777777" w:rsidR="00786D2D" w:rsidRPr="00506F26" w:rsidRDefault="00786D2D" w:rsidP="00786D2D">
      <w:pPr>
        <w:jc w:val="center"/>
        <w:rPr>
          <w:rFonts w:ascii="Century Gothic" w:hAnsi="Century Gothic"/>
          <w:b/>
          <w:smallCaps/>
          <w:sz w:val="40"/>
        </w:rPr>
      </w:pPr>
    </w:p>
    <w:p w14:paraId="555FCD70" w14:textId="77777777" w:rsidR="00786D2D" w:rsidRPr="00506F26" w:rsidRDefault="00786D2D" w:rsidP="00786D2D">
      <w:pPr>
        <w:jc w:val="center"/>
        <w:rPr>
          <w:rFonts w:ascii="Century Gothic" w:hAnsi="Century Gothic"/>
          <w:b/>
          <w:smallCaps/>
          <w:sz w:val="40"/>
        </w:rPr>
      </w:pPr>
    </w:p>
    <w:p w14:paraId="57592B90" w14:textId="77777777" w:rsidR="00786D2D" w:rsidRPr="00506F26" w:rsidRDefault="00786D2D" w:rsidP="00786D2D">
      <w:pPr>
        <w:jc w:val="center"/>
        <w:rPr>
          <w:rFonts w:ascii="Century Gothic" w:hAnsi="Century Gothic"/>
          <w:b/>
          <w:smallCaps/>
        </w:rPr>
      </w:pPr>
    </w:p>
    <w:p w14:paraId="12E90DAE" w14:textId="77777777" w:rsidR="00786D2D" w:rsidRPr="00506F26" w:rsidRDefault="00786D2D" w:rsidP="00786D2D">
      <w:pPr>
        <w:pStyle w:val="BankNormal"/>
        <w:jc w:val="center"/>
        <w:rPr>
          <w:rFonts w:ascii="Century Gothic" w:hAnsi="Century Gothic"/>
          <w:smallCaps/>
        </w:rPr>
      </w:pPr>
      <w:r w:rsidRPr="00506F26">
        <w:rPr>
          <w:rFonts w:ascii="Century Gothic" w:hAnsi="Century Gothic"/>
          <w:b/>
          <w:smallCaps/>
          <w:sz w:val="40"/>
        </w:rPr>
        <w:t xml:space="preserve">Procuring Entity: </w:t>
      </w:r>
      <w:r w:rsidRPr="00506F26">
        <w:rPr>
          <w:rFonts w:ascii="Century Gothic" w:hAnsi="Century Gothic"/>
          <w:smallCaps/>
          <w:sz w:val="36"/>
          <w:szCs w:val="36"/>
        </w:rPr>
        <w:t>ZCCM Investments Holdings Plc</w:t>
      </w:r>
      <w:r w:rsidRPr="00506F26">
        <w:rPr>
          <w:rFonts w:ascii="Century Gothic" w:hAnsi="Century Gothic"/>
          <w:smallCaps/>
          <w:sz w:val="40"/>
        </w:rPr>
        <w:t>.</w:t>
      </w:r>
    </w:p>
    <w:p w14:paraId="11BE81F0" w14:textId="77777777" w:rsidR="00BD0FF6" w:rsidRPr="00506F26" w:rsidRDefault="00BD0FF6">
      <w:pPr>
        <w:rPr>
          <w:rFonts w:ascii="Century Gothic" w:hAnsi="Century Gothic"/>
        </w:rPr>
        <w:sectPr w:rsidR="00BD0FF6" w:rsidRPr="00506F26">
          <w:headerReference w:type="default" r:id="rId9"/>
          <w:pgSz w:w="12240" w:h="15840" w:code="1"/>
          <w:pgMar w:top="1440" w:right="1440" w:bottom="1440" w:left="1800" w:header="720" w:footer="720" w:gutter="0"/>
          <w:pgNumType w:start="1"/>
          <w:cols w:space="720"/>
          <w:noEndnote/>
          <w:titlePg/>
        </w:sectPr>
      </w:pPr>
    </w:p>
    <w:p w14:paraId="548B90BB" w14:textId="77777777" w:rsidR="00BD0FF6" w:rsidRPr="00506F26" w:rsidRDefault="00BD0FF6">
      <w:pPr>
        <w:jc w:val="center"/>
        <w:rPr>
          <w:rFonts w:ascii="Century Gothic" w:hAnsi="Century Gothic"/>
          <w:b/>
          <w:sz w:val="32"/>
        </w:rPr>
      </w:pPr>
      <w:r w:rsidRPr="00506F26">
        <w:rPr>
          <w:rFonts w:ascii="Century Gothic" w:hAnsi="Century Gothic"/>
          <w:b/>
          <w:sz w:val="32"/>
        </w:rPr>
        <w:t>Table of Contents</w:t>
      </w:r>
    </w:p>
    <w:p w14:paraId="093C26C9" w14:textId="77777777" w:rsidR="00BD0FF6" w:rsidRPr="00506F26" w:rsidRDefault="00BD0FF6">
      <w:pPr>
        <w:rPr>
          <w:rFonts w:ascii="Century Gothic" w:hAnsi="Century Gothic"/>
        </w:rPr>
      </w:pPr>
    </w:p>
    <w:p w14:paraId="63A8A01E" w14:textId="2D8EBD12" w:rsidR="00DC18B8" w:rsidRPr="00506F26" w:rsidRDefault="00D4596F">
      <w:pPr>
        <w:pStyle w:val="TOC1"/>
        <w:rPr>
          <w:rFonts w:ascii="Century Gothic" w:eastAsiaTheme="minorEastAsia" w:hAnsi="Century Gothic" w:cstheme="minorBidi"/>
          <w:b w:val="0"/>
          <w:sz w:val="22"/>
          <w:szCs w:val="22"/>
        </w:rPr>
      </w:pPr>
      <w:r w:rsidRPr="00506F26">
        <w:rPr>
          <w:rFonts w:ascii="Century Gothic" w:hAnsi="Century Gothic"/>
        </w:rPr>
        <w:fldChar w:fldCharType="begin"/>
      </w:r>
      <w:r w:rsidR="005564FF" w:rsidRPr="00506F26">
        <w:rPr>
          <w:rFonts w:ascii="Century Gothic" w:hAnsi="Century Gothic"/>
        </w:rPr>
        <w:instrText xml:space="preserve"> TOC \h \z \t "Heading 1,2,Part,1" </w:instrText>
      </w:r>
      <w:r w:rsidRPr="00506F26">
        <w:rPr>
          <w:rFonts w:ascii="Century Gothic" w:hAnsi="Century Gothic"/>
        </w:rPr>
        <w:fldChar w:fldCharType="separate"/>
      </w:r>
      <w:hyperlink w:anchor="_Toc418658524" w:history="1">
        <w:r w:rsidR="00DC18B8" w:rsidRPr="00506F26">
          <w:rPr>
            <w:rStyle w:val="Hyperlink"/>
            <w:rFonts w:ascii="Century Gothic" w:hAnsi="Century Gothic"/>
          </w:rPr>
          <w:t>Part I – Bidding Procedures</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_Toc418658524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1</w:t>
        </w:r>
        <w:r w:rsidR="00DC18B8" w:rsidRPr="00506F26">
          <w:rPr>
            <w:rFonts w:ascii="Century Gothic" w:hAnsi="Century Gothic"/>
            <w:webHidden/>
          </w:rPr>
          <w:fldChar w:fldCharType="end"/>
        </w:r>
      </w:hyperlink>
    </w:p>
    <w:p w14:paraId="57139A74" w14:textId="3CB8A7BD" w:rsidR="00DC18B8" w:rsidRPr="00506F26" w:rsidRDefault="00FE5E9F">
      <w:pPr>
        <w:pStyle w:val="TOC2"/>
        <w:rPr>
          <w:rFonts w:ascii="Century Gothic" w:eastAsiaTheme="minorEastAsia" w:hAnsi="Century Gothic" w:cstheme="minorBidi"/>
          <w:noProof/>
          <w:sz w:val="22"/>
          <w:szCs w:val="22"/>
        </w:rPr>
      </w:pPr>
      <w:hyperlink w:anchor="_Toc418658525" w:history="1">
        <w:r w:rsidR="00DC18B8" w:rsidRPr="00506F26">
          <w:rPr>
            <w:rStyle w:val="Hyperlink"/>
            <w:rFonts w:ascii="Century Gothic" w:hAnsi="Century Gothic"/>
            <w:noProof/>
          </w:rPr>
          <w:t>Section I.  Instructions to Bidders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_Toc418658525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3</w:t>
        </w:r>
        <w:r w:rsidR="00DC18B8" w:rsidRPr="00506F26">
          <w:rPr>
            <w:rFonts w:ascii="Century Gothic" w:hAnsi="Century Gothic"/>
            <w:noProof/>
            <w:webHidden/>
          </w:rPr>
          <w:fldChar w:fldCharType="end"/>
        </w:r>
      </w:hyperlink>
    </w:p>
    <w:p w14:paraId="26194223" w14:textId="306729B7" w:rsidR="00DC18B8" w:rsidRPr="00506F26" w:rsidRDefault="00FE5E9F">
      <w:pPr>
        <w:pStyle w:val="TOC2"/>
        <w:rPr>
          <w:rFonts w:ascii="Century Gothic" w:eastAsiaTheme="minorEastAsia" w:hAnsi="Century Gothic" w:cstheme="minorBidi"/>
          <w:noProof/>
          <w:sz w:val="22"/>
          <w:szCs w:val="22"/>
        </w:rPr>
      </w:pPr>
      <w:hyperlink w:anchor="_Toc418658526" w:history="1">
        <w:r w:rsidR="00DC18B8" w:rsidRPr="00506F26">
          <w:rPr>
            <w:rStyle w:val="Hyperlink"/>
            <w:rFonts w:ascii="Century Gothic" w:hAnsi="Century Gothic"/>
            <w:noProof/>
          </w:rPr>
          <w:t>Section II. Bidding Data Sheet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_Toc418658526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29</w:t>
        </w:r>
        <w:r w:rsidR="00DC18B8" w:rsidRPr="00506F26">
          <w:rPr>
            <w:rFonts w:ascii="Century Gothic" w:hAnsi="Century Gothic"/>
            <w:noProof/>
            <w:webHidden/>
          </w:rPr>
          <w:fldChar w:fldCharType="end"/>
        </w:r>
      </w:hyperlink>
    </w:p>
    <w:p w14:paraId="320B0511" w14:textId="316EBC7A" w:rsidR="00DC18B8" w:rsidRPr="00506F26" w:rsidRDefault="00FE5E9F">
      <w:pPr>
        <w:pStyle w:val="TOC2"/>
        <w:rPr>
          <w:rFonts w:ascii="Century Gothic" w:eastAsiaTheme="minorEastAsia" w:hAnsi="Century Gothic" w:cstheme="minorBidi"/>
          <w:noProof/>
          <w:sz w:val="22"/>
          <w:szCs w:val="22"/>
        </w:rPr>
      </w:pPr>
      <w:hyperlink w:anchor="_Toc418658527" w:history="1">
        <w:r w:rsidR="00DC18B8" w:rsidRPr="00506F26">
          <w:rPr>
            <w:rStyle w:val="Hyperlink"/>
            <w:rFonts w:ascii="Century Gothic" w:hAnsi="Century Gothic"/>
            <w:noProof/>
          </w:rPr>
          <w:t>Section III.  Bidding Forms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_Toc418658527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35</w:t>
        </w:r>
        <w:r w:rsidR="00DC18B8" w:rsidRPr="00506F26">
          <w:rPr>
            <w:rFonts w:ascii="Century Gothic" w:hAnsi="Century Gothic"/>
            <w:noProof/>
            <w:webHidden/>
          </w:rPr>
          <w:fldChar w:fldCharType="end"/>
        </w:r>
      </w:hyperlink>
    </w:p>
    <w:p w14:paraId="6BCE3A89" w14:textId="64CDCA60" w:rsidR="00DC18B8" w:rsidRPr="00506F26" w:rsidRDefault="00FE5E9F">
      <w:pPr>
        <w:pStyle w:val="TOC2"/>
        <w:rPr>
          <w:rFonts w:ascii="Century Gothic" w:eastAsiaTheme="minorEastAsia" w:hAnsi="Century Gothic" w:cstheme="minorBidi"/>
          <w:noProof/>
          <w:sz w:val="22"/>
          <w:szCs w:val="22"/>
        </w:rPr>
      </w:pPr>
      <w:hyperlink w:anchor="_Toc418658528" w:history="1">
        <w:r w:rsidR="00DC18B8" w:rsidRPr="00506F26">
          <w:rPr>
            <w:rStyle w:val="Hyperlink"/>
            <w:rFonts w:ascii="Century Gothic" w:hAnsi="Century Gothic"/>
            <w:noProof/>
          </w:rPr>
          <w:t>Section IV.  Eligible Countries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_Toc418658528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47</w:t>
        </w:r>
        <w:r w:rsidR="00DC18B8" w:rsidRPr="00506F26">
          <w:rPr>
            <w:rFonts w:ascii="Century Gothic" w:hAnsi="Century Gothic"/>
            <w:noProof/>
            <w:webHidden/>
          </w:rPr>
          <w:fldChar w:fldCharType="end"/>
        </w:r>
      </w:hyperlink>
    </w:p>
    <w:p w14:paraId="61A8800C" w14:textId="49921817" w:rsidR="00DC18B8" w:rsidRPr="00506F26" w:rsidRDefault="00FE5E9F">
      <w:pPr>
        <w:pStyle w:val="TOC1"/>
        <w:rPr>
          <w:rFonts w:ascii="Century Gothic" w:eastAsiaTheme="minorEastAsia" w:hAnsi="Century Gothic" w:cstheme="minorBidi"/>
          <w:b w:val="0"/>
          <w:sz w:val="22"/>
          <w:szCs w:val="22"/>
        </w:rPr>
      </w:pPr>
      <w:hyperlink w:anchor="_Toc418658529" w:history="1">
        <w:r w:rsidR="00DC18B8" w:rsidRPr="00506F26">
          <w:rPr>
            <w:rStyle w:val="Hyperlink"/>
            <w:rFonts w:ascii="Century Gothic" w:hAnsi="Century Gothic"/>
          </w:rPr>
          <w:t>Part II – Activity Schedule</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_Toc418658529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49</w:t>
        </w:r>
        <w:r w:rsidR="00DC18B8" w:rsidRPr="00506F26">
          <w:rPr>
            <w:rFonts w:ascii="Century Gothic" w:hAnsi="Century Gothic"/>
            <w:webHidden/>
          </w:rPr>
          <w:fldChar w:fldCharType="end"/>
        </w:r>
      </w:hyperlink>
    </w:p>
    <w:p w14:paraId="184523F4" w14:textId="636CBB8F" w:rsidR="00DC18B8" w:rsidRPr="00506F26" w:rsidRDefault="00FE5E9F">
      <w:pPr>
        <w:pStyle w:val="TOC2"/>
        <w:rPr>
          <w:rFonts w:ascii="Century Gothic" w:eastAsiaTheme="minorEastAsia" w:hAnsi="Century Gothic" w:cstheme="minorBidi"/>
          <w:noProof/>
          <w:sz w:val="22"/>
          <w:szCs w:val="22"/>
        </w:rPr>
      </w:pPr>
      <w:hyperlink w:anchor="_Toc418658530" w:history="1">
        <w:r w:rsidR="00DC18B8" w:rsidRPr="00506F26">
          <w:rPr>
            <w:rStyle w:val="Hyperlink"/>
            <w:rFonts w:ascii="Century Gothic" w:hAnsi="Century Gothic"/>
            <w:noProof/>
          </w:rPr>
          <w:t>Section V.  Priced Activity Schedule</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_Toc418658530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50</w:t>
        </w:r>
        <w:r w:rsidR="00DC18B8" w:rsidRPr="00506F26">
          <w:rPr>
            <w:rFonts w:ascii="Century Gothic" w:hAnsi="Century Gothic"/>
            <w:noProof/>
            <w:webHidden/>
          </w:rPr>
          <w:fldChar w:fldCharType="end"/>
        </w:r>
      </w:hyperlink>
    </w:p>
    <w:p w14:paraId="2F810815" w14:textId="693D6D8D" w:rsidR="00DC18B8" w:rsidRPr="00506F26" w:rsidRDefault="00FE5E9F">
      <w:pPr>
        <w:pStyle w:val="TOC1"/>
        <w:rPr>
          <w:rFonts w:ascii="Century Gothic" w:eastAsiaTheme="minorEastAsia" w:hAnsi="Century Gothic" w:cstheme="minorBidi"/>
          <w:b w:val="0"/>
          <w:sz w:val="22"/>
          <w:szCs w:val="22"/>
        </w:rPr>
      </w:pPr>
      <w:hyperlink w:anchor="_Toc418658531" w:history="1">
        <w:r w:rsidR="00DC18B8" w:rsidRPr="00506F26">
          <w:rPr>
            <w:rStyle w:val="Hyperlink"/>
            <w:rFonts w:ascii="Century Gothic" w:hAnsi="Century Gothic"/>
          </w:rPr>
          <w:t>Part III – Conditions of Contract and Contract Forms</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_Toc418658531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53</w:t>
        </w:r>
        <w:r w:rsidR="00DC18B8" w:rsidRPr="00506F26">
          <w:rPr>
            <w:rFonts w:ascii="Century Gothic" w:hAnsi="Century Gothic"/>
            <w:webHidden/>
          </w:rPr>
          <w:fldChar w:fldCharType="end"/>
        </w:r>
      </w:hyperlink>
    </w:p>
    <w:p w14:paraId="041FC933" w14:textId="53B8494E" w:rsidR="00DC18B8" w:rsidRPr="00506F26" w:rsidRDefault="00FE5E9F">
      <w:pPr>
        <w:pStyle w:val="TOC2"/>
        <w:rPr>
          <w:rFonts w:ascii="Century Gothic" w:eastAsiaTheme="minorEastAsia" w:hAnsi="Century Gothic" w:cstheme="minorBidi"/>
          <w:noProof/>
          <w:sz w:val="22"/>
          <w:szCs w:val="22"/>
        </w:rPr>
      </w:pPr>
      <w:hyperlink w:anchor="_Toc418658532" w:history="1">
        <w:r w:rsidR="00DC18B8" w:rsidRPr="00506F26">
          <w:rPr>
            <w:rStyle w:val="Hyperlink"/>
            <w:rFonts w:ascii="Century Gothic" w:hAnsi="Century Gothic"/>
            <w:noProof/>
          </w:rPr>
          <w:t>Section VI.  General Conditions of Contract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_Toc418658532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55</w:t>
        </w:r>
        <w:r w:rsidR="00DC18B8" w:rsidRPr="00506F26">
          <w:rPr>
            <w:rFonts w:ascii="Century Gothic" w:hAnsi="Century Gothic"/>
            <w:noProof/>
            <w:webHidden/>
          </w:rPr>
          <w:fldChar w:fldCharType="end"/>
        </w:r>
      </w:hyperlink>
    </w:p>
    <w:p w14:paraId="52766C83" w14:textId="59DBEE53" w:rsidR="00DC18B8" w:rsidRPr="00506F26" w:rsidRDefault="00FE5E9F">
      <w:pPr>
        <w:pStyle w:val="TOC2"/>
        <w:rPr>
          <w:rFonts w:ascii="Century Gothic" w:eastAsiaTheme="minorEastAsia" w:hAnsi="Century Gothic" w:cstheme="minorBidi"/>
          <w:noProof/>
          <w:sz w:val="22"/>
          <w:szCs w:val="22"/>
        </w:rPr>
      </w:pPr>
      <w:hyperlink w:anchor="_Toc418658533" w:history="1">
        <w:r w:rsidR="00DC18B8" w:rsidRPr="00506F26">
          <w:rPr>
            <w:rStyle w:val="Hyperlink"/>
            <w:rFonts w:ascii="Century Gothic" w:hAnsi="Century Gothic"/>
            <w:noProof/>
          </w:rPr>
          <w:t>Section VII.  Special Conditions of Contract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_Toc418658533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74</w:t>
        </w:r>
        <w:r w:rsidR="00DC18B8" w:rsidRPr="00506F26">
          <w:rPr>
            <w:rFonts w:ascii="Century Gothic" w:hAnsi="Century Gothic"/>
            <w:noProof/>
            <w:webHidden/>
          </w:rPr>
          <w:fldChar w:fldCharType="end"/>
        </w:r>
      </w:hyperlink>
    </w:p>
    <w:p w14:paraId="242DC644" w14:textId="3736CFEC" w:rsidR="00DC18B8" w:rsidRPr="00506F26" w:rsidRDefault="00FE5E9F">
      <w:pPr>
        <w:pStyle w:val="TOC2"/>
        <w:rPr>
          <w:rFonts w:ascii="Century Gothic" w:eastAsiaTheme="minorEastAsia" w:hAnsi="Century Gothic" w:cstheme="minorBidi"/>
          <w:noProof/>
          <w:sz w:val="22"/>
          <w:szCs w:val="22"/>
        </w:rPr>
      </w:pPr>
      <w:hyperlink w:anchor="_Toc418658534" w:history="1">
        <w:r w:rsidR="00DC18B8" w:rsidRPr="00506F26">
          <w:rPr>
            <w:rStyle w:val="Hyperlink"/>
            <w:rFonts w:ascii="Century Gothic" w:hAnsi="Century Gothic"/>
            <w:noProof/>
          </w:rPr>
          <w:t>Section VIII. Performance Specifications and Drawings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_Toc418658534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78</w:t>
        </w:r>
        <w:r w:rsidR="00DC18B8" w:rsidRPr="00506F26">
          <w:rPr>
            <w:rFonts w:ascii="Century Gothic" w:hAnsi="Century Gothic"/>
            <w:noProof/>
            <w:webHidden/>
          </w:rPr>
          <w:fldChar w:fldCharType="end"/>
        </w:r>
      </w:hyperlink>
    </w:p>
    <w:p w14:paraId="0B1BEF08" w14:textId="655BDEB1" w:rsidR="00DC18B8" w:rsidRPr="00506F26" w:rsidRDefault="00FE5E9F">
      <w:pPr>
        <w:pStyle w:val="TOC2"/>
        <w:rPr>
          <w:rFonts w:ascii="Century Gothic" w:eastAsiaTheme="minorEastAsia" w:hAnsi="Century Gothic" w:cstheme="minorBidi"/>
          <w:noProof/>
          <w:sz w:val="22"/>
          <w:szCs w:val="22"/>
        </w:rPr>
      </w:pPr>
      <w:hyperlink w:anchor="_Toc418658535" w:history="1">
        <w:r w:rsidR="00DC18B8" w:rsidRPr="00506F26">
          <w:rPr>
            <w:rStyle w:val="Hyperlink"/>
            <w:rFonts w:ascii="Century Gothic" w:hAnsi="Century Gothic"/>
            <w:noProof/>
          </w:rPr>
          <w:t>Section IX.  Contract Forms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_Toc418658535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89</w:t>
        </w:r>
        <w:r w:rsidR="00DC18B8" w:rsidRPr="00506F26">
          <w:rPr>
            <w:rFonts w:ascii="Century Gothic" w:hAnsi="Century Gothic"/>
            <w:noProof/>
            <w:webHidden/>
          </w:rPr>
          <w:fldChar w:fldCharType="end"/>
        </w:r>
      </w:hyperlink>
    </w:p>
    <w:p w14:paraId="49ADAE98" w14:textId="77777777" w:rsidR="005564FF" w:rsidRPr="00506F26" w:rsidRDefault="00D4596F">
      <w:pPr>
        <w:rPr>
          <w:rFonts w:ascii="Century Gothic" w:hAnsi="Century Gothic"/>
        </w:rPr>
      </w:pPr>
      <w:r w:rsidRPr="00506F26">
        <w:rPr>
          <w:rFonts w:ascii="Century Gothic" w:hAnsi="Century Gothic"/>
        </w:rPr>
        <w:fldChar w:fldCharType="end"/>
      </w:r>
    </w:p>
    <w:p w14:paraId="270FC8E6" w14:textId="77777777" w:rsidR="005564FF" w:rsidRPr="00506F26" w:rsidRDefault="005564FF">
      <w:pPr>
        <w:rPr>
          <w:rFonts w:ascii="Century Gothic" w:hAnsi="Century Gothic"/>
        </w:rPr>
      </w:pPr>
    </w:p>
    <w:p w14:paraId="239AE491" w14:textId="77777777" w:rsidR="00BD0FF6" w:rsidRPr="00506F26" w:rsidRDefault="00BD0FF6">
      <w:pPr>
        <w:rPr>
          <w:rFonts w:ascii="Century Gothic" w:hAnsi="Century Gothic"/>
        </w:rPr>
      </w:pPr>
    </w:p>
    <w:p w14:paraId="083F4D52" w14:textId="77777777" w:rsidR="00BD0FF6" w:rsidRPr="00506F26" w:rsidRDefault="00BD0FF6">
      <w:pPr>
        <w:pStyle w:val="Heading1"/>
        <w:rPr>
          <w:rFonts w:ascii="Century Gothic" w:hAnsi="Century Gothic"/>
        </w:rPr>
        <w:sectPr w:rsidR="00BD0FF6" w:rsidRPr="00506F26">
          <w:headerReference w:type="even" r:id="rId10"/>
          <w:headerReference w:type="first" r:id="rId11"/>
          <w:pgSz w:w="12240" w:h="15840" w:code="1"/>
          <w:pgMar w:top="1440" w:right="1440" w:bottom="1440" w:left="1800" w:header="720" w:footer="720" w:gutter="0"/>
          <w:pgNumType w:fmt="lowerRoman"/>
          <w:cols w:space="720"/>
          <w:noEndnote/>
          <w:titlePg/>
        </w:sectPr>
      </w:pPr>
    </w:p>
    <w:p w14:paraId="7F85F091" w14:textId="77777777" w:rsidR="004347FC" w:rsidRPr="00506F26" w:rsidRDefault="004347FC" w:rsidP="004347FC">
      <w:pPr>
        <w:pStyle w:val="Title"/>
        <w:rPr>
          <w:rFonts w:ascii="Century Gothic" w:hAnsi="Century Gothic"/>
          <w:sz w:val="48"/>
        </w:rPr>
      </w:pPr>
      <w:r w:rsidRPr="00506F26">
        <w:rPr>
          <w:rFonts w:ascii="Century Gothic" w:hAnsi="Century Gothic"/>
          <w:sz w:val="48"/>
        </w:rPr>
        <w:t>Summary Description</w:t>
      </w:r>
    </w:p>
    <w:p w14:paraId="506AEA34" w14:textId="77777777" w:rsidR="004347FC" w:rsidRPr="00506F26" w:rsidRDefault="004347FC" w:rsidP="008C50E1">
      <w:pPr>
        <w:jc w:val="both"/>
        <w:rPr>
          <w:rFonts w:ascii="Century Gothic" w:hAnsi="Century Gothic"/>
          <w:lang w:val="en-GB"/>
        </w:rPr>
      </w:pPr>
      <w:r w:rsidRPr="00506F26">
        <w:rPr>
          <w:rFonts w:ascii="Century Gothic" w:hAnsi="Century Gothic"/>
        </w:rPr>
        <w:t xml:space="preserve">These Standard Bidding Documents for Procurement of Works and its User’s Guide apply either when a prequalification process has taken place before bidding or when a prequalification process has not taken place before bidding (provided alternative documents should be selected as applicable). A brief description of these documents is given below. </w:t>
      </w:r>
    </w:p>
    <w:p w14:paraId="30A7ACBA" w14:textId="77777777" w:rsidR="004347FC" w:rsidRPr="00506F26" w:rsidRDefault="004347FC" w:rsidP="004347FC">
      <w:pPr>
        <w:pStyle w:val="Title"/>
        <w:rPr>
          <w:rFonts w:ascii="Century Gothic" w:hAnsi="Century Gothic"/>
          <w:sz w:val="48"/>
        </w:rPr>
      </w:pPr>
      <w:bookmarkStart w:id="1" w:name="_Toc438270254"/>
      <w:bookmarkStart w:id="2" w:name="_Toc438366661"/>
      <w:r w:rsidRPr="00506F26">
        <w:rPr>
          <w:rFonts w:ascii="Century Gothic" w:hAnsi="Century Gothic"/>
          <w:sz w:val="48"/>
        </w:rPr>
        <w:t>SBD for Procurement of Works</w:t>
      </w:r>
    </w:p>
    <w:p w14:paraId="2B9A1B43" w14:textId="77777777" w:rsidR="004347FC" w:rsidRPr="00506F26" w:rsidRDefault="004347FC" w:rsidP="004347FC">
      <w:pPr>
        <w:spacing w:before="240" w:after="240"/>
        <w:rPr>
          <w:rFonts w:ascii="Century Gothic" w:hAnsi="Century Gothic"/>
          <w:b/>
          <w:bCs/>
          <w:sz w:val="32"/>
        </w:rPr>
      </w:pPr>
      <w:r w:rsidRPr="00506F26">
        <w:rPr>
          <w:rFonts w:ascii="Century Gothic" w:hAnsi="Century Gothic"/>
          <w:b/>
          <w:bCs/>
          <w:sz w:val="32"/>
        </w:rPr>
        <w:t xml:space="preserve">Summary </w:t>
      </w:r>
    </w:p>
    <w:p w14:paraId="52149BF3" w14:textId="77777777" w:rsidR="004347FC" w:rsidRPr="00506F26" w:rsidRDefault="004347FC" w:rsidP="008C50E1">
      <w:pPr>
        <w:spacing w:after="160"/>
        <w:rPr>
          <w:rFonts w:ascii="Century Gothic" w:hAnsi="Century Gothic"/>
          <w:b/>
          <w:sz w:val="28"/>
        </w:rPr>
      </w:pPr>
      <w:r w:rsidRPr="00506F26">
        <w:rPr>
          <w:rFonts w:ascii="Century Gothic" w:hAnsi="Century Gothic"/>
          <w:b/>
          <w:sz w:val="28"/>
        </w:rPr>
        <w:t>PART 1 – BIDDING PROCEDURES</w:t>
      </w:r>
      <w:bookmarkEnd w:id="1"/>
      <w:bookmarkEnd w:id="2"/>
    </w:p>
    <w:p w14:paraId="7BAFA578" w14:textId="77777777" w:rsidR="004347FC" w:rsidRPr="00506F26" w:rsidRDefault="004347FC" w:rsidP="008C50E1">
      <w:pPr>
        <w:spacing w:after="160"/>
        <w:rPr>
          <w:rFonts w:ascii="Century Gothic" w:hAnsi="Century Gothic"/>
          <w:b/>
          <w:szCs w:val="24"/>
        </w:rPr>
      </w:pPr>
      <w:r w:rsidRPr="00506F26">
        <w:rPr>
          <w:rFonts w:ascii="Century Gothic" w:hAnsi="Century Gothic"/>
          <w:b/>
          <w:szCs w:val="24"/>
        </w:rPr>
        <w:t>Section I:</w:t>
      </w:r>
      <w:r w:rsidRPr="00506F26">
        <w:rPr>
          <w:rFonts w:ascii="Century Gothic" w:hAnsi="Century Gothic"/>
          <w:b/>
          <w:szCs w:val="24"/>
        </w:rPr>
        <w:tab/>
        <w:t>Instructions to Bidders (ITB)</w:t>
      </w:r>
    </w:p>
    <w:p w14:paraId="1C6BF7E3" w14:textId="77777777" w:rsidR="004347FC" w:rsidRPr="00506F26" w:rsidRDefault="004347FC" w:rsidP="008C50E1">
      <w:pPr>
        <w:pStyle w:val="List"/>
        <w:spacing w:before="0" w:after="160"/>
        <w:rPr>
          <w:rFonts w:ascii="Century Gothic" w:hAnsi="Century Gothic"/>
          <w:b/>
        </w:rPr>
      </w:pPr>
      <w:r w:rsidRPr="00506F26">
        <w:rPr>
          <w:rFonts w:ascii="Century Gothic" w:hAnsi="Century Gothic"/>
        </w:rPr>
        <w:t xml:space="preserve">This Section provides relevant information to help Bidders prepare their bids. Information is also provided on the submission, opening, and evaluation of bids and on the award of Contracts.  </w:t>
      </w:r>
      <w:r w:rsidRPr="00506F26">
        <w:rPr>
          <w:rFonts w:ascii="Century Gothic" w:hAnsi="Century Gothic"/>
          <w:b/>
        </w:rPr>
        <w:t>Section I contains provisions that are to be used without modification.</w:t>
      </w:r>
    </w:p>
    <w:p w14:paraId="75118CB7" w14:textId="77777777" w:rsidR="004347FC" w:rsidRPr="00506F26" w:rsidRDefault="004347FC" w:rsidP="008C50E1">
      <w:pPr>
        <w:spacing w:after="160"/>
        <w:rPr>
          <w:rFonts w:ascii="Century Gothic" w:hAnsi="Century Gothic"/>
          <w:b/>
          <w:szCs w:val="24"/>
        </w:rPr>
      </w:pPr>
      <w:r w:rsidRPr="00506F26">
        <w:rPr>
          <w:rFonts w:ascii="Century Gothic" w:hAnsi="Century Gothic"/>
          <w:b/>
          <w:szCs w:val="24"/>
        </w:rPr>
        <w:t>Section II.</w:t>
      </w:r>
      <w:r w:rsidRPr="00506F26">
        <w:rPr>
          <w:rFonts w:ascii="Century Gothic" w:hAnsi="Century Gothic"/>
          <w:b/>
          <w:szCs w:val="24"/>
        </w:rPr>
        <w:tab/>
      </w:r>
      <w:r w:rsidR="008D4342" w:rsidRPr="00506F26">
        <w:rPr>
          <w:rFonts w:ascii="Century Gothic" w:hAnsi="Century Gothic"/>
          <w:b/>
          <w:szCs w:val="24"/>
        </w:rPr>
        <w:t>Bidding Data Sheet</w:t>
      </w:r>
      <w:r w:rsidRPr="00506F26">
        <w:rPr>
          <w:rFonts w:ascii="Century Gothic" w:hAnsi="Century Gothic"/>
          <w:b/>
          <w:szCs w:val="24"/>
        </w:rPr>
        <w:t xml:space="preserve"> (BDS)</w:t>
      </w:r>
    </w:p>
    <w:p w14:paraId="3D502CBC" w14:textId="77777777" w:rsidR="004347FC" w:rsidRPr="00506F26" w:rsidRDefault="004347FC" w:rsidP="008C50E1">
      <w:pPr>
        <w:pStyle w:val="List"/>
        <w:spacing w:before="0" w:after="160"/>
        <w:rPr>
          <w:rFonts w:ascii="Century Gothic" w:hAnsi="Century Gothic"/>
        </w:rPr>
      </w:pPr>
      <w:r w:rsidRPr="00506F26">
        <w:rPr>
          <w:rFonts w:ascii="Century Gothic" w:hAnsi="Century Gothic"/>
        </w:rPr>
        <w:t xml:space="preserve">This Section consists of provisions that are specific to each procurement and that supplement the information or requirements included in Section I, Instructions to Bidders.  </w:t>
      </w:r>
    </w:p>
    <w:p w14:paraId="47D103A2" w14:textId="77777777" w:rsidR="004347FC" w:rsidRPr="00506F26" w:rsidRDefault="004347FC" w:rsidP="008C50E1">
      <w:pPr>
        <w:spacing w:after="160"/>
        <w:rPr>
          <w:rFonts w:ascii="Century Gothic" w:hAnsi="Century Gothic"/>
          <w:b/>
          <w:szCs w:val="24"/>
        </w:rPr>
      </w:pPr>
      <w:r w:rsidRPr="00506F26">
        <w:rPr>
          <w:rFonts w:ascii="Century Gothic" w:hAnsi="Century Gothic"/>
          <w:b/>
          <w:szCs w:val="24"/>
        </w:rPr>
        <w:t>Section I</w:t>
      </w:r>
      <w:r w:rsidR="00F06DC6" w:rsidRPr="00506F26">
        <w:rPr>
          <w:rFonts w:ascii="Century Gothic" w:hAnsi="Century Gothic"/>
          <w:b/>
          <w:szCs w:val="24"/>
        </w:rPr>
        <w:t>II</w:t>
      </w:r>
      <w:r w:rsidRPr="00506F26">
        <w:rPr>
          <w:rFonts w:ascii="Century Gothic" w:hAnsi="Century Gothic"/>
          <w:b/>
          <w:szCs w:val="24"/>
        </w:rPr>
        <w:t>:</w:t>
      </w:r>
      <w:r w:rsidRPr="00506F26">
        <w:rPr>
          <w:rFonts w:ascii="Century Gothic" w:hAnsi="Century Gothic"/>
          <w:b/>
          <w:szCs w:val="24"/>
        </w:rPr>
        <w:tab/>
        <w:t>Bidding Forms</w:t>
      </w:r>
    </w:p>
    <w:p w14:paraId="388547CD" w14:textId="77777777" w:rsidR="004347FC" w:rsidRPr="00506F26" w:rsidRDefault="004347FC" w:rsidP="008C50E1">
      <w:pPr>
        <w:pStyle w:val="List"/>
        <w:spacing w:before="0" w:after="160"/>
        <w:rPr>
          <w:rFonts w:ascii="Century Gothic" w:hAnsi="Century Gothic"/>
        </w:rPr>
      </w:pPr>
      <w:r w:rsidRPr="00506F26">
        <w:rPr>
          <w:rFonts w:ascii="Century Gothic" w:hAnsi="Century Gothic"/>
        </w:rPr>
        <w:t>This Section contains the forms which are to be completed by the Bidder and submitted as part of his Bid.</w:t>
      </w:r>
    </w:p>
    <w:p w14:paraId="6C20572A" w14:textId="77777777" w:rsidR="004347FC" w:rsidRPr="00506F26" w:rsidRDefault="004347FC" w:rsidP="008C50E1">
      <w:pPr>
        <w:spacing w:after="160"/>
        <w:rPr>
          <w:rFonts w:ascii="Century Gothic" w:hAnsi="Century Gothic"/>
          <w:szCs w:val="24"/>
        </w:rPr>
      </w:pPr>
      <w:r w:rsidRPr="00506F26">
        <w:rPr>
          <w:rFonts w:ascii="Century Gothic" w:hAnsi="Century Gothic"/>
          <w:b/>
          <w:szCs w:val="24"/>
        </w:rPr>
        <w:t xml:space="preserve">Section </w:t>
      </w:r>
      <w:r w:rsidR="008C50E1" w:rsidRPr="00506F26">
        <w:rPr>
          <w:rFonts w:ascii="Century Gothic" w:hAnsi="Century Gothic"/>
          <w:b/>
          <w:szCs w:val="24"/>
        </w:rPr>
        <w:t>IV</w:t>
      </w:r>
      <w:r w:rsidRPr="00506F26">
        <w:rPr>
          <w:rFonts w:ascii="Century Gothic" w:hAnsi="Century Gothic"/>
          <w:b/>
          <w:szCs w:val="24"/>
        </w:rPr>
        <w:t>.</w:t>
      </w:r>
      <w:r w:rsidRPr="00506F26">
        <w:rPr>
          <w:rFonts w:ascii="Century Gothic" w:hAnsi="Century Gothic"/>
          <w:b/>
          <w:szCs w:val="24"/>
        </w:rPr>
        <w:tab/>
        <w:t>Eligible Countries</w:t>
      </w:r>
    </w:p>
    <w:p w14:paraId="2FBCE257" w14:textId="77777777" w:rsidR="004347FC" w:rsidRPr="00506F26" w:rsidRDefault="004347FC" w:rsidP="008C50E1">
      <w:pPr>
        <w:spacing w:after="160"/>
        <w:rPr>
          <w:rFonts w:ascii="Century Gothic" w:hAnsi="Century Gothic"/>
          <w:szCs w:val="24"/>
        </w:rPr>
      </w:pPr>
      <w:r w:rsidRPr="00506F26">
        <w:rPr>
          <w:rFonts w:ascii="Century Gothic" w:hAnsi="Century Gothic"/>
          <w:b/>
          <w:szCs w:val="24"/>
        </w:rPr>
        <w:tab/>
      </w:r>
      <w:r w:rsidRPr="00506F26">
        <w:rPr>
          <w:rFonts w:ascii="Century Gothic" w:hAnsi="Century Gothic"/>
          <w:b/>
          <w:szCs w:val="24"/>
        </w:rPr>
        <w:tab/>
      </w:r>
      <w:r w:rsidRPr="00506F26">
        <w:rPr>
          <w:rFonts w:ascii="Century Gothic" w:hAnsi="Century Gothic"/>
          <w:szCs w:val="24"/>
        </w:rPr>
        <w:t>This Section contains information regarding eligible countries.</w:t>
      </w:r>
    </w:p>
    <w:p w14:paraId="7C43F5A6" w14:textId="77777777" w:rsidR="004347FC" w:rsidRPr="00506F26" w:rsidRDefault="004347FC" w:rsidP="008C50E1">
      <w:pPr>
        <w:keepNext/>
        <w:spacing w:after="160"/>
        <w:rPr>
          <w:rFonts w:ascii="Century Gothic" w:hAnsi="Century Gothic"/>
          <w:b/>
          <w:sz w:val="28"/>
        </w:rPr>
      </w:pPr>
      <w:bookmarkStart w:id="3" w:name="_Toc438267875"/>
      <w:bookmarkStart w:id="4" w:name="_Toc438270255"/>
      <w:bookmarkStart w:id="5" w:name="_Toc438366662"/>
      <w:r w:rsidRPr="00506F26">
        <w:rPr>
          <w:rFonts w:ascii="Century Gothic" w:hAnsi="Century Gothic"/>
          <w:b/>
          <w:sz w:val="28"/>
        </w:rPr>
        <w:t xml:space="preserve">PART 2 – </w:t>
      </w:r>
      <w:r w:rsidR="00F06DC6" w:rsidRPr="00506F26">
        <w:rPr>
          <w:rFonts w:ascii="Century Gothic" w:hAnsi="Century Gothic"/>
          <w:b/>
          <w:sz w:val="28"/>
        </w:rPr>
        <w:t>ACTIVITY SCHEDULE</w:t>
      </w:r>
      <w:bookmarkEnd w:id="3"/>
      <w:bookmarkEnd w:id="4"/>
      <w:bookmarkEnd w:id="5"/>
    </w:p>
    <w:p w14:paraId="5633DD89" w14:textId="77777777" w:rsidR="004347FC" w:rsidRPr="00506F26" w:rsidRDefault="004347FC" w:rsidP="008C50E1">
      <w:pPr>
        <w:pStyle w:val="List"/>
        <w:spacing w:before="0" w:after="160"/>
        <w:ind w:left="0"/>
        <w:rPr>
          <w:rFonts w:ascii="Century Gothic" w:hAnsi="Century Gothic"/>
        </w:rPr>
      </w:pPr>
      <w:r w:rsidRPr="00506F26">
        <w:rPr>
          <w:rFonts w:ascii="Century Gothic" w:hAnsi="Century Gothic"/>
          <w:b/>
        </w:rPr>
        <w:t>Section V.</w:t>
      </w:r>
      <w:r w:rsidRPr="00506F26">
        <w:rPr>
          <w:rFonts w:ascii="Century Gothic" w:hAnsi="Century Gothic"/>
          <w:b/>
          <w:sz w:val="28"/>
        </w:rPr>
        <w:t xml:space="preserve"> </w:t>
      </w:r>
      <w:r w:rsidR="00F06DC6" w:rsidRPr="00506F26">
        <w:rPr>
          <w:rFonts w:ascii="Century Gothic" w:hAnsi="Century Gothic"/>
          <w:b/>
          <w:sz w:val="28"/>
        </w:rPr>
        <w:tab/>
      </w:r>
      <w:r w:rsidR="00F06DC6" w:rsidRPr="00506F26">
        <w:rPr>
          <w:rFonts w:ascii="Century Gothic" w:hAnsi="Century Gothic"/>
          <w:b/>
          <w:szCs w:val="24"/>
        </w:rPr>
        <w:t>Activity Schedule</w:t>
      </w:r>
    </w:p>
    <w:p w14:paraId="1EC6B0E8" w14:textId="77777777" w:rsidR="004347FC" w:rsidRPr="00506F26" w:rsidRDefault="00F06DC6" w:rsidP="008C50E1">
      <w:pPr>
        <w:pStyle w:val="List"/>
        <w:spacing w:before="0" w:after="160"/>
        <w:rPr>
          <w:rFonts w:ascii="Century Gothic" w:hAnsi="Century Gothic"/>
          <w:b/>
        </w:rPr>
      </w:pPr>
      <w:r w:rsidRPr="00506F26">
        <w:rPr>
          <w:rFonts w:ascii="Century Gothic" w:hAnsi="Century Gothic"/>
        </w:rPr>
        <w:t xml:space="preserve">This Section contains the </w:t>
      </w:r>
      <w:r w:rsidR="00451B7B" w:rsidRPr="00506F26">
        <w:rPr>
          <w:rFonts w:ascii="Century Gothic" w:hAnsi="Century Gothic"/>
        </w:rPr>
        <w:t>activity schedule</w:t>
      </w:r>
      <w:r w:rsidR="004347FC" w:rsidRPr="00506F26">
        <w:rPr>
          <w:rFonts w:ascii="Century Gothic" w:hAnsi="Century Gothic"/>
        </w:rPr>
        <w:t>.</w:t>
      </w:r>
    </w:p>
    <w:p w14:paraId="477D697B" w14:textId="77777777" w:rsidR="004347FC" w:rsidRPr="00506F26" w:rsidRDefault="004347FC" w:rsidP="008C50E1">
      <w:pPr>
        <w:spacing w:after="160"/>
        <w:rPr>
          <w:rFonts w:ascii="Century Gothic" w:hAnsi="Century Gothic"/>
          <w:b/>
          <w:i/>
          <w:sz w:val="28"/>
        </w:rPr>
      </w:pPr>
      <w:bookmarkStart w:id="6" w:name="_Toc438267876"/>
      <w:bookmarkStart w:id="7" w:name="_Toc438270256"/>
      <w:bookmarkStart w:id="8" w:name="_Toc438366663"/>
      <w:r w:rsidRPr="00506F26">
        <w:rPr>
          <w:rFonts w:ascii="Century Gothic" w:hAnsi="Century Gothic"/>
          <w:b/>
          <w:sz w:val="28"/>
        </w:rPr>
        <w:t xml:space="preserve">PART 3 – </w:t>
      </w:r>
      <w:bookmarkEnd w:id="6"/>
      <w:bookmarkEnd w:id="7"/>
      <w:bookmarkEnd w:id="8"/>
      <w:r w:rsidRPr="002448A5">
        <w:rPr>
          <w:rFonts w:ascii="Century Gothic" w:hAnsi="Century Gothic"/>
          <w:b/>
          <w:sz w:val="28"/>
        </w:rPr>
        <w:t>CONDITIONS OF CONTRACT AND CONTRACT FORMS</w:t>
      </w:r>
    </w:p>
    <w:p w14:paraId="31446C2D" w14:textId="77777777" w:rsidR="004347FC" w:rsidRPr="00506F26" w:rsidRDefault="004347FC" w:rsidP="008C50E1">
      <w:pPr>
        <w:spacing w:after="160"/>
        <w:rPr>
          <w:rFonts w:ascii="Century Gothic" w:hAnsi="Century Gothic"/>
          <w:b/>
          <w:szCs w:val="24"/>
        </w:rPr>
      </w:pPr>
      <w:r w:rsidRPr="00506F26">
        <w:rPr>
          <w:rFonts w:ascii="Century Gothic" w:hAnsi="Century Gothic"/>
          <w:b/>
          <w:szCs w:val="24"/>
        </w:rPr>
        <w:t>Section VI.</w:t>
      </w:r>
      <w:r w:rsidRPr="00506F26">
        <w:rPr>
          <w:rFonts w:ascii="Century Gothic" w:hAnsi="Century Gothic"/>
          <w:b/>
          <w:szCs w:val="24"/>
        </w:rPr>
        <w:tab/>
        <w:t xml:space="preserve">General Conditions </w:t>
      </w:r>
      <w:r w:rsidR="008C50E1" w:rsidRPr="00506F26">
        <w:rPr>
          <w:rFonts w:ascii="Century Gothic" w:hAnsi="Century Gothic"/>
          <w:b/>
          <w:szCs w:val="24"/>
        </w:rPr>
        <w:t xml:space="preserve">of Contract </w:t>
      </w:r>
      <w:r w:rsidRPr="00506F26">
        <w:rPr>
          <w:rFonts w:ascii="Century Gothic" w:hAnsi="Century Gothic"/>
          <w:b/>
          <w:szCs w:val="24"/>
        </w:rPr>
        <w:t>(</w:t>
      </w:r>
      <w:r w:rsidRPr="00506F26">
        <w:rPr>
          <w:rFonts w:ascii="Century Gothic" w:hAnsi="Century Gothic"/>
          <w:b/>
          <w:i/>
          <w:szCs w:val="24"/>
        </w:rPr>
        <w:t>G</w:t>
      </w:r>
      <w:r w:rsidR="008C50E1" w:rsidRPr="00506F26">
        <w:rPr>
          <w:rFonts w:ascii="Century Gothic" w:hAnsi="Century Gothic"/>
          <w:b/>
          <w:i/>
          <w:szCs w:val="24"/>
        </w:rPr>
        <w:t>C</w:t>
      </w:r>
      <w:r w:rsidRPr="00506F26">
        <w:rPr>
          <w:rFonts w:ascii="Century Gothic" w:hAnsi="Century Gothic"/>
          <w:b/>
          <w:i/>
          <w:szCs w:val="24"/>
        </w:rPr>
        <w:t>C</w:t>
      </w:r>
      <w:r w:rsidRPr="00506F26">
        <w:rPr>
          <w:rFonts w:ascii="Century Gothic" w:hAnsi="Century Gothic"/>
          <w:b/>
          <w:szCs w:val="24"/>
        </w:rPr>
        <w:t>)</w:t>
      </w:r>
    </w:p>
    <w:p w14:paraId="28F6C1AE" w14:textId="77777777" w:rsidR="004347FC" w:rsidRPr="00506F26" w:rsidRDefault="004347FC" w:rsidP="008C50E1">
      <w:pPr>
        <w:pStyle w:val="List"/>
        <w:spacing w:before="0" w:after="160"/>
        <w:rPr>
          <w:rFonts w:ascii="Century Gothic" w:hAnsi="Century Gothic"/>
        </w:rPr>
      </w:pPr>
      <w:r w:rsidRPr="00506F26">
        <w:rPr>
          <w:rFonts w:ascii="Century Gothic" w:hAnsi="Century Gothic"/>
        </w:rPr>
        <w:t xml:space="preserve">This Section contains the general clauses to be applied in all contracts.  </w:t>
      </w:r>
      <w:r w:rsidRPr="00506F26">
        <w:rPr>
          <w:rFonts w:ascii="Century Gothic" w:hAnsi="Century Gothic"/>
          <w:b/>
        </w:rPr>
        <w:t>The text of the clauses in this Section shall not be modified.</w:t>
      </w:r>
      <w:r w:rsidRPr="00506F26">
        <w:rPr>
          <w:rFonts w:ascii="Century Gothic" w:hAnsi="Century Gothic"/>
        </w:rPr>
        <w:t xml:space="preserve">  </w:t>
      </w:r>
    </w:p>
    <w:p w14:paraId="1D71070E" w14:textId="77777777" w:rsidR="004347FC" w:rsidRPr="00506F26" w:rsidRDefault="008C50E1" w:rsidP="008C50E1">
      <w:pPr>
        <w:spacing w:after="160"/>
        <w:rPr>
          <w:rFonts w:ascii="Century Gothic" w:hAnsi="Century Gothic"/>
          <w:b/>
          <w:szCs w:val="24"/>
          <w:lang w:val="fr-FR"/>
        </w:rPr>
      </w:pPr>
      <w:r w:rsidRPr="00506F26">
        <w:rPr>
          <w:rFonts w:ascii="Century Gothic" w:hAnsi="Century Gothic"/>
          <w:b/>
          <w:szCs w:val="24"/>
          <w:lang w:val="fr-FR"/>
        </w:rPr>
        <w:t>Section VII</w:t>
      </w:r>
      <w:r w:rsidR="004347FC" w:rsidRPr="00506F26">
        <w:rPr>
          <w:rFonts w:ascii="Century Gothic" w:hAnsi="Century Gothic"/>
          <w:b/>
          <w:szCs w:val="24"/>
          <w:lang w:val="fr-FR"/>
        </w:rPr>
        <w:t>.</w:t>
      </w:r>
      <w:r w:rsidR="004347FC" w:rsidRPr="00506F26">
        <w:rPr>
          <w:rFonts w:ascii="Century Gothic" w:hAnsi="Century Gothic"/>
          <w:b/>
          <w:szCs w:val="24"/>
          <w:lang w:val="fr-FR"/>
        </w:rPr>
        <w:tab/>
      </w:r>
      <w:r w:rsidRPr="00506F26">
        <w:rPr>
          <w:rFonts w:ascii="Century Gothic" w:hAnsi="Century Gothic"/>
          <w:b/>
          <w:szCs w:val="24"/>
        </w:rPr>
        <w:t xml:space="preserve">Special </w:t>
      </w:r>
      <w:r w:rsidR="004347FC" w:rsidRPr="00506F26">
        <w:rPr>
          <w:rFonts w:ascii="Century Gothic" w:hAnsi="Century Gothic"/>
          <w:b/>
          <w:szCs w:val="24"/>
        </w:rPr>
        <w:t xml:space="preserve">Conditions </w:t>
      </w:r>
      <w:r w:rsidRPr="00506F26">
        <w:rPr>
          <w:rFonts w:ascii="Century Gothic" w:hAnsi="Century Gothic"/>
          <w:b/>
          <w:szCs w:val="24"/>
        </w:rPr>
        <w:t xml:space="preserve">of Contract </w:t>
      </w:r>
      <w:r w:rsidR="004347FC" w:rsidRPr="00506F26">
        <w:rPr>
          <w:rFonts w:ascii="Century Gothic" w:hAnsi="Century Gothic"/>
          <w:b/>
          <w:szCs w:val="24"/>
          <w:lang w:val="fr-FR"/>
        </w:rPr>
        <w:t>(</w:t>
      </w:r>
      <w:r w:rsidR="004347FC" w:rsidRPr="00506F26">
        <w:rPr>
          <w:rFonts w:ascii="Century Gothic" w:hAnsi="Century Gothic"/>
          <w:b/>
          <w:i/>
          <w:szCs w:val="24"/>
          <w:lang w:val="fr-FR"/>
        </w:rPr>
        <w:t>P</w:t>
      </w:r>
      <w:r w:rsidRPr="00506F26">
        <w:rPr>
          <w:rFonts w:ascii="Century Gothic" w:hAnsi="Century Gothic"/>
          <w:b/>
          <w:i/>
          <w:szCs w:val="24"/>
          <w:lang w:val="fr-FR"/>
        </w:rPr>
        <w:t>C</w:t>
      </w:r>
      <w:r w:rsidR="004347FC" w:rsidRPr="00506F26">
        <w:rPr>
          <w:rFonts w:ascii="Century Gothic" w:hAnsi="Century Gothic"/>
          <w:b/>
          <w:i/>
          <w:szCs w:val="24"/>
          <w:lang w:val="fr-FR"/>
        </w:rPr>
        <w:t>C</w:t>
      </w:r>
      <w:r w:rsidR="004347FC" w:rsidRPr="00506F26">
        <w:rPr>
          <w:rFonts w:ascii="Century Gothic" w:hAnsi="Century Gothic"/>
          <w:b/>
          <w:szCs w:val="24"/>
          <w:lang w:val="fr-FR"/>
        </w:rPr>
        <w:t>)</w:t>
      </w:r>
    </w:p>
    <w:p w14:paraId="14286B92" w14:textId="77777777" w:rsidR="004347FC" w:rsidRPr="00506F26" w:rsidRDefault="004347FC" w:rsidP="008C50E1">
      <w:pPr>
        <w:pStyle w:val="List"/>
        <w:spacing w:before="0" w:after="160"/>
        <w:rPr>
          <w:rFonts w:ascii="Century Gothic" w:hAnsi="Century Gothic"/>
        </w:rPr>
      </w:pPr>
      <w:r w:rsidRPr="00506F26">
        <w:rPr>
          <w:rFonts w:ascii="Century Gothic" w:hAnsi="Century Gothic"/>
        </w:rPr>
        <w:t>The contents of this Section supplement the General Conditions</w:t>
      </w:r>
      <w:r w:rsidR="008C50E1" w:rsidRPr="00506F26">
        <w:rPr>
          <w:rFonts w:ascii="Century Gothic" w:hAnsi="Century Gothic"/>
        </w:rPr>
        <w:t xml:space="preserve"> of Contract</w:t>
      </w:r>
      <w:r w:rsidRPr="00506F26">
        <w:rPr>
          <w:rFonts w:ascii="Century Gothic" w:hAnsi="Century Gothic"/>
        </w:rPr>
        <w:t xml:space="preserve"> and shall be prepared by the Employer.</w:t>
      </w:r>
    </w:p>
    <w:p w14:paraId="6DB37E74" w14:textId="77777777" w:rsidR="008C50E1" w:rsidRPr="00506F26" w:rsidRDefault="008C50E1" w:rsidP="008C50E1">
      <w:pPr>
        <w:spacing w:after="160"/>
        <w:rPr>
          <w:rFonts w:ascii="Century Gothic" w:hAnsi="Century Gothic"/>
          <w:b/>
          <w:szCs w:val="24"/>
        </w:rPr>
      </w:pPr>
      <w:r w:rsidRPr="00506F26">
        <w:rPr>
          <w:rFonts w:ascii="Century Gothic" w:hAnsi="Century Gothic"/>
          <w:b/>
          <w:szCs w:val="24"/>
        </w:rPr>
        <w:t>Section VIII.</w:t>
      </w:r>
      <w:r w:rsidRPr="00506F26">
        <w:rPr>
          <w:rFonts w:ascii="Century Gothic" w:hAnsi="Century Gothic"/>
          <w:b/>
          <w:szCs w:val="24"/>
        </w:rPr>
        <w:tab/>
        <w:t>Performance Specifications and Drawings</w:t>
      </w:r>
    </w:p>
    <w:p w14:paraId="1A070DBF" w14:textId="77777777" w:rsidR="008C50E1" w:rsidRPr="00506F26" w:rsidRDefault="008C50E1" w:rsidP="008C50E1">
      <w:pPr>
        <w:spacing w:after="160"/>
        <w:ind w:left="1440"/>
        <w:rPr>
          <w:rFonts w:ascii="Century Gothic" w:hAnsi="Century Gothic"/>
          <w:b/>
          <w:szCs w:val="24"/>
        </w:rPr>
      </w:pPr>
      <w:r w:rsidRPr="00506F26">
        <w:rPr>
          <w:rFonts w:ascii="Century Gothic" w:hAnsi="Century Gothic"/>
        </w:rPr>
        <w:t xml:space="preserve">This section contains Specifications that are intended only as information for the Employer or the person drafting the bidding documents.  </w:t>
      </w:r>
      <w:r w:rsidRPr="00506F26">
        <w:rPr>
          <w:rFonts w:ascii="Century Gothic" w:hAnsi="Century Gothic"/>
          <w:b/>
        </w:rPr>
        <w:t>They should not be included in the final documents.</w:t>
      </w:r>
    </w:p>
    <w:p w14:paraId="1BA7178E" w14:textId="77777777" w:rsidR="004347FC" w:rsidRPr="00506F26" w:rsidRDefault="004347FC" w:rsidP="008C50E1">
      <w:pPr>
        <w:spacing w:after="160"/>
        <w:rPr>
          <w:rFonts w:ascii="Century Gothic" w:hAnsi="Century Gothic"/>
          <w:b/>
          <w:szCs w:val="24"/>
        </w:rPr>
      </w:pPr>
      <w:r w:rsidRPr="00506F26">
        <w:rPr>
          <w:rFonts w:ascii="Century Gothic" w:hAnsi="Century Gothic"/>
          <w:b/>
          <w:szCs w:val="24"/>
        </w:rPr>
        <w:t>Section IX:</w:t>
      </w:r>
      <w:r w:rsidRPr="00506F26">
        <w:rPr>
          <w:rFonts w:ascii="Century Gothic" w:hAnsi="Century Gothic"/>
          <w:b/>
          <w:szCs w:val="24"/>
        </w:rPr>
        <w:tab/>
        <w:t>Contract Forms</w:t>
      </w:r>
    </w:p>
    <w:p w14:paraId="743F5AC8" w14:textId="77777777" w:rsidR="004347FC" w:rsidRPr="00506F26" w:rsidRDefault="004347FC" w:rsidP="008C50E1">
      <w:pPr>
        <w:pStyle w:val="List"/>
        <w:spacing w:before="0" w:after="160"/>
        <w:rPr>
          <w:rFonts w:ascii="Century Gothic" w:hAnsi="Century Gothic"/>
        </w:rPr>
      </w:pPr>
      <w:r w:rsidRPr="00506F26">
        <w:rPr>
          <w:rFonts w:ascii="Century Gothic" w:hAnsi="Century Gothic"/>
        </w:rPr>
        <w:t xml:space="preserve">This Section contains forms which, once completed, will form part of the Contract. The forms for </w:t>
      </w:r>
      <w:r w:rsidRPr="00506F26">
        <w:rPr>
          <w:rFonts w:ascii="Century Gothic" w:hAnsi="Century Gothic"/>
          <w:b/>
        </w:rPr>
        <w:t>Performance Security</w:t>
      </w:r>
      <w:r w:rsidRPr="00506F26">
        <w:rPr>
          <w:rFonts w:ascii="Century Gothic" w:hAnsi="Century Gothic"/>
        </w:rPr>
        <w:t xml:space="preserve"> and </w:t>
      </w:r>
      <w:r w:rsidRPr="00506F26">
        <w:rPr>
          <w:rFonts w:ascii="Century Gothic" w:hAnsi="Century Gothic"/>
          <w:b/>
        </w:rPr>
        <w:t>Advance Payment Security</w:t>
      </w:r>
      <w:r w:rsidRPr="00506F26">
        <w:rPr>
          <w:rFonts w:ascii="Century Gothic" w:hAnsi="Century Gothic"/>
        </w:rPr>
        <w:t>, when required, shall only be completed by the successful Bidder after contract award.</w:t>
      </w:r>
    </w:p>
    <w:p w14:paraId="3D8A8D56" w14:textId="77777777" w:rsidR="00BD0FF6" w:rsidRPr="00506F26" w:rsidRDefault="00BD0FF6">
      <w:pPr>
        <w:rPr>
          <w:rFonts w:ascii="Century Gothic" w:hAnsi="Century Gothic"/>
        </w:rPr>
      </w:pPr>
    </w:p>
    <w:p w14:paraId="075CFEA0" w14:textId="77777777" w:rsidR="00BD0FF6" w:rsidRPr="00506F26" w:rsidRDefault="00BD0FF6">
      <w:pPr>
        <w:rPr>
          <w:rFonts w:ascii="Century Gothic" w:hAnsi="Century Gothic"/>
        </w:rPr>
      </w:pPr>
    </w:p>
    <w:p w14:paraId="15A1068F" w14:textId="77777777" w:rsidR="00BD0FF6" w:rsidRPr="00506F26" w:rsidRDefault="00BD0FF6">
      <w:pPr>
        <w:pStyle w:val="Heading1"/>
        <w:rPr>
          <w:rFonts w:ascii="Century Gothic" w:hAnsi="Century Gothic"/>
        </w:rPr>
        <w:sectPr w:rsidR="00BD0FF6" w:rsidRPr="00506F26" w:rsidSect="00150CFE">
          <w:headerReference w:type="even" r:id="rId12"/>
          <w:headerReference w:type="default" r:id="rId13"/>
          <w:headerReference w:type="first" r:id="rId14"/>
          <w:pgSz w:w="12240" w:h="15840" w:code="1"/>
          <w:pgMar w:top="1440" w:right="1440" w:bottom="1440" w:left="1800" w:header="720" w:footer="720" w:gutter="0"/>
          <w:pgNumType w:fmt="lowerRoman"/>
          <w:cols w:space="720"/>
          <w:noEndnote/>
          <w:titlePg/>
        </w:sectPr>
      </w:pPr>
    </w:p>
    <w:p w14:paraId="5D856BE5" w14:textId="77777777" w:rsidR="00EB36CE" w:rsidRPr="00506F26" w:rsidRDefault="00EB36CE" w:rsidP="00EB36CE">
      <w:pPr>
        <w:pStyle w:val="Part"/>
        <w:rPr>
          <w:rFonts w:ascii="Century Gothic" w:hAnsi="Century Gothic"/>
        </w:rPr>
      </w:pPr>
      <w:bookmarkStart w:id="9" w:name="_Toc418658524"/>
      <w:bookmarkStart w:id="10" w:name="_Toc29564161"/>
      <w:r w:rsidRPr="00506F26">
        <w:rPr>
          <w:rFonts w:ascii="Century Gothic" w:hAnsi="Century Gothic"/>
        </w:rPr>
        <w:t>Part I – Bidding Procedures</w:t>
      </w:r>
      <w:bookmarkEnd w:id="9"/>
    </w:p>
    <w:p w14:paraId="62892920" w14:textId="77777777" w:rsidR="00EB36CE" w:rsidRPr="00506F26" w:rsidRDefault="00EB36CE" w:rsidP="00EB36CE">
      <w:pPr>
        <w:rPr>
          <w:rFonts w:ascii="Century Gothic" w:hAnsi="Century Gothic"/>
        </w:rPr>
      </w:pPr>
    </w:p>
    <w:p w14:paraId="42FB90E8" w14:textId="77777777" w:rsidR="00EB36CE" w:rsidRPr="00506F26" w:rsidRDefault="00EB36CE" w:rsidP="00EB36CE">
      <w:pPr>
        <w:rPr>
          <w:rFonts w:ascii="Century Gothic" w:hAnsi="Century Gothic"/>
        </w:rPr>
        <w:sectPr w:rsidR="00EB36CE" w:rsidRPr="00506F26" w:rsidSect="00150CFE">
          <w:headerReference w:type="even" r:id="rId15"/>
          <w:headerReference w:type="default" r:id="rId16"/>
          <w:headerReference w:type="first" r:id="rId17"/>
          <w:pgSz w:w="12240" w:h="15840" w:code="1"/>
          <w:pgMar w:top="1440" w:right="1440" w:bottom="1440" w:left="1800" w:header="720" w:footer="720" w:gutter="0"/>
          <w:pgNumType w:start="1"/>
          <w:cols w:space="720"/>
          <w:noEndnote/>
          <w:titlePg/>
        </w:sectPr>
      </w:pPr>
    </w:p>
    <w:p w14:paraId="47F2FDC8" w14:textId="77777777" w:rsidR="00BD0FF6" w:rsidRPr="00506F26" w:rsidRDefault="00BD0FF6">
      <w:pPr>
        <w:pStyle w:val="Heading1"/>
        <w:rPr>
          <w:rFonts w:ascii="Century Gothic" w:hAnsi="Century Gothic"/>
        </w:rPr>
      </w:pPr>
      <w:bookmarkStart w:id="11" w:name="_Toc418658525"/>
      <w:r w:rsidRPr="00506F26">
        <w:rPr>
          <w:rFonts w:ascii="Century Gothic" w:hAnsi="Century Gothic"/>
        </w:rPr>
        <w:t>Section I.  Instructions to Bidders</w:t>
      </w:r>
      <w:bookmarkEnd w:id="10"/>
      <w:bookmarkEnd w:id="11"/>
    </w:p>
    <w:p w14:paraId="4FFEB1E7" w14:textId="77777777" w:rsidR="00BD0FF6" w:rsidRPr="00506F26" w:rsidRDefault="00BD0FF6">
      <w:pPr>
        <w:rPr>
          <w:rFonts w:ascii="Century Gothic" w:hAnsi="Century Gothic"/>
        </w:rPr>
      </w:pPr>
    </w:p>
    <w:p w14:paraId="78FBD95C" w14:textId="77777777" w:rsidR="00BD0FF6" w:rsidRPr="00506F26" w:rsidRDefault="00BD0FF6" w:rsidP="003004C5">
      <w:pPr>
        <w:jc w:val="center"/>
        <w:rPr>
          <w:rFonts w:ascii="Century Gothic" w:hAnsi="Century Gothic"/>
          <w:b/>
          <w:sz w:val="28"/>
          <w:szCs w:val="28"/>
        </w:rPr>
      </w:pPr>
      <w:bookmarkStart w:id="12" w:name="_Toc29564163"/>
      <w:r w:rsidRPr="00506F26">
        <w:rPr>
          <w:rFonts w:ascii="Century Gothic" w:hAnsi="Century Gothic"/>
          <w:b/>
          <w:sz w:val="28"/>
          <w:szCs w:val="28"/>
        </w:rPr>
        <w:t>Table of Clauses</w:t>
      </w:r>
      <w:bookmarkEnd w:id="12"/>
    </w:p>
    <w:p w14:paraId="70CE9495" w14:textId="50DEB089" w:rsidR="006C4DE9" w:rsidRPr="00506F26" w:rsidRDefault="00D4596F">
      <w:pPr>
        <w:pStyle w:val="TOC1"/>
        <w:rPr>
          <w:rFonts w:ascii="Century Gothic" w:hAnsi="Century Gothic"/>
          <w:b w:val="0"/>
          <w:szCs w:val="24"/>
        </w:rPr>
      </w:pPr>
      <w:r w:rsidRPr="00506F26">
        <w:rPr>
          <w:rFonts w:ascii="Century Gothic" w:hAnsi="Century Gothic"/>
        </w:rPr>
        <w:fldChar w:fldCharType="begin"/>
      </w:r>
      <w:r w:rsidR="00BD0FF6" w:rsidRPr="00506F26">
        <w:rPr>
          <w:rFonts w:ascii="Century Gothic" w:hAnsi="Century Gothic"/>
        </w:rPr>
        <w:instrText xml:space="preserve"> TOC \t "Head 2.1,1,Head 2.2,2" </w:instrText>
      </w:r>
      <w:r w:rsidRPr="00506F26">
        <w:rPr>
          <w:rFonts w:ascii="Century Gothic" w:hAnsi="Century Gothic"/>
        </w:rPr>
        <w:fldChar w:fldCharType="separate"/>
      </w:r>
      <w:r w:rsidR="006C4DE9" w:rsidRPr="00506F26">
        <w:rPr>
          <w:rFonts w:ascii="Century Gothic" w:hAnsi="Century Gothic"/>
        </w:rPr>
        <w:t>A.  General</w:t>
      </w:r>
      <w:r w:rsidR="006C4DE9" w:rsidRPr="00506F26">
        <w:rPr>
          <w:rFonts w:ascii="Century Gothic" w:hAnsi="Century Gothic"/>
        </w:rPr>
        <w:tab/>
      </w:r>
      <w:r w:rsidRPr="00506F26">
        <w:rPr>
          <w:rFonts w:ascii="Century Gothic" w:hAnsi="Century Gothic"/>
        </w:rPr>
        <w:fldChar w:fldCharType="begin"/>
      </w:r>
      <w:r w:rsidR="006C4DE9" w:rsidRPr="00506F26">
        <w:rPr>
          <w:rFonts w:ascii="Century Gothic" w:hAnsi="Century Gothic"/>
        </w:rPr>
        <w:instrText xml:space="preserve"> PAGEREF _Toc196122108 \h </w:instrText>
      </w:r>
      <w:r w:rsidRPr="00506F26">
        <w:rPr>
          <w:rFonts w:ascii="Century Gothic" w:hAnsi="Century Gothic"/>
        </w:rPr>
      </w:r>
      <w:r w:rsidRPr="00506F26">
        <w:rPr>
          <w:rFonts w:ascii="Century Gothic" w:hAnsi="Century Gothic"/>
        </w:rPr>
        <w:fldChar w:fldCharType="separate"/>
      </w:r>
      <w:r w:rsidR="00627DD8">
        <w:rPr>
          <w:rFonts w:ascii="Century Gothic" w:hAnsi="Century Gothic"/>
        </w:rPr>
        <w:t>5</w:t>
      </w:r>
      <w:r w:rsidRPr="00506F26">
        <w:rPr>
          <w:rFonts w:ascii="Century Gothic" w:hAnsi="Century Gothic"/>
        </w:rPr>
        <w:fldChar w:fldCharType="end"/>
      </w:r>
    </w:p>
    <w:p w14:paraId="40270334" w14:textId="202DCDF6"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w:t>
      </w:r>
      <w:r w:rsidRPr="00506F26">
        <w:rPr>
          <w:rFonts w:ascii="Century Gothic" w:hAnsi="Century Gothic"/>
          <w:noProof/>
          <w:szCs w:val="24"/>
        </w:rPr>
        <w:tab/>
      </w:r>
      <w:r w:rsidRPr="00506F26">
        <w:rPr>
          <w:rFonts w:ascii="Century Gothic" w:hAnsi="Century Gothic"/>
          <w:noProof/>
        </w:rPr>
        <w:t>Scope of Bid</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_Toc196122109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5</w:t>
      </w:r>
      <w:r w:rsidR="00D4596F" w:rsidRPr="00506F26">
        <w:rPr>
          <w:rFonts w:ascii="Century Gothic" w:hAnsi="Century Gothic"/>
          <w:noProof/>
        </w:rPr>
        <w:fldChar w:fldCharType="end"/>
      </w:r>
    </w:p>
    <w:p w14:paraId="33B2AB19" w14:textId="5F984CBC"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w:t>
      </w:r>
      <w:r w:rsidRPr="00506F26">
        <w:rPr>
          <w:rFonts w:ascii="Century Gothic" w:hAnsi="Century Gothic"/>
          <w:noProof/>
          <w:szCs w:val="24"/>
        </w:rPr>
        <w:tab/>
      </w:r>
      <w:r w:rsidRPr="00506F26">
        <w:rPr>
          <w:rFonts w:ascii="Century Gothic" w:hAnsi="Century Gothic"/>
          <w:noProof/>
        </w:rPr>
        <w:t>Source of Funds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_Toc196122110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5</w:t>
      </w:r>
      <w:r w:rsidR="00D4596F" w:rsidRPr="00506F26">
        <w:rPr>
          <w:rFonts w:ascii="Century Gothic" w:hAnsi="Century Gothic"/>
          <w:noProof/>
        </w:rPr>
        <w:fldChar w:fldCharType="end"/>
      </w:r>
    </w:p>
    <w:p w14:paraId="685AA350" w14:textId="42958A00"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w:t>
      </w:r>
      <w:r w:rsidRPr="00506F26">
        <w:rPr>
          <w:rFonts w:ascii="Century Gothic" w:hAnsi="Century Gothic"/>
          <w:noProof/>
          <w:szCs w:val="24"/>
        </w:rPr>
        <w:tab/>
      </w:r>
      <w:r w:rsidRPr="00506F26">
        <w:rPr>
          <w:rFonts w:ascii="Century Gothic" w:hAnsi="Century Gothic"/>
          <w:noProof/>
        </w:rPr>
        <w:t>Corrupt or Fraudulent Practices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_Toc196122111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5</w:t>
      </w:r>
      <w:r w:rsidR="00D4596F" w:rsidRPr="00506F26">
        <w:rPr>
          <w:rFonts w:ascii="Century Gothic" w:hAnsi="Century Gothic"/>
          <w:noProof/>
        </w:rPr>
        <w:fldChar w:fldCharType="end"/>
      </w:r>
    </w:p>
    <w:p w14:paraId="78382DF8" w14:textId="79708EC2"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4.</w:t>
      </w:r>
      <w:r w:rsidRPr="00506F26">
        <w:rPr>
          <w:rFonts w:ascii="Century Gothic" w:hAnsi="Century Gothic"/>
          <w:noProof/>
          <w:szCs w:val="24"/>
        </w:rPr>
        <w:tab/>
      </w:r>
      <w:r w:rsidRPr="00506F26">
        <w:rPr>
          <w:rFonts w:ascii="Century Gothic" w:hAnsi="Century Gothic"/>
          <w:noProof/>
        </w:rPr>
        <w:t>Eligible Bidders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_Toc196122112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8</w:t>
      </w:r>
      <w:r w:rsidR="00D4596F" w:rsidRPr="00506F26">
        <w:rPr>
          <w:rFonts w:ascii="Century Gothic" w:hAnsi="Century Gothic"/>
          <w:noProof/>
        </w:rPr>
        <w:fldChar w:fldCharType="end"/>
      </w:r>
    </w:p>
    <w:p w14:paraId="1E48713E" w14:textId="1DC0DC68"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5.</w:t>
      </w:r>
      <w:r w:rsidRPr="00506F26">
        <w:rPr>
          <w:rFonts w:ascii="Century Gothic" w:hAnsi="Century Gothic"/>
          <w:noProof/>
          <w:szCs w:val="24"/>
        </w:rPr>
        <w:tab/>
      </w:r>
      <w:r w:rsidRPr="00506F26">
        <w:rPr>
          <w:rFonts w:ascii="Century Gothic" w:hAnsi="Century Gothic"/>
          <w:noProof/>
        </w:rPr>
        <w:t>Qualification of the Bidder</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_Toc196122113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9</w:t>
      </w:r>
      <w:r w:rsidR="00D4596F" w:rsidRPr="00506F26">
        <w:rPr>
          <w:rFonts w:ascii="Century Gothic" w:hAnsi="Century Gothic"/>
          <w:noProof/>
        </w:rPr>
        <w:fldChar w:fldCharType="end"/>
      </w:r>
    </w:p>
    <w:p w14:paraId="5C2D0B99" w14:textId="0C78DAB8"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6.</w:t>
      </w:r>
      <w:r w:rsidRPr="00506F26">
        <w:rPr>
          <w:rFonts w:ascii="Century Gothic" w:hAnsi="Century Gothic"/>
          <w:noProof/>
          <w:szCs w:val="24"/>
        </w:rPr>
        <w:tab/>
      </w:r>
      <w:r w:rsidRPr="00506F26">
        <w:rPr>
          <w:rFonts w:ascii="Century Gothic" w:hAnsi="Century Gothic"/>
          <w:noProof/>
        </w:rPr>
        <w:t>One Bid per Bidder</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_Toc196122114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12</w:t>
      </w:r>
      <w:r w:rsidR="00D4596F" w:rsidRPr="00506F26">
        <w:rPr>
          <w:rFonts w:ascii="Century Gothic" w:hAnsi="Century Gothic"/>
          <w:noProof/>
        </w:rPr>
        <w:fldChar w:fldCharType="end"/>
      </w:r>
    </w:p>
    <w:p w14:paraId="4722CFA3" w14:textId="1BB781B0"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7.</w:t>
      </w:r>
      <w:r w:rsidRPr="00506F26">
        <w:rPr>
          <w:rFonts w:ascii="Century Gothic" w:hAnsi="Century Gothic"/>
          <w:noProof/>
          <w:szCs w:val="24"/>
        </w:rPr>
        <w:tab/>
      </w:r>
      <w:r w:rsidRPr="00506F26">
        <w:rPr>
          <w:rFonts w:ascii="Century Gothic" w:hAnsi="Century Gothic"/>
          <w:noProof/>
        </w:rPr>
        <w:t>Cost of Bidding</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_Toc196122115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12</w:t>
      </w:r>
      <w:r w:rsidR="00D4596F" w:rsidRPr="00506F26">
        <w:rPr>
          <w:rFonts w:ascii="Century Gothic" w:hAnsi="Century Gothic"/>
          <w:noProof/>
        </w:rPr>
        <w:fldChar w:fldCharType="end"/>
      </w:r>
    </w:p>
    <w:p w14:paraId="1D847F00" w14:textId="46122EE6"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8.</w:t>
      </w:r>
      <w:r w:rsidRPr="00506F26">
        <w:rPr>
          <w:rFonts w:ascii="Century Gothic" w:hAnsi="Century Gothic"/>
          <w:noProof/>
          <w:szCs w:val="24"/>
        </w:rPr>
        <w:tab/>
      </w:r>
      <w:r w:rsidRPr="00506F26">
        <w:rPr>
          <w:rFonts w:ascii="Century Gothic" w:hAnsi="Century Gothic"/>
          <w:noProof/>
        </w:rPr>
        <w:t>Site Visit</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_Toc196122116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12</w:t>
      </w:r>
      <w:r w:rsidR="00D4596F" w:rsidRPr="00506F26">
        <w:rPr>
          <w:rFonts w:ascii="Century Gothic" w:hAnsi="Century Gothic"/>
          <w:noProof/>
        </w:rPr>
        <w:fldChar w:fldCharType="end"/>
      </w:r>
    </w:p>
    <w:p w14:paraId="7F08F438" w14:textId="4201D136" w:rsidR="006C4DE9" w:rsidRPr="00506F26" w:rsidRDefault="006C4DE9">
      <w:pPr>
        <w:pStyle w:val="TOC1"/>
        <w:rPr>
          <w:rFonts w:ascii="Century Gothic" w:hAnsi="Century Gothic"/>
          <w:b w:val="0"/>
          <w:szCs w:val="24"/>
        </w:rPr>
      </w:pPr>
      <w:r w:rsidRPr="00506F26">
        <w:rPr>
          <w:rFonts w:ascii="Century Gothic" w:hAnsi="Century Gothic"/>
        </w:rPr>
        <w:t>B.  Bidding Documents</w:t>
      </w:r>
      <w:r w:rsidRPr="00506F26">
        <w:rPr>
          <w:rFonts w:ascii="Century Gothic" w:hAnsi="Century Gothic"/>
        </w:rPr>
        <w:tab/>
      </w:r>
      <w:r w:rsidR="00D4596F" w:rsidRPr="00506F26">
        <w:rPr>
          <w:rFonts w:ascii="Century Gothic" w:hAnsi="Century Gothic"/>
        </w:rPr>
        <w:fldChar w:fldCharType="begin"/>
      </w:r>
      <w:r w:rsidRPr="00506F26">
        <w:rPr>
          <w:rFonts w:ascii="Century Gothic" w:hAnsi="Century Gothic"/>
        </w:rPr>
        <w:instrText xml:space="preserve"> PAGEREF _Toc196122117 \h </w:instrText>
      </w:r>
      <w:r w:rsidR="00D4596F" w:rsidRPr="00506F26">
        <w:rPr>
          <w:rFonts w:ascii="Century Gothic" w:hAnsi="Century Gothic"/>
        </w:rPr>
      </w:r>
      <w:r w:rsidR="00D4596F" w:rsidRPr="00506F26">
        <w:rPr>
          <w:rFonts w:ascii="Century Gothic" w:hAnsi="Century Gothic"/>
        </w:rPr>
        <w:fldChar w:fldCharType="separate"/>
      </w:r>
      <w:r w:rsidR="00627DD8">
        <w:rPr>
          <w:rFonts w:ascii="Century Gothic" w:hAnsi="Century Gothic"/>
        </w:rPr>
        <w:t>12</w:t>
      </w:r>
      <w:r w:rsidR="00D4596F" w:rsidRPr="00506F26">
        <w:rPr>
          <w:rFonts w:ascii="Century Gothic" w:hAnsi="Century Gothic"/>
        </w:rPr>
        <w:fldChar w:fldCharType="end"/>
      </w:r>
    </w:p>
    <w:p w14:paraId="158E04A7" w14:textId="26260C98"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9.</w:t>
      </w:r>
      <w:r w:rsidRPr="00506F26">
        <w:rPr>
          <w:rFonts w:ascii="Century Gothic" w:hAnsi="Century Gothic"/>
          <w:noProof/>
          <w:szCs w:val="24"/>
        </w:rPr>
        <w:tab/>
      </w:r>
      <w:r w:rsidRPr="00506F26">
        <w:rPr>
          <w:rFonts w:ascii="Century Gothic" w:hAnsi="Century Gothic"/>
          <w:noProof/>
        </w:rPr>
        <w:t>Content of Bidding Documents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_Toc196122118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12</w:t>
      </w:r>
      <w:r w:rsidR="00D4596F" w:rsidRPr="00506F26">
        <w:rPr>
          <w:rFonts w:ascii="Century Gothic" w:hAnsi="Century Gothic"/>
          <w:noProof/>
        </w:rPr>
        <w:fldChar w:fldCharType="end"/>
      </w:r>
    </w:p>
    <w:p w14:paraId="04553B56" w14:textId="3B9CE86C"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10.</w:t>
      </w:r>
      <w:r w:rsidRPr="00506F26">
        <w:rPr>
          <w:rFonts w:ascii="Century Gothic" w:hAnsi="Century Gothic"/>
          <w:noProof/>
          <w:szCs w:val="24"/>
        </w:rPr>
        <w:tab/>
      </w:r>
      <w:r w:rsidRPr="00506F26">
        <w:rPr>
          <w:rFonts w:ascii="Century Gothic" w:hAnsi="Century Gothic"/>
          <w:noProof/>
        </w:rPr>
        <w:t>Clarification of Bidding Documents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_Toc196122119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13</w:t>
      </w:r>
      <w:r w:rsidR="00D4596F" w:rsidRPr="00506F26">
        <w:rPr>
          <w:rFonts w:ascii="Century Gothic" w:hAnsi="Century Gothic"/>
          <w:noProof/>
        </w:rPr>
        <w:fldChar w:fldCharType="end"/>
      </w:r>
    </w:p>
    <w:p w14:paraId="54D1FC5A" w14:textId="7E3BBC4D"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11.</w:t>
      </w:r>
      <w:r w:rsidRPr="00506F26">
        <w:rPr>
          <w:rFonts w:ascii="Century Gothic" w:hAnsi="Century Gothic"/>
          <w:noProof/>
          <w:szCs w:val="24"/>
        </w:rPr>
        <w:tab/>
      </w:r>
      <w:r w:rsidRPr="00506F26">
        <w:rPr>
          <w:rFonts w:ascii="Century Gothic" w:hAnsi="Century Gothic"/>
          <w:noProof/>
        </w:rPr>
        <w:t>Amendment of Bidding Documents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_Toc196122120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13</w:t>
      </w:r>
      <w:r w:rsidR="00D4596F" w:rsidRPr="00506F26">
        <w:rPr>
          <w:rFonts w:ascii="Century Gothic" w:hAnsi="Century Gothic"/>
          <w:noProof/>
        </w:rPr>
        <w:fldChar w:fldCharType="end"/>
      </w:r>
    </w:p>
    <w:p w14:paraId="16CAE5AF" w14:textId="0F46AF77" w:rsidR="006C4DE9" w:rsidRPr="00506F26" w:rsidRDefault="006C4DE9">
      <w:pPr>
        <w:pStyle w:val="TOC1"/>
        <w:rPr>
          <w:rFonts w:ascii="Century Gothic" w:hAnsi="Century Gothic"/>
          <w:b w:val="0"/>
          <w:szCs w:val="24"/>
        </w:rPr>
      </w:pPr>
      <w:r w:rsidRPr="00506F26">
        <w:rPr>
          <w:rFonts w:ascii="Century Gothic" w:hAnsi="Century Gothic"/>
        </w:rPr>
        <w:t>C.  Preparation of Bids</w:t>
      </w:r>
      <w:r w:rsidRPr="00506F26">
        <w:rPr>
          <w:rFonts w:ascii="Century Gothic" w:hAnsi="Century Gothic"/>
        </w:rPr>
        <w:tab/>
      </w:r>
      <w:r w:rsidR="00D4596F" w:rsidRPr="00506F26">
        <w:rPr>
          <w:rFonts w:ascii="Century Gothic" w:hAnsi="Century Gothic"/>
        </w:rPr>
        <w:fldChar w:fldCharType="begin"/>
      </w:r>
      <w:r w:rsidRPr="00506F26">
        <w:rPr>
          <w:rFonts w:ascii="Century Gothic" w:hAnsi="Century Gothic"/>
        </w:rPr>
        <w:instrText xml:space="preserve"> PAGEREF _Toc196122121 \h </w:instrText>
      </w:r>
      <w:r w:rsidR="00D4596F" w:rsidRPr="00506F26">
        <w:rPr>
          <w:rFonts w:ascii="Century Gothic" w:hAnsi="Century Gothic"/>
        </w:rPr>
      </w:r>
      <w:r w:rsidR="00D4596F" w:rsidRPr="00506F26">
        <w:rPr>
          <w:rFonts w:ascii="Century Gothic" w:hAnsi="Century Gothic"/>
        </w:rPr>
        <w:fldChar w:fldCharType="separate"/>
      </w:r>
      <w:r w:rsidR="00627DD8">
        <w:rPr>
          <w:rFonts w:ascii="Century Gothic" w:hAnsi="Century Gothic"/>
        </w:rPr>
        <w:t>14</w:t>
      </w:r>
      <w:r w:rsidR="00D4596F" w:rsidRPr="00506F26">
        <w:rPr>
          <w:rFonts w:ascii="Century Gothic" w:hAnsi="Century Gothic"/>
        </w:rPr>
        <w:fldChar w:fldCharType="end"/>
      </w:r>
    </w:p>
    <w:p w14:paraId="00DA2E04" w14:textId="3B78280E"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12.</w:t>
      </w:r>
      <w:r w:rsidRPr="00506F26">
        <w:rPr>
          <w:rFonts w:ascii="Century Gothic" w:hAnsi="Century Gothic"/>
          <w:noProof/>
          <w:szCs w:val="24"/>
        </w:rPr>
        <w:tab/>
      </w:r>
      <w:r w:rsidRPr="00506F26">
        <w:rPr>
          <w:rFonts w:ascii="Century Gothic" w:hAnsi="Century Gothic"/>
          <w:noProof/>
        </w:rPr>
        <w:t>Language of Bid</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_Toc196122122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14</w:t>
      </w:r>
      <w:r w:rsidR="00D4596F" w:rsidRPr="00506F26">
        <w:rPr>
          <w:rFonts w:ascii="Century Gothic" w:hAnsi="Century Gothic"/>
          <w:noProof/>
        </w:rPr>
        <w:fldChar w:fldCharType="end"/>
      </w:r>
    </w:p>
    <w:p w14:paraId="4D23EED9" w14:textId="6849B22C"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13.</w:t>
      </w:r>
      <w:r w:rsidRPr="00506F26">
        <w:rPr>
          <w:rFonts w:ascii="Century Gothic" w:hAnsi="Century Gothic"/>
          <w:noProof/>
          <w:szCs w:val="24"/>
        </w:rPr>
        <w:tab/>
      </w:r>
      <w:r w:rsidRPr="00506F26">
        <w:rPr>
          <w:rFonts w:ascii="Century Gothic" w:hAnsi="Century Gothic"/>
          <w:noProof/>
        </w:rPr>
        <w:t>Documents Comprising the Bid</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_Toc196122123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14</w:t>
      </w:r>
      <w:r w:rsidR="00D4596F" w:rsidRPr="00506F26">
        <w:rPr>
          <w:rFonts w:ascii="Century Gothic" w:hAnsi="Century Gothic"/>
          <w:noProof/>
        </w:rPr>
        <w:fldChar w:fldCharType="end"/>
      </w:r>
    </w:p>
    <w:p w14:paraId="768ED8CA" w14:textId="6C911C17"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14.</w:t>
      </w:r>
      <w:r w:rsidRPr="00506F26">
        <w:rPr>
          <w:rFonts w:ascii="Century Gothic" w:hAnsi="Century Gothic"/>
          <w:noProof/>
          <w:szCs w:val="24"/>
        </w:rPr>
        <w:tab/>
      </w:r>
      <w:r w:rsidRPr="00506F26">
        <w:rPr>
          <w:rFonts w:ascii="Century Gothic" w:hAnsi="Century Gothic"/>
          <w:noProof/>
        </w:rPr>
        <w:t>Bid Prices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_Toc196122124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14</w:t>
      </w:r>
      <w:r w:rsidR="00D4596F" w:rsidRPr="00506F26">
        <w:rPr>
          <w:rFonts w:ascii="Century Gothic" w:hAnsi="Century Gothic"/>
          <w:noProof/>
        </w:rPr>
        <w:fldChar w:fldCharType="end"/>
      </w:r>
    </w:p>
    <w:p w14:paraId="611FC081" w14:textId="20A353BD"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15.</w:t>
      </w:r>
      <w:r w:rsidRPr="00506F26">
        <w:rPr>
          <w:rFonts w:ascii="Century Gothic" w:hAnsi="Century Gothic"/>
          <w:noProof/>
          <w:szCs w:val="24"/>
        </w:rPr>
        <w:tab/>
      </w:r>
      <w:r w:rsidRPr="00506F26">
        <w:rPr>
          <w:rFonts w:ascii="Century Gothic" w:hAnsi="Century Gothic"/>
          <w:noProof/>
        </w:rPr>
        <w:t>Currencies of Bid and Payment</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_Toc196122125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15</w:t>
      </w:r>
      <w:r w:rsidR="00D4596F" w:rsidRPr="00506F26">
        <w:rPr>
          <w:rFonts w:ascii="Century Gothic" w:hAnsi="Century Gothic"/>
          <w:noProof/>
        </w:rPr>
        <w:fldChar w:fldCharType="end"/>
      </w:r>
    </w:p>
    <w:p w14:paraId="1A291046" w14:textId="33BEEE1A"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16.</w:t>
      </w:r>
      <w:r w:rsidRPr="00506F26">
        <w:rPr>
          <w:rFonts w:ascii="Century Gothic" w:hAnsi="Century Gothic"/>
          <w:noProof/>
          <w:szCs w:val="24"/>
        </w:rPr>
        <w:tab/>
      </w:r>
      <w:r w:rsidRPr="00506F26">
        <w:rPr>
          <w:rFonts w:ascii="Century Gothic" w:hAnsi="Century Gothic"/>
          <w:noProof/>
        </w:rPr>
        <w:t>Bid Validity</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_Toc196122126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15</w:t>
      </w:r>
      <w:r w:rsidR="00D4596F" w:rsidRPr="00506F26">
        <w:rPr>
          <w:rFonts w:ascii="Century Gothic" w:hAnsi="Century Gothic"/>
          <w:noProof/>
        </w:rPr>
        <w:fldChar w:fldCharType="end"/>
      </w:r>
    </w:p>
    <w:p w14:paraId="34620720" w14:textId="11409012"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17.</w:t>
      </w:r>
      <w:r w:rsidRPr="00506F26">
        <w:rPr>
          <w:rFonts w:ascii="Century Gothic" w:hAnsi="Century Gothic"/>
          <w:noProof/>
          <w:szCs w:val="24"/>
        </w:rPr>
        <w:tab/>
      </w:r>
      <w:r w:rsidRPr="00506F26">
        <w:rPr>
          <w:rFonts w:ascii="Century Gothic" w:hAnsi="Century Gothic"/>
          <w:noProof/>
        </w:rPr>
        <w:t>Bid Security</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_Toc196122127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16</w:t>
      </w:r>
      <w:r w:rsidR="00D4596F" w:rsidRPr="00506F26">
        <w:rPr>
          <w:rFonts w:ascii="Century Gothic" w:hAnsi="Century Gothic"/>
          <w:noProof/>
        </w:rPr>
        <w:fldChar w:fldCharType="end"/>
      </w:r>
    </w:p>
    <w:p w14:paraId="2FB82B38" w14:textId="604E97AA"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18.</w:t>
      </w:r>
      <w:r w:rsidRPr="00506F26">
        <w:rPr>
          <w:rFonts w:ascii="Century Gothic" w:hAnsi="Century Gothic"/>
          <w:noProof/>
          <w:szCs w:val="24"/>
        </w:rPr>
        <w:tab/>
      </w:r>
      <w:r w:rsidRPr="00506F26">
        <w:rPr>
          <w:rFonts w:ascii="Century Gothic" w:hAnsi="Century Gothic"/>
          <w:noProof/>
        </w:rPr>
        <w:t>Alternative Proposals by Bidders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_Toc196122128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18</w:t>
      </w:r>
      <w:r w:rsidR="00D4596F" w:rsidRPr="00506F26">
        <w:rPr>
          <w:rFonts w:ascii="Century Gothic" w:hAnsi="Century Gothic"/>
          <w:noProof/>
        </w:rPr>
        <w:fldChar w:fldCharType="end"/>
      </w:r>
    </w:p>
    <w:p w14:paraId="475EDFF4" w14:textId="776014EB"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19.</w:t>
      </w:r>
      <w:r w:rsidRPr="00506F26">
        <w:rPr>
          <w:rFonts w:ascii="Century Gothic" w:hAnsi="Century Gothic"/>
          <w:noProof/>
          <w:szCs w:val="24"/>
        </w:rPr>
        <w:tab/>
      </w:r>
      <w:r w:rsidRPr="00506F26">
        <w:rPr>
          <w:rFonts w:ascii="Century Gothic" w:hAnsi="Century Gothic"/>
          <w:noProof/>
        </w:rPr>
        <w:t>Format and Signing of Bid</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_Toc196122129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18</w:t>
      </w:r>
      <w:r w:rsidR="00D4596F" w:rsidRPr="00506F26">
        <w:rPr>
          <w:rFonts w:ascii="Century Gothic" w:hAnsi="Century Gothic"/>
          <w:noProof/>
        </w:rPr>
        <w:fldChar w:fldCharType="end"/>
      </w:r>
    </w:p>
    <w:p w14:paraId="1DC280F7" w14:textId="39C7FF5B" w:rsidR="006C4DE9" w:rsidRPr="00506F26" w:rsidRDefault="006C4DE9">
      <w:pPr>
        <w:pStyle w:val="TOC1"/>
        <w:rPr>
          <w:rFonts w:ascii="Century Gothic" w:hAnsi="Century Gothic"/>
          <w:b w:val="0"/>
          <w:szCs w:val="24"/>
        </w:rPr>
      </w:pPr>
      <w:r w:rsidRPr="00506F26">
        <w:rPr>
          <w:rFonts w:ascii="Century Gothic" w:hAnsi="Century Gothic"/>
        </w:rPr>
        <w:t>D.  Submission of Bids</w:t>
      </w:r>
      <w:r w:rsidRPr="00506F26">
        <w:rPr>
          <w:rFonts w:ascii="Century Gothic" w:hAnsi="Century Gothic"/>
        </w:rPr>
        <w:tab/>
      </w:r>
      <w:r w:rsidR="00D4596F" w:rsidRPr="00506F26">
        <w:rPr>
          <w:rFonts w:ascii="Century Gothic" w:hAnsi="Century Gothic"/>
        </w:rPr>
        <w:fldChar w:fldCharType="begin"/>
      </w:r>
      <w:r w:rsidRPr="00506F26">
        <w:rPr>
          <w:rFonts w:ascii="Century Gothic" w:hAnsi="Century Gothic"/>
        </w:rPr>
        <w:instrText xml:space="preserve"> PAGEREF _Toc196122130 \h </w:instrText>
      </w:r>
      <w:r w:rsidR="00D4596F" w:rsidRPr="00506F26">
        <w:rPr>
          <w:rFonts w:ascii="Century Gothic" w:hAnsi="Century Gothic"/>
        </w:rPr>
      </w:r>
      <w:r w:rsidR="00D4596F" w:rsidRPr="00506F26">
        <w:rPr>
          <w:rFonts w:ascii="Century Gothic" w:hAnsi="Century Gothic"/>
        </w:rPr>
        <w:fldChar w:fldCharType="separate"/>
      </w:r>
      <w:r w:rsidR="00627DD8">
        <w:rPr>
          <w:rFonts w:ascii="Century Gothic" w:hAnsi="Century Gothic"/>
        </w:rPr>
        <w:t>19</w:t>
      </w:r>
      <w:r w:rsidR="00D4596F" w:rsidRPr="00506F26">
        <w:rPr>
          <w:rFonts w:ascii="Century Gothic" w:hAnsi="Century Gothic"/>
        </w:rPr>
        <w:fldChar w:fldCharType="end"/>
      </w:r>
    </w:p>
    <w:p w14:paraId="49DA37BB" w14:textId="27BA3527"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20.</w:t>
      </w:r>
      <w:r w:rsidRPr="00506F26">
        <w:rPr>
          <w:rFonts w:ascii="Century Gothic" w:hAnsi="Century Gothic"/>
          <w:noProof/>
          <w:szCs w:val="24"/>
        </w:rPr>
        <w:tab/>
      </w:r>
      <w:r w:rsidRPr="00506F26">
        <w:rPr>
          <w:rFonts w:ascii="Century Gothic" w:hAnsi="Century Gothic"/>
          <w:noProof/>
        </w:rPr>
        <w:t>Sealing and Marking of Bids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_Toc196122131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19</w:t>
      </w:r>
      <w:r w:rsidR="00D4596F" w:rsidRPr="00506F26">
        <w:rPr>
          <w:rFonts w:ascii="Century Gothic" w:hAnsi="Century Gothic"/>
          <w:noProof/>
        </w:rPr>
        <w:fldChar w:fldCharType="end"/>
      </w:r>
    </w:p>
    <w:p w14:paraId="5398DD05" w14:textId="6925ED19"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21.</w:t>
      </w:r>
      <w:r w:rsidRPr="00506F26">
        <w:rPr>
          <w:rFonts w:ascii="Century Gothic" w:hAnsi="Century Gothic"/>
          <w:noProof/>
          <w:szCs w:val="24"/>
        </w:rPr>
        <w:tab/>
      </w:r>
      <w:r w:rsidRPr="00506F26">
        <w:rPr>
          <w:rFonts w:ascii="Century Gothic" w:hAnsi="Century Gothic"/>
          <w:noProof/>
        </w:rPr>
        <w:t>Deadline for Submission of Bids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_Toc196122132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20</w:t>
      </w:r>
      <w:r w:rsidR="00D4596F" w:rsidRPr="00506F26">
        <w:rPr>
          <w:rFonts w:ascii="Century Gothic" w:hAnsi="Century Gothic"/>
          <w:noProof/>
        </w:rPr>
        <w:fldChar w:fldCharType="end"/>
      </w:r>
    </w:p>
    <w:p w14:paraId="2A63EBB9" w14:textId="4E165C64"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22.</w:t>
      </w:r>
      <w:r w:rsidRPr="00506F26">
        <w:rPr>
          <w:rFonts w:ascii="Century Gothic" w:hAnsi="Century Gothic"/>
          <w:noProof/>
          <w:szCs w:val="24"/>
        </w:rPr>
        <w:tab/>
      </w:r>
      <w:r w:rsidRPr="00506F26">
        <w:rPr>
          <w:rFonts w:ascii="Century Gothic" w:hAnsi="Century Gothic"/>
          <w:noProof/>
        </w:rPr>
        <w:t>Late Bids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_Toc196122133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20</w:t>
      </w:r>
      <w:r w:rsidR="00D4596F" w:rsidRPr="00506F26">
        <w:rPr>
          <w:rFonts w:ascii="Century Gothic" w:hAnsi="Century Gothic"/>
          <w:noProof/>
        </w:rPr>
        <w:fldChar w:fldCharType="end"/>
      </w:r>
    </w:p>
    <w:p w14:paraId="5656E90E" w14:textId="0A600974"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23.</w:t>
      </w:r>
      <w:r w:rsidRPr="00506F26">
        <w:rPr>
          <w:rFonts w:ascii="Century Gothic" w:hAnsi="Century Gothic"/>
          <w:noProof/>
          <w:szCs w:val="24"/>
        </w:rPr>
        <w:tab/>
      </w:r>
      <w:r w:rsidRPr="00506F26">
        <w:rPr>
          <w:rFonts w:ascii="Century Gothic" w:hAnsi="Century Gothic"/>
          <w:noProof/>
        </w:rPr>
        <w:t>Modification and Withdrawal of Bids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_Toc196122134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20</w:t>
      </w:r>
      <w:r w:rsidR="00D4596F" w:rsidRPr="00506F26">
        <w:rPr>
          <w:rFonts w:ascii="Century Gothic" w:hAnsi="Century Gothic"/>
          <w:noProof/>
        </w:rPr>
        <w:fldChar w:fldCharType="end"/>
      </w:r>
    </w:p>
    <w:p w14:paraId="5F37978C" w14:textId="2FBAAB62" w:rsidR="006C4DE9" w:rsidRPr="00506F26" w:rsidRDefault="006C4DE9">
      <w:pPr>
        <w:pStyle w:val="TOC1"/>
        <w:rPr>
          <w:rFonts w:ascii="Century Gothic" w:hAnsi="Century Gothic"/>
          <w:b w:val="0"/>
          <w:szCs w:val="24"/>
        </w:rPr>
      </w:pPr>
      <w:r w:rsidRPr="00506F26">
        <w:rPr>
          <w:rFonts w:ascii="Century Gothic" w:hAnsi="Century Gothic"/>
        </w:rPr>
        <w:t>E.  Bid Opening and Evaluation</w:t>
      </w:r>
      <w:r w:rsidRPr="00506F26">
        <w:rPr>
          <w:rFonts w:ascii="Century Gothic" w:hAnsi="Century Gothic"/>
        </w:rPr>
        <w:tab/>
      </w:r>
      <w:r w:rsidR="00D4596F" w:rsidRPr="00506F26">
        <w:rPr>
          <w:rFonts w:ascii="Century Gothic" w:hAnsi="Century Gothic"/>
        </w:rPr>
        <w:fldChar w:fldCharType="begin"/>
      </w:r>
      <w:r w:rsidRPr="00506F26">
        <w:rPr>
          <w:rFonts w:ascii="Century Gothic" w:hAnsi="Century Gothic"/>
        </w:rPr>
        <w:instrText xml:space="preserve"> PAGEREF _Toc196122135 \h </w:instrText>
      </w:r>
      <w:r w:rsidR="00D4596F" w:rsidRPr="00506F26">
        <w:rPr>
          <w:rFonts w:ascii="Century Gothic" w:hAnsi="Century Gothic"/>
        </w:rPr>
      </w:r>
      <w:r w:rsidR="00D4596F" w:rsidRPr="00506F26">
        <w:rPr>
          <w:rFonts w:ascii="Century Gothic" w:hAnsi="Century Gothic"/>
        </w:rPr>
        <w:fldChar w:fldCharType="separate"/>
      </w:r>
      <w:r w:rsidR="00627DD8">
        <w:rPr>
          <w:rFonts w:ascii="Century Gothic" w:hAnsi="Century Gothic"/>
        </w:rPr>
        <w:t>20</w:t>
      </w:r>
      <w:r w:rsidR="00D4596F" w:rsidRPr="00506F26">
        <w:rPr>
          <w:rFonts w:ascii="Century Gothic" w:hAnsi="Century Gothic"/>
        </w:rPr>
        <w:fldChar w:fldCharType="end"/>
      </w:r>
    </w:p>
    <w:p w14:paraId="72BDD16A" w14:textId="6505399B"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24.</w:t>
      </w:r>
      <w:r w:rsidRPr="00506F26">
        <w:rPr>
          <w:rFonts w:ascii="Century Gothic" w:hAnsi="Century Gothic"/>
          <w:noProof/>
          <w:szCs w:val="24"/>
        </w:rPr>
        <w:tab/>
      </w:r>
      <w:r w:rsidRPr="00506F26">
        <w:rPr>
          <w:rFonts w:ascii="Century Gothic" w:hAnsi="Century Gothic"/>
          <w:noProof/>
        </w:rPr>
        <w:t>Bid Opening</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_Toc196122136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20</w:t>
      </w:r>
      <w:r w:rsidR="00D4596F" w:rsidRPr="00506F26">
        <w:rPr>
          <w:rFonts w:ascii="Century Gothic" w:hAnsi="Century Gothic"/>
          <w:noProof/>
        </w:rPr>
        <w:fldChar w:fldCharType="end"/>
      </w:r>
    </w:p>
    <w:p w14:paraId="7717BD80" w14:textId="08BE612A"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25.</w:t>
      </w:r>
      <w:r w:rsidRPr="00506F26">
        <w:rPr>
          <w:rFonts w:ascii="Century Gothic" w:hAnsi="Century Gothic"/>
          <w:noProof/>
          <w:szCs w:val="24"/>
        </w:rPr>
        <w:tab/>
      </w:r>
      <w:r w:rsidRPr="00506F26">
        <w:rPr>
          <w:rFonts w:ascii="Century Gothic" w:hAnsi="Century Gothic"/>
          <w:noProof/>
        </w:rPr>
        <w:t>Process to Be Confidential</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_Toc196122137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21</w:t>
      </w:r>
      <w:r w:rsidR="00D4596F" w:rsidRPr="00506F26">
        <w:rPr>
          <w:rFonts w:ascii="Century Gothic" w:hAnsi="Century Gothic"/>
          <w:noProof/>
        </w:rPr>
        <w:fldChar w:fldCharType="end"/>
      </w:r>
    </w:p>
    <w:p w14:paraId="64CDCA37" w14:textId="0EC316FD"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26.</w:t>
      </w:r>
      <w:r w:rsidRPr="00506F26">
        <w:rPr>
          <w:rFonts w:ascii="Century Gothic" w:hAnsi="Century Gothic"/>
          <w:noProof/>
          <w:szCs w:val="24"/>
        </w:rPr>
        <w:tab/>
      </w:r>
      <w:r w:rsidRPr="00506F26">
        <w:rPr>
          <w:rFonts w:ascii="Century Gothic" w:hAnsi="Century Gothic"/>
          <w:noProof/>
        </w:rPr>
        <w:t>Clarification of Bids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_Toc196122138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22</w:t>
      </w:r>
      <w:r w:rsidR="00D4596F" w:rsidRPr="00506F26">
        <w:rPr>
          <w:rFonts w:ascii="Century Gothic" w:hAnsi="Century Gothic"/>
          <w:noProof/>
        </w:rPr>
        <w:fldChar w:fldCharType="end"/>
      </w:r>
    </w:p>
    <w:p w14:paraId="45D37D6B" w14:textId="06A488BF"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27.</w:t>
      </w:r>
      <w:r w:rsidRPr="00506F26">
        <w:rPr>
          <w:rFonts w:ascii="Century Gothic" w:hAnsi="Century Gothic"/>
          <w:noProof/>
          <w:szCs w:val="24"/>
        </w:rPr>
        <w:tab/>
      </w:r>
      <w:r w:rsidRPr="00506F26">
        <w:rPr>
          <w:rFonts w:ascii="Century Gothic" w:hAnsi="Century Gothic"/>
          <w:noProof/>
        </w:rPr>
        <w:t>Examination of Bids and Determination of Responsiveness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_Toc196122139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22</w:t>
      </w:r>
      <w:r w:rsidR="00D4596F" w:rsidRPr="00506F26">
        <w:rPr>
          <w:rFonts w:ascii="Century Gothic" w:hAnsi="Century Gothic"/>
          <w:noProof/>
        </w:rPr>
        <w:fldChar w:fldCharType="end"/>
      </w:r>
    </w:p>
    <w:p w14:paraId="5D7F38C0" w14:textId="43217FE3"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28.</w:t>
      </w:r>
      <w:r w:rsidRPr="00506F26">
        <w:rPr>
          <w:rFonts w:ascii="Century Gothic" w:hAnsi="Century Gothic"/>
          <w:noProof/>
          <w:szCs w:val="24"/>
        </w:rPr>
        <w:tab/>
      </w:r>
      <w:r w:rsidRPr="00506F26">
        <w:rPr>
          <w:rFonts w:ascii="Century Gothic" w:hAnsi="Century Gothic"/>
          <w:noProof/>
        </w:rPr>
        <w:t>Correction of Errors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_Toc196122140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23</w:t>
      </w:r>
      <w:r w:rsidR="00D4596F" w:rsidRPr="00506F26">
        <w:rPr>
          <w:rFonts w:ascii="Century Gothic" w:hAnsi="Century Gothic"/>
          <w:noProof/>
        </w:rPr>
        <w:fldChar w:fldCharType="end"/>
      </w:r>
    </w:p>
    <w:p w14:paraId="74B11781" w14:textId="22B54CE7"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29.</w:t>
      </w:r>
      <w:r w:rsidRPr="00506F26">
        <w:rPr>
          <w:rFonts w:ascii="Century Gothic" w:hAnsi="Century Gothic"/>
          <w:noProof/>
          <w:szCs w:val="24"/>
        </w:rPr>
        <w:tab/>
      </w:r>
      <w:r w:rsidRPr="00506F26">
        <w:rPr>
          <w:rFonts w:ascii="Century Gothic" w:hAnsi="Century Gothic"/>
          <w:noProof/>
        </w:rPr>
        <w:t>Currency for Bid Evaluation</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_Toc196122141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23</w:t>
      </w:r>
      <w:r w:rsidR="00D4596F" w:rsidRPr="00506F26">
        <w:rPr>
          <w:rFonts w:ascii="Century Gothic" w:hAnsi="Century Gothic"/>
          <w:noProof/>
        </w:rPr>
        <w:fldChar w:fldCharType="end"/>
      </w:r>
    </w:p>
    <w:p w14:paraId="48DFB66F" w14:textId="5441CE40"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30.</w:t>
      </w:r>
      <w:r w:rsidRPr="00506F26">
        <w:rPr>
          <w:rFonts w:ascii="Century Gothic" w:hAnsi="Century Gothic"/>
          <w:noProof/>
          <w:szCs w:val="24"/>
        </w:rPr>
        <w:tab/>
      </w:r>
      <w:r w:rsidRPr="00506F26">
        <w:rPr>
          <w:rFonts w:ascii="Century Gothic" w:hAnsi="Century Gothic"/>
          <w:noProof/>
        </w:rPr>
        <w:t>Evaluation and Comparison of Bids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_Toc196122142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24</w:t>
      </w:r>
      <w:r w:rsidR="00D4596F" w:rsidRPr="00506F26">
        <w:rPr>
          <w:rFonts w:ascii="Century Gothic" w:hAnsi="Century Gothic"/>
          <w:noProof/>
        </w:rPr>
        <w:fldChar w:fldCharType="end"/>
      </w:r>
    </w:p>
    <w:p w14:paraId="4966A2DB" w14:textId="38FFA986"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31.</w:t>
      </w:r>
      <w:r w:rsidRPr="00506F26">
        <w:rPr>
          <w:rFonts w:ascii="Century Gothic" w:hAnsi="Century Gothic"/>
          <w:noProof/>
          <w:szCs w:val="24"/>
        </w:rPr>
        <w:tab/>
      </w:r>
      <w:r w:rsidRPr="00506F26">
        <w:rPr>
          <w:rFonts w:ascii="Century Gothic" w:hAnsi="Century Gothic"/>
          <w:noProof/>
        </w:rPr>
        <w:t>Preference for Domestic Bidders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_Toc196122143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25</w:t>
      </w:r>
      <w:r w:rsidR="00D4596F" w:rsidRPr="00506F26">
        <w:rPr>
          <w:rFonts w:ascii="Century Gothic" w:hAnsi="Century Gothic"/>
          <w:noProof/>
        </w:rPr>
        <w:fldChar w:fldCharType="end"/>
      </w:r>
    </w:p>
    <w:p w14:paraId="01827FEF" w14:textId="6FFA71D9" w:rsidR="006C4DE9" w:rsidRPr="00506F26" w:rsidRDefault="006C4DE9">
      <w:pPr>
        <w:pStyle w:val="TOC1"/>
        <w:rPr>
          <w:rFonts w:ascii="Century Gothic" w:hAnsi="Century Gothic"/>
          <w:b w:val="0"/>
          <w:szCs w:val="24"/>
        </w:rPr>
      </w:pPr>
      <w:r w:rsidRPr="00506F26">
        <w:rPr>
          <w:rFonts w:ascii="Century Gothic" w:hAnsi="Century Gothic"/>
        </w:rPr>
        <w:t>F.  Award of Contract</w:t>
      </w:r>
      <w:r w:rsidRPr="00506F26">
        <w:rPr>
          <w:rFonts w:ascii="Century Gothic" w:hAnsi="Century Gothic"/>
        </w:rPr>
        <w:tab/>
      </w:r>
      <w:r w:rsidR="00D4596F" w:rsidRPr="00506F26">
        <w:rPr>
          <w:rFonts w:ascii="Century Gothic" w:hAnsi="Century Gothic"/>
        </w:rPr>
        <w:fldChar w:fldCharType="begin"/>
      </w:r>
      <w:r w:rsidRPr="00506F26">
        <w:rPr>
          <w:rFonts w:ascii="Century Gothic" w:hAnsi="Century Gothic"/>
        </w:rPr>
        <w:instrText xml:space="preserve"> PAGEREF _Toc196122144 \h </w:instrText>
      </w:r>
      <w:r w:rsidR="00D4596F" w:rsidRPr="00506F26">
        <w:rPr>
          <w:rFonts w:ascii="Century Gothic" w:hAnsi="Century Gothic"/>
        </w:rPr>
      </w:r>
      <w:r w:rsidR="00D4596F" w:rsidRPr="00506F26">
        <w:rPr>
          <w:rFonts w:ascii="Century Gothic" w:hAnsi="Century Gothic"/>
        </w:rPr>
        <w:fldChar w:fldCharType="separate"/>
      </w:r>
      <w:r w:rsidR="00627DD8">
        <w:rPr>
          <w:rFonts w:ascii="Century Gothic" w:hAnsi="Century Gothic"/>
        </w:rPr>
        <w:t>25</w:t>
      </w:r>
      <w:r w:rsidR="00D4596F" w:rsidRPr="00506F26">
        <w:rPr>
          <w:rFonts w:ascii="Century Gothic" w:hAnsi="Century Gothic"/>
        </w:rPr>
        <w:fldChar w:fldCharType="end"/>
      </w:r>
    </w:p>
    <w:p w14:paraId="0672952C" w14:textId="5C76743D"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32.</w:t>
      </w:r>
      <w:r w:rsidRPr="00506F26">
        <w:rPr>
          <w:rFonts w:ascii="Century Gothic" w:hAnsi="Century Gothic"/>
          <w:noProof/>
          <w:szCs w:val="24"/>
        </w:rPr>
        <w:tab/>
      </w:r>
      <w:r w:rsidRPr="00506F26">
        <w:rPr>
          <w:rFonts w:ascii="Century Gothic" w:hAnsi="Century Gothic"/>
          <w:noProof/>
        </w:rPr>
        <w:t>Award Criteria</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_Toc196122145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25</w:t>
      </w:r>
      <w:r w:rsidR="00D4596F" w:rsidRPr="00506F26">
        <w:rPr>
          <w:rFonts w:ascii="Century Gothic" w:hAnsi="Century Gothic"/>
          <w:noProof/>
        </w:rPr>
        <w:fldChar w:fldCharType="end"/>
      </w:r>
    </w:p>
    <w:p w14:paraId="74D165F1" w14:textId="516B48C1"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33.</w:t>
      </w:r>
      <w:r w:rsidRPr="00506F26">
        <w:rPr>
          <w:rFonts w:ascii="Century Gothic" w:hAnsi="Century Gothic"/>
          <w:noProof/>
          <w:szCs w:val="24"/>
        </w:rPr>
        <w:tab/>
      </w:r>
      <w:r w:rsidRPr="00506F26">
        <w:rPr>
          <w:rFonts w:ascii="Century Gothic" w:hAnsi="Century Gothic"/>
          <w:noProof/>
        </w:rPr>
        <w:t>Employer’s Right to Accept any Bid and to Reject any or all Bids</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_Toc196122146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25</w:t>
      </w:r>
      <w:r w:rsidR="00D4596F" w:rsidRPr="00506F26">
        <w:rPr>
          <w:rFonts w:ascii="Century Gothic" w:hAnsi="Century Gothic"/>
          <w:noProof/>
        </w:rPr>
        <w:fldChar w:fldCharType="end"/>
      </w:r>
    </w:p>
    <w:p w14:paraId="2040B34A" w14:textId="05E87C5A"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34.</w:t>
      </w:r>
      <w:r w:rsidRPr="00506F26">
        <w:rPr>
          <w:rFonts w:ascii="Century Gothic" w:hAnsi="Century Gothic"/>
          <w:noProof/>
          <w:szCs w:val="24"/>
        </w:rPr>
        <w:tab/>
      </w:r>
      <w:r w:rsidRPr="00506F26">
        <w:rPr>
          <w:rFonts w:ascii="Century Gothic" w:hAnsi="Century Gothic"/>
          <w:noProof/>
        </w:rPr>
        <w:t>Notification of Award and Signing of Agreement</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_Toc196122147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25</w:t>
      </w:r>
      <w:r w:rsidR="00D4596F" w:rsidRPr="00506F26">
        <w:rPr>
          <w:rFonts w:ascii="Century Gothic" w:hAnsi="Century Gothic"/>
          <w:noProof/>
        </w:rPr>
        <w:fldChar w:fldCharType="end"/>
      </w:r>
    </w:p>
    <w:p w14:paraId="6D2AE549" w14:textId="20EBFFBF"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35.</w:t>
      </w:r>
      <w:r w:rsidRPr="00506F26">
        <w:rPr>
          <w:rFonts w:ascii="Century Gothic" w:hAnsi="Century Gothic"/>
          <w:noProof/>
          <w:szCs w:val="24"/>
        </w:rPr>
        <w:tab/>
      </w:r>
      <w:r w:rsidRPr="00506F26">
        <w:rPr>
          <w:rFonts w:ascii="Century Gothic" w:hAnsi="Century Gothic"/>
          <w:noProof/>
        </w:rPr>
        <w:t>Performance Security</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_Toc196122148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26</w:t>
      </w:r>
      <w:r w:rsidR="00D4596F" w:rsidRPr="00506F26">
        <w:rPr>
          <w:rFonts w:ascii="Century Gothic" w:hAnsi="Century Gothic"/>
          <w:noProof/>
        </w:rPr>
        <w:fldChar w:fldCharType="end"/>
      </w:r>
    </w:p>
    <w:p w14:paraId="21AB25B2" w14:textId="730758A4"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36.</w:t>
      </w:r>
      <w:r w:rsidRPr="00506F26">
        <w:rPr>
          <w:rFonts w:ascii="Century Gothic" w:hAnsi="Century Gothic"/>
          <w:noProof/>
          <w:szCs w:val="24"/>
        </w:rPr>
        <w:tab/>
      </w:r>
      <w:r w:rsidRPr="00506F26">
        <w:rPr>
          <w:rFonts w:ascii="Century Gothic" w:hAnsi="Century Gothic"/>
          <w:noProof/>
        </w:rPr>
        <w:t>Advance Payment and Security</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_Toc196122149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27</w:t>
      </w:r>
      <w:r w:rsidR="00D4596F" w:rsidRPr="00506F26">
        <w:rPr>
          <w:rFonts w:ascii="Century Gothic" w:hAnsi="Century Gothic"/>
          <w:noProof/>
        </w:rPr>
        <w:fldChar w:fldCharType="end"/>
      </w:r>
    </w:p>
    <w:p w14:paraId="3DD1E106" w14:textId="6F2E971C" w:rsidR="006C4DE9" w:rsidRPr="00506F26" w:rsidRDefault="006C4DE9">
      <w:pPr>
        <w:pStyle w:val="TOC2"/>
        <w:tabs>
          <w:tab w:val="left" w:pos="1440"/>
        </w:tabs>
        <w:rPr>
          <w:rFonts w:ascii="Century Gothic" w:hAnsi="Century Gothic"/>
          <w:noProof/>
          <w:szCs w:val="24"/>
        </w:rPr>
      </w:pPr>
      <w:r w:rsidRPr="00506F26">
        <w:rPr>
          <w:rFonts w:ascii="Century Gothic" w:hAnsi="Century Gothic"/>
          <w:noProof/>
        </w:rPr>
        <w:t>37.</w:t>
      </w:r>
      <w:r w:rsidRPr="00506F26">
        <w:rPr>
          <w:rFonts w:ascii="Century Gothic" w:hAnsi="Century Gothic"/>
          <w:noProof/>
          <w:szCs w:val="24"/>
        </w:rPr>
        <w:tab/>
      </w:r>
      <w:r w:rsidRPr="00506F26">
        <w:rPr>
          <w:rFonts w:ascii="Century Gothic" w:hAnsi="Century Gothic"/>
          <w:noProof/>
        </w:rPr>
        <w:t>Adjudicator</w:t>
      </w:r>
      <w:r w:rsidRPr="00506F26">
        <w:rPr>
          <w:rFonts w:ascii="Century Gothic" w:hAnsi="Century Gothic"/>
          <w:noProof/>
        </w:rPr>
        <w:tab/>
      </w:r>
      <w:r w:rsidR="00D4596F" w:rsidRPr="00506F26">
        <w:rPr>
          <w:rFonts w:ascii="Century Gothic" w:hAnsi="Century Gothic"/>
          <w:noProof/>
        </w:rPr>
        <w:fldChar w:fldCharType="begin"/>
      </w:r>
      <w:r w:rsidRPr="00506F26">
        <w:rPr>
          <w:rFonts w:ascii="Century Gothic" w:hAnsi="Century Gothic"/>
          <w:noProof/>
        </w:rPr>
        <w:instrText xml:space="preserve"> PAGEREF _Toc196122150 \h </w:instrText>
      </w:r>
      <w:r w:rsidR="00D4596F" w:rsidRPr="00506F26">
        <w:rPr>
          <w:rFonts w:ascii="Century Gothic" w:hAnsi="Century Gothic"/>
          <w:noProof/>
        </w:rPr>
      </w:r>
      <w:r w:rsidR="00D4596F" w:rsidRPr="00506F26">
        <w:rPr>
          <w:rFonts w:ascii="Century Gothic" w:hAnsi="Century Gothic"/>
          <w:noProof/>
        </w:rPr>
        <w:fldChar w:fldCharType="separate"/>
      </w:r>
      <w:r w:rsidR="00627DD8">
        <w:rPr>
          <w:rFonts w:ascii="Century Gothic" w:hAnsi="Century Gothic"/>
          <w:noProof/>
        </w:rPr>
        <w:t>27</w:t>
      </w:r>
      <w:r w:rsidR="00D4596F" w:rsidRPr="00506F26">
        <w:rPr>
          <w:rFonts w:ascii="Century Gothic" w:hAnsi="Century Gothic"/>
          <w:noProof/>
        </w:rPr>
        <w:fldChar w:fldCharType="end"/>
      </w:r>
    </w:p>
    <w:p w14:paraId="37B28855" w14:textId="77777777" w:rsidR="00BD0FF6" w:rsidRPr="00506F26" w:rsidRDefault="00D4596F">
      <w:pPr>
        <w:rPr>
          <w:rFonts w:ascii="Century Gothic" w:hAnsi="Century Gothic"/>
        </w:rPr>
      </w:pPr>
      <w:r w:rsidRPr="00506F26">
        <w:rPr>
          <w:rFonts w:ascii="Century Gothic" w:hAnsi="Century Gothic"/>
        </w:rPr>
        <w:fldChar w:fldCharType="end"/>
      </w:r>
    </w:p>
    <w:p w14:paraId="572506F5" w14:textId="77777777" w:rsidR="00BD0FF6" w:rsidRPr="00506F26" w:rsidRDefault="00BD0FF6">
      <w:pPr>
        <w:jc w:val="center"/>
        <w:rPr>
          <w:rFonts w:ascii="Century Gothic" w:hAnsi="Century Gothic"/>
          <w:b/>
          <w:sz w:val="28"/>
        </w:rPr>
      </w:pPr>
      <w:r w:rsidRPr="00506F26">
        <w:rPr>
          <w:rFonts w:ascii="Century Gothic" w:hAnsi="Century Gothic"/>
        </w:rPr>
        <w:br w:type="page"/>
      </w:r>
      <w:r w:rsidRPr="00506F26">
        <w:rPr>
          <w:rFonts w:ascii="Century Gothic" w:hAnsi="Century Gothic"/>
          <w:b/>
          <w:sz w:val="28"/>
        </w:rPr>
        <w:t>Instructions to Bidders</w:t>
      </w:r>
    </w:p>
    <w:p w14:paraId="4288DC4A" w14:textId="77777777" w:rsidR="00BD0FF6" w:rsidRPr="00506F26" w:rsidRDefault="00BD0FF6">
      <w:pPr>
        <w:rPr>
          <w:rFonts w:ascii="Century Gothic" w:hAnsi="Century Gothic"/>
        </w:rPr>
      </w:pPr>
    </w:p>
    <w:p w14:paraId="1777E351" w14:textId="77777777" w:rsidR="00BD0FF6" w:rsidRPr="00506F26" w:rsidRDefault="00BD0FF6">
      <w:pPr>
        <w:pStyle w:val="Head21"/>
        <w:rPr>
          <w:rFonts w:ascii="Century Gothic" w:hAnsi="Century Gothic"/>
        </w:rPr>
      </w:pPr>
      <w:bookmarkStart w:id="13" w:name="_Toc196122108"/>
      <w:r w:rsidRPr="00506F26">
        <w:rPr>
          <w:rFonts w:ascii="Century Gothic" w:hAnsi="Century Gothic"/>
        </w:rPr>
        <w:t>A.  General</w:t>
      </w:r>
      <w:bookmarkEnd w:id="13"/>
    </w:p>
    <w:p w14:paraId="6D586B7F"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6D9971CD" w14:textId="77777777">
        <w:tc>
          <w:tcPr>
            <w:tcW w:w="2160" w:type="dxa"/>
          </w:tcPr>
          <w:p w14:paraId="7420D581" w14:textId="77777777" w:rsidR="00BD0FF6" w:rsidRPr="00506F26" w:rsidRDefault="00BD0FF6">
            <w:pPr>
              <w:pStyle w:val="Head22"/>
              <w:rPr>
                <w:rFonts w:ascii="Century Gothic" w:hAnsi="Century Gothic"/>
              </w:rPr>
            </w:pPr>
            <w:bookmarkStart w:id="14" w:name="_Toc196122109"/>
            <w:r w:rsidRPr="00506F26">
              <w:rPr>
                <w:rFonts w:ascii="Century Gothic" w:hAnsi="Century Gothic"/>
              </w:rPr>
              <w:t>1.</w:t>
            </w:r>
            <w:r w:rsidRPr="00506F26">
              <w:rPr>
                <w:rFonts w:ascii="Century Gothic" w:hAnsi="Century Gothic"/>
              </w:rPr>
              <w:tab/>
              <w:t>Scope of Bid</w:t>
            </w:r>
            <w:bookmarkEnd w:id="14"/>
          </w:p>
        </w:tc>
        <w:tc>
          <w:tcPr>
            <w:tcW w:w="6984" w:type="dxa"/>
          </w:tcPr>
          <w:p w14:paraId="2AABA522" w14:textId="77777777" w:rsidR="00BD0FF6" w:rsidRPr="00506F26" w:rsidRDefault="00BD0FF6" w:rsidP="000E1876">
            <w:pPr>
              <w:tabs>
                <w:tab w:val="left" w:pos="540"/>
              </w:tabs>
              <w:spacing w:after="200"/>
              <w:ind w:left="547" w:hanging="576"/>
              <w:jc w:val="both"/>
              <w:rPr>
                <w:rFonts w:ascii="Century Gothic" w:hAnsi="Century Gothic"/>
              </w:rPr>
            </w:pPr>
            <w:r w:rsidRPr="00506F26">
              <w:rPr>
                <w:rFonts w:ascii="Century Gothic" w:hAnsi="Century Gothic"/>
              </w:rPr>
              <w:t>1.1</w:t>
            </w:r>
            <w:r w:rsidRPr="00506F26">
              <w:rPr>
                <w:rFonts w:ascii="Century Gothic" w:hAnsi="Century Gothic"/>
              </w:rPr>
              <w:tab/>
              <w:t xml:space="preserve">The Employer, as defined in the </w:t>
            </w:r>
            <w:r w:rsidR="00812597" w:rsidRPr="00506F26">
              <w:rPr>
                <w:rFonts w:ascii="Century Gothic" w:hAnsi="Century Gothic"/>
                <w:b/>
              </w:rPr>
              <w:t>Bidding Data Sheet (BDS)</w:t>
            </w:r>
            <w:r w:rsidRPr="00506F26">
              <w:rPr>
                <w:rFonts w:ascii="Century Gothic" w:hAnsi="Century Gothic"/>
              </w:rPr>
              <w:t xml:space="preserve">, invites bids for the Services, as described in the Appendix A to the Contract.  The name and identification number of the Contract is </w:t>
            </w:r>
            <w:r w:rsidRPr="00506F26">
              <w:rPr>
                <w:rFonts w:ascii="Century Gothic" w:hAnsi="Century Gothic"/>
                <w:b/>
              </w:rPr>
              <w:t>provided in the</w:t>
            </w:r>
            <w:r w:rsidR="00812597" w:rsidRPr="00506F26">
              <w:rPr>
                <w:rFonts w:ascii="Century Gothic" w:hAnsi="Century Gothic"/>
                <w:b/>
              </w:rPr>
              <w:t xml:space="preserve"> BDS</w:t>
            </w:r>
            <w:r w:rsidRPr="00506F26">
              <w:rPr>
                <w:rFonts w:ascii="Century Gothic" w:hAnsi="Century Gothic"/>
                <w:b/>
              </w:rPr>
              <w:t>.</w:t>
            </w:r>
          </w:p>
          <w:p w14:paraId="15EAD927" w14:textId="77777777" w:rsidR="00BD0FF6" w:rsidRPr="00506F26" w:rsidRDefault="00D4596F" w:rsidP="000E1876">
            <w:pPr>
              <w:tabs>
                <w:tab w:val="left" w:pos="540"/>
              </w:tabs>
              <w:spacing w:after="200"/>
              <w:ind w:left="547" w:hanging="576"/>
              <w:jc w:val="both"/>
              <w:rPr>
                <w:rFonts w:ascii="Century Gothic" w:hAnsi="Century Gothic"/>
              </w:rPr>
            </w:pPr>
            <w:r w:rsidRPr="00506F26">
              <w:rPr>
                <w:rFonts w:ascii="Century Gothic" w:hAnsi="Century Gothic"/>
              </w:rPr>
              <w:fldChar w:fldCharType="begin"/>
            </w:r>
            <w:r w:rsidR="00BD0FF6" w:rsidRPr="00506F26">
              <w:rPr>
                <w:rFonts w:ascii="Century Gothic" w:hAnsi="Century Gothic"/>
              </w:rPr>
              <w:instrText>ADVANCE \D 4.80</w:instrText>
            </w:r>
            <w:r w:rsidRPr="00506F26">
              <w:rPr>
                <w:rFonts w:ascii="Century Gothic" w:hAnsi="Century Gothic"/>
              </w:rPr>
              <w:fldChar w:fldCharType="end"/>
            </w:r>
            <w:r w:rsidR="00BD0FF6" w:rsidRPr="00506F26">
              <w:rPr>
                <w:rFonts w:ascii="Century Gothic" w:hAnsi="Century Gothic"/>
              </w:rPr>
              <w:t>1.2</w:t>
            </w:r>
            <w:r w:rsidR="00BD0FF6" w:rsidRPr="00506F26">
              <w:rPr>
                <w:rFonts w:ascii="Century Gothic" w:hAnsi="Century Gothic"/>
              </w:rPr>
              <w:tab/>
              <w:t xml:space="preserve">The successful Bidder will be expected to complete the performance of the Services by the Intended Completion Date </w:t>
            </w:r>
            <w:r w:rsidR="00BD0FF6" w:rsidRPr="00506F26">
              <w:rPr>
                <w:rFonts w:ascii="Century Gothic" w:hAnsi="Century Gothic"/>
                <w:b/>
              </w:rPr>
              <w:t xml:space="preserve">provided in the </w:t>
            </w:r>
            <w:r w:rsidR="007D71E0" w:rsidRPr="00506F26">
              <w:rPr>
                <w:rFonts w:ascii="Century Gothic" w:hAnsi="Century Gothic"/>
                <w:b/>
              </w:rPr>
              <w:t>BDS</w:t>
            </w:r>
            <w:r w:rsidR="00BD0FF6" w:rsidRPr="00506F26">
              <w:rPr>
                <w:rFonts w:ascii="Century Gothic" w:hAnsi="Century Gothic"/>
                <w:b/>
              </w:rPr>
              <w:t>.</w:t>
            </w:r>
          </w:p>
        </w:tc>
      </w:tr>
      <w:tr w:rsidR="00BD0FF6" w:rsidRPr="00506F26" w14:paraId="24F2A521" w14:textId="77777777">
        <w:tc>
          <w:tcPr>
            <w:tcW w:w="2160" w:type="dxa"/>
          </w:tcPr>
          <w:p w14:paraId="32AFAE00" w14:textId="77777777" w:rsidR="00BD0FF6" w:rsidRPr="00506F26" w:rsidRDefault="00BD0FF6">
            <w:pPr>
              <w:pStyle w:val="Head22"/>
              <w:rPr>
                <w:rFonts w:ascii="Century Gothic" w:hAnsi="Century Gothic"/>
              </w:rPr>
            </w:pPr>
            <w:bookmarkStart w:id="15" w:name="_Toc196122110"/>
            <w:r w:rsidRPr="00506F26">
              <w:rPr>
                <w:rFonts w:ascii="Century Gothic" w:hAnsi="Century Gothic"/>
              </w:rPr>
              <w:t>2.</w:t>
            </w:r>
            <w:r w:rsidRPr="00506F26">
              <w:rPr>
                <w:rFonts w:ascii="Century Gothic" w:hAnsi="Century Gothic"/>
              </w:rPr>
              <w:tab/>
              <w:t>Source of Funds</w:t>
            </w:r>
            <w:bookmarkEnd w:id="15"/>
          </w:p>
        </w:tc>
        <w:tc>
          <w:tcPr>
            <w:tcW w:w="6984" w:type="dxa"/>
          </w:tcPr>
          <w:p w14:paraId="18B2F877" w14:textId="77777777" w:rsidR="00BD0FF6" w:rsidRPr="00506F26" w:rsidRDefault="00BD0FF6" w:rsidP="007B26BB">
            <w:pPr>
              <w:tabs>
                <w:tab w:val="left" w:pos="540"/>
              </w:tabs>
              <w:spacing w:after="200"/>
              <w:ind w:left="540" w:hanging="576"/>
              <w:jc w:val="both"/>
              <w:rPr>
                <w:rFonts w:ascii="Century Gothic" w:hAnsi="Century Gothic"/>
              </w:rPr>
            </w:pPr>
            <w:r w:rsidRPr="00506F26">
              <w:rPr>
                <w:rFonts w:ascii="Century Gothic" w:hAnsi="Century Gothic"/>
              </w:rPr>
              <w:t>2.1</w:t>
            </w:r>
            <w:r w:rsidRPr="00506F26">
              <w:rPr>
                <w:rFonts w:ascii="Century Gothic" w:hAnsi="Century Gothic"/>
              </w:rPr>
              <w:tab/>
              <w:t xml:space="preserve">The </w:t>
            </w:r>
            <w:r w:rsidR="007B26BB" w:rsidRPr="00506F26">
              <w:rPr>
                <w:rFonts w:ascii="Century Gothic" w:hAnsi="Century Gothic"/>
              </w:rPr>
              <w:t>Procuring Entity</w:t>
            </w:r>
            <w:r w:rsidRPr="00506F26">
              <w:rPr>
                <w:rFonts w:ascii="Century Gothic" w:hAnsi="Century Gothic"/>
              </w:rPr>
              <w:t xml:space="preserve">, as </w:t>
            </w:r>
            <w:r w:rsidRPr="00506F26">
              <w:rPr>
                <w:rFonts w:ascii="Century Gothic" w:hAnsi="Century Gothic"/>
                <w:b/>
              </w:rPr>
              <w:t xml:space="preserve">defined in the </w:t>
            </w:r>
            <w:r w:rsidR="00812597" w:rsidRPr="00506F26">
              <w:rPr>
                <w:rFonts w:ascii="Century Gothic" w:hAnsi="Century Gothic"/>
                <w:b/>
              </w:rPr>
              <w:t>BDS</w:t>
            </w:r>
            <w:r w:rsidRPr="00506F26">
              <w:rPr>
                <w:rFonts w:ascii="Century Gothic" w:hAnsi="Century Gothic"/>
                <w:b/>
              </w:rPr>
              <w:t>,</w:t>
            </w:r>
            <w:r w:rsidRPr="00506F26">
              <w:rPr>
                <w:rFonts w:ascii="Century Gothic" w:hAnsi="Century Gothic"/>
              </w:rPr>
              <w:t xml:space="preserve"> intends to apply part of the funds, </w:t>
            </w:r>
            <w:r w:rsidRPr="00506F26">
              <w:rPr>
                <w:rFonts w:ascii="Century Gothic" w:hAnsi="Century Gothic"/>
                <w:b/>
              </w:rPr>
              <w:t>as defined in the</w:t>
            </w:r>
            <w:r w:rsidR="007D71E0" w:rsidRPr="00506F26">
              <w:rPr>
                <w:rFonts w:ascii="Century Gothic" w:hAnsi="Century Gothic"/>
                <w:b/>
              </w:rPr>
              <w:t xml:space="preserve"> BDS</w:t>
            </w:r>
            <w:r w:rsidRPr="00506F26">
              <w:rPr>
                <w:rFonts w:ascii="Century Gothic" w:hAnsi="Century Gothic"/>
                <w:b/>
              </w:rPr>
              <w:t>,</w:t>
            </w:r>
            <w:r w:rsidRPr="00506F26">
              <w:rPr>
                <w:rFonts w:ascii="Century Gothic" w:hAnsi="Century Gothic"/>
              </w:rPr>
              <w:t xml:space="preserve"> towards the cost of the </w:t>
            </w:r>
            <w:r w:rsidR="00FB0C3D" w:rsidRPr="00506F26">
              <w:rPr>
                <w:rFonts w:ascii="Century Gothic" w:hAnsi="Century Gothic"/>
              </w:rPr>
              <w:t>Services</w:t>
            </w:r>
            <w:r w:rsidRPr="00506F26">
              <w:rPr>
                <w:rFonts w:ascii="Century Gothic" w:hAnsi="Century Gothic"/>
              </w:rPr>
              <w:t xml:space="preserve">, </w:t>
            </w:r>
            <w:r w:rsidRPr="00506F26">
              <w:rPr>
                <w:rFonts w:ascii="Century Gothic" w:hAnsi="Century Gothic"/>
                <w:b/>
              </w:rPr>
              <w:t xml:space="preserve">as defined in the </w:t>
            </w:r>
            <w:r w:rsidR="007D71E0" w:rsidRPr="00506F26">
              <w:rPr>
                <w:rFonts w:ascii="Century Gothic" w:hAnsi="Century Gothic"/>
                <w:b/>
              </w:rPr>
              <w:t>BDS</w:t>
            </w:r>
            <w:r w:rsidRPr="00506F26">
              <w:rPr>
                <w:rFonts w:ascii="Century Gothic" w:hAnsi="Century Gothic"/>
                <w:b/>
              </w:rPr>
              <w:t xml:space="preserve">, </w:t>
            </w:r>
            <w:r w:rsidRPr="00506F26">
              <w:rPr>
                <w:rFonts w:ascii="Century Gothic" w:hAnsi="Century Gothic"/>
              </w:rPr>
              <w:t xml:space="preserve">to cover eligible payments under the Contract for the Services.  Payments by the </w:t>
            </w:r>
            <w:r w:rsidR="00FB0C3D" w:rsidRPr="00506F26">
              <w:rPr>
                <w:rFonts w:ascii="Century Gothic" w:hAnsi="Century Gothic"/>
              </w:rPr>
              <w:t>Procuring Entity</w:t>
            </w:r>
            <w:r w:rsidRPr="00506F26">
              <w:rPr>
                <w:rFonts w:ascii="Century Gothic" w:hAnsi="Century Gothic"/>
              </w:rPr>
              <w:t xml:space="preserve"> will be made only at the request of the </w:t>
            </w:r>
            <w:r w:rsidR="007B26BB" w:rsidRPr="00506F26">
              <w:rPr>
                <w:rFonts w:ascii="Century Gothic" w:hAnsi="Century Gothic"/>
              </w:rPr>
              <w:t>Project</w:t>
            </w:r>
            <w:r w:rsidR="00FB0C3D" w:rsidRPr="00506F26">
              <w:rPr>
                <w:rFonts w:ascii="Century Gothic" w:hAnsi="Century Gothic"/>
              </w:rPr>
              <w:t xml:space="preserve"> Manager</w:t>
            </w:r>
            <w:r w:rsidRPr="00506F26">
              <w:rPr>
                <w:rFonts w:ascii="Century Gothic" w:hAnsi="Century Gothic"/>
              </w:rPr>
              <w:t xml:space="preserve"> and will be subject in all respects to the terms and conditions of </w:t>
            </w:r>
            <w:r w:rsidR="00990BFB" w:rsidRPr="00506F26">
              <w:rPr>
                <w:rFonts w:ascii="Century Gothic" w:hAnsi="Century Gothic"/>
              </w:rPr>
              <w:t>the Contract</w:t>
            </w:r>
            <w:r w:rsidRPr="00506F26">
              <w:rPr>
                <w:rFonts w:ascii="Century Gothic" w:hAnsi="Century Gothic"/>
              </w:rPr>
              <w:t>.</w:t>
            </w:r>
            <w:r w:rsidR="00990BFB" w:rsidRPr="00506F26" w:rsidDel="00990BFB">
              <w:rPr>
                <w:rFonts w:ascii="Century Gothic" w:hAnsi="Century Gothic"/>
              </w:rPr>
              <w:t xml:space="preserve"> </w:t>
            </w:r>
          </w:p>
        </w:tc>
      </w:tr>
      <w:tr w:rsidR="001D046A" w:rsidRPr="00506F26" w14:paraId="6A28B618" w14:textId="77777777" w:rsidTr="001D046A">
        <w:tc>
          <w:tcPr>
            <w:tcW w:w="2160" w:type="dxa"/>
          </w:tcPr>
          <w:p w14:paraId="0BB5A9CD" w14:textId="77777777" w:rsidR="001D046A" w:rsidRPr="00506F26" w:rsidRDefault="001D046A" w:rsidP="001D046A">
            <w:pPr>
              <w:pStyle w:val="Head22"/>
              <w:rPr>
                <w:rFonts w:ascii="Century Gothic" w:hAnsi="Century Gothic"/>
              </w:rPr>
            </w:pPr>
            <w:bookmarkStart w:id="16" w:name="_Toc196122111"/>
            <w:r w:rsidRPr="00506F26">
              <w:rPr>
                <w:rFonts w:ascii="Century Gothic" w:hAnsi="Century Gothic"/>
              </w:rPr>
              <w:t>3.</w:t>
            </w:r>
            <w:r w:rsidRPr="00506F26">
              <w:rPr>
                <w:rFonts w:ascii="Century Gothic" w:hAnsi="Century Gothic"/>
              </w:rPr>
              <w:tab/>
              <w:t>Corrupt or Fraudulent Practices</w:t>
            </w:r>
            <w:bookmarkEnd w:id="16"/>
          </w:p>
        </w:tc>
        <w:tc>
          <w:tcPr>
            <w:tcW w:w="6984" w:type="dxa"/>
          </w:tcPr>
          <w:p w14:paraId="533FC389" w14:textId="77777777" w:rsidR="001D046A" w:rsidRPr="00506F26" w:rsidRDefault="001D046A" w:rsidP="001D046A">
            <w:pPr>
              <w:pStyle w:val="StyleStyleHeader1-ClausesAfter0ptLeft0Hanging"/>
              <w:rPr>
                <w:rFonts w:ascii="Century Gothic" w:hAnsi="Century Gothic"/>
                <w:lang w:val="en-US"/>
              </w:rPr>
            </w:pPr>
            <w:r w:rsidRPr="00506F26">
              <w:rPr>
                <w:rFonts w:ascii="Century Gothic" w:hAnsi="Century Gothic"/>
                <w:lang w:val="en-US"/>
              </w:rPr>
              <w:t>3.1</w:t>
            </w:r>
            <w:r w:rsidRPr="00506F26">
              <w:rPr>
                <w:rFonts w:ascii="Century Gothic" w:hAnsi="Century Gothic"/>
                <w:lang w:val="en-US"/>
              </w:rPr>
              <w:tab/>
              <w:t xml:space="preserve">It is the </w:t>
            </w:r>
            <w:r w:rsidR="00990BFB" w:rsidRPr="00506F26">
              <w:rPr>
                <w:rFonts w:ascii="Century Gothic" w:hAnsi="Century Gothic"/>
                <w:lang w:val="en-US"/>
              </w:rPr>
              <w:t>Government</w:t>
            </w:r>
            <w:r w:rsidRPr="00506F26">
              <w:rPr>
                <w:rFonts w:ascii="Century Gothic" w:hAnsi="Century Gothic"/>
                <w:lang w:val="en-US"/>
              </w:rPr>
              <w:t xml:space="preserve">’s policy to require that </w:t>
            </w:r>
            <w:r w:rsidR="00523B85" w:rsidRPr="00506F26">
              <w:rPr>
                <w:rFonts w:ascii="Century Gothic" w:hAnsi="Century Gothic"/>
                <w:lang w:val="en-US"/>
              </w:rPr>
              <w:t>Procuring Entities</w:t>
            </w:r>
            <w:r w:rsidRPr="00506F26">
              <w:rPr>
                <w:rFonts w:ascii="Century Gothic" w:hAnsi="Century Gothic"/>
                <w:lang w:val="en-US"/>
              </w:rPr>
              <w:t xml:space="preserve"> (including beneficiaries of </w:t>
            </w:r>
            <w:r w:rsidR="00990BFB" w:rsidRPr="00506F26">
              <w:rPr>
                <w:rFonts w:ascii="Century Gothic" w:hAnsi="Century Gothic"/>
                <w:lang w:val="en-US"/>
              </w:rPr>
              <w:t>the funds</w:t>
            </w:r>
            <w:r w:rsidRPr="00506F26">
              <w:rPr>
                <w:rFonts w:ascii="Century Gothic" w:hAnsi="Century Gothic"/>
                <w:lang w:val="en-US"/>
              </w:rPr>
              <w:t xml:space="preserve">), as well as bidders, suppliers, and contractors and their subcontractors under </w:t>
            </w:r>
            <w:r w:rsidR="00990BFB" w:rsidRPr="00506F26">
              <w:rPr>
                <w:rFonts w:ascii="Century Gothic" w:hAnsi="Century Gothic"/>
                <w:lang w:val="en-US"/>
              </w:rPr>
              <w:t>Government</w:t>
            </w:r>
            <w:r w:rsidRPr="00506F26">
              <w:rPr>
                <w:rFonts w:ascii="Century Gothic" w:hAnsi="Century Gothic"/>
                <w:lang w:val="en-US"/>
              </w:rPr>
              <w:t xml:space="preserve">-financed contracts, observe the highest standard of ethics during the procurement and execution of such contracts. </w:t>
            </w:r>
            <w:r w:rsidRPr="00506F26">
              <w:rPr>
                <w:rStyle w:val="FootnoteReference"/>
                <w:rFonts w:ascii="Century Gothic" w:hAnsi="Century Gothic"/>
                <w:lang w:val="en-US"/>
              </w:rPr>
              <w:footnoteReference w:id="1"/>
            </w:r>
            <w:r w:rsidRPr="00506F26">
              <w:rPr>
                <w:rFonts w:ascii="Century Gothic" w:hAnsi="Century Gothic"/>
                <w:lang w:val="en-US"/>
              </w:rPr>
              <w:t xml:space="preserve"> In pursuance of this policy, the </w:t>
            </w:r>
            <w:r w:rsidR="00990BFB" w:rsidRPr="00506F26">
              <w:rPr>
                <w:rFonts w:ascii="Century Gothic" w:hAnsi="Century Gothic"/>
                <w:lang w:val="en-US"/>
              </w:rPr>
              <w:t>Government</w:t>
            </w:r>
            <w:r w:rsidRPr="00506F26">
              <w:rPr>
                <w:rFonts w:ascii="Century Gothic" w:hAnsi="Century Gothic"/>
                <w:lang w:val="en-US"/>
              </w:rPr>
              <w:t>:</w:t>
            </w:r>
          </w:p>
          <w:p w14:paraId="503D4319" w14:textId="77777777" w:rsidR="001D046A" w:rsidRPr="00506F26" w:rsidRDefault="001D046A" w:rsidP="001D046A">
            <w:pPr>
              <w:pStyle w:val="P3Header1-Clauses"/>
              <w:tabs>
                <w:tab w:val="clear" w:pos="864"/>
              </w:tabs>
              <w:ind w:left="972" w:hanging="450"/>
              <w:rPr>
                <w:rFonts w:ascii="Century Gothic" w:hAnsi="Century Gothic"/>
                <w:lang w:val="en-US"/>
              </w:rPr>
            </w:pPr>
            <w:r w:rsidRPr="00506F26">
              <w:rPr>
                <w:rFonts w:ascii="Century Gothic" w:hAnsi="Century Gothic"/>
                <w:lang w:val="en-US"/>
              </w:rPr>
              <w:t>defines, for the purposes of this provision, the terms set forth below as follows:</w:t>
            </w:r>
          </w:p>
          <w:p w14:paraId="5943F83D" w14:textId="77777777" w:rsidR="001D046A" w:rsidRPr="00506F26" w:rsidRDefault="001D046A" w:rsidP="001D046A">
            <w:pPr>
              <w:pStyle w:val="StyleHeading4Sub-ClauseSub-paragraphClauseSubSubNoNameAft"/>
              <w:spacing w:after="200"/>
              <w:ind w:left="1526" w:hanging="547"/>
              <w:rPr>
                <w:rFonts w:ascii="Century Gothic" w:hAnsi="Century Gothic"/>
                <w:b w:val="0"/>
              </w:rPr>
            </w:pPr>
            <w:r w:rsidRPr="00506F26">
              <w:rPr>
                <w:rFonts w:ascii="Century Gothic" w:hAnsi="Century Gothic"/>
                <w:b w:val="0"/>
              </w:rPr>
              <w:t>(</w:t>
            </w:r>
            <w:proofErr w:type="spellStart"/>
            <w:r w:rsidRPr="00506F26">
              <w:rPr>
                <w:rFonts w:ascii="Century Gothic" w:hAnsi="Century Gothic"/>
                <w:b w:val="0"/>
              </w:rPr>
              <w:t>i</w:t>
            </w:r>
            <w:proofErr w:type="spellEnd"/>
            <w:r w:rsidRPr="00506F26">
              <w:rPr>
                <w:rFonts w:ascii="Century Gothic" w:hAnsi="Century Gothic"/>
                <w:b w:val="0"/>
              </w:rPr>
              <w:t>)</w:t>
            </w:r>
            <w:r w:rsidRPr="00506F26">
              <w:rPr>
                <w:rFonts w:ascii="Century Gothic" w:hAnsi="Century Gothic"/>
                <w:b w:val="0"/>
              </w:rPr>
              <w:tab/>
              <w:t>“corrupt practice”</w:t>
            </w:r>
            <w:r w:rsidRPr="00506F26">
              <w:rPr>
                <w:rStyle w:val="FootnoteReference"/>
                <w:rFonts w:ascii="Century Gothic" w:hAnsi="Century Gothic"/>
                <w:b w:val="0"/>
              </w:rPr>
              <w:footnoteReference w:id="2"/>
            </w:r>
            <w:r w:rsidRPr="00506F26">
              <w:rPr>
                <w:rFonts w:ascii="Century Gothic" w:hAnsi="Century Gothic"/>
                <w:b w:val="0"/>
              </w:rPr>
              <w:t xml:space="preserve"> is the offering, giving, receiving or soliciting, directly or indirectly, of anything of value to influence improperly the actions of another party;</w:t>
            </w:r>
          </w:p>
          <w:p w14:paraId="1F97140E" w14:textId="77777777" w:rsidR="001D046A" w:rsidRPr="00506F26" w:rsidRDefault="001D046A" w:rsidP="001D046A">
            <w:pPr>
              <w:pStyle w:val="StyleHeading4Sub-ClauseSub-paragraphClauseSubSubNoNameAft"/>
              <w:spacing w:after="200"/>
              <w:ind w:left="1526" w:hanging="547"/>
              <w:rPr>
                <w:rFonts w:ascii="Century Gothic" w:hAnsi="Century Gothic"/>
                <w:b w:val="0"/>
              </w:rPr>
            </w:pPr>
            <w:r w:rsidRPr="00506F26">
              <w:rPr>
                <w:rFonts w:ascii="Century Gothic" w:hAnsi="Century Gothic"/>
                <w:b w:val="0"/>
              </w:rPr>
              <w:t>(ii)</w:t>
            </w:r>
            <w:r w:rsidRPr="00506F26">
              <w:rPr>
                <w:rFonts w:ascii="Century Gothic" w:hAnsi="Century Gothic"/>
                <w:b w:val="0"/>
              </w:rPr>
              <w:tab/>
              <w:t>“fraudulent practice”</w:t>
            </w:r>
            <w:r w:rsidRPr="00506F26">
              <w:rPr>
                <w:rStyle w:val="FootnoteReference"/>
                <w:rFonts w:ascii="Century Gothic" w:hAnsi="Century Gothic"/>
                <w:b w:val="0"/>
              </w:rPr>
              <w:footnoteReference w:id="3"/>
            </w:r>
            <w:r w:rsidRPr="00506F26">
              <w:rPr>
                <w:rFonts w:ascii="Century Gothic" w:hAnsi="Century Gothic"/>
                <w:b w:val="0"/>
              </w:rPr>
              <w:t xml:space="preserve"> is any act or omission, including a misrepresentation, that knowingly or recklessly misleads, or attempts to mislead, a party to obtain a financial or other benefit or to avoid an obligation;</w:t>
            </w:r>
          </w:p>
          <w:p w14:paraId="01E9130A" w14:textId="77777777" w:rsidR="001D046A" w:rsidRPr="00506F26" w:rsidRDefault="001D046A" w:rsidP="001D046A">
            <w:pPr>
              <w:pStyle w:val="StyleHeading4Sub-ClauseSub-paragraphClauseSubSubNoNameAft"/>
              <w:spacing w:after="200"/>
              <w:ind w:left="1526" w:hanging="547"/>
              <w:rPr>
                <w:rFonts w:ascii="Century Gothic" w:hAnsi="Century Gothic"/>
                <w:b w:val="0"/>
              </w:rPr>
            </w:pPr>
            <w:r w:rsidRPr="00506F26">
              <w:rPr>
                <w:rFonts w:ascii="Century Gothic" w:hAnsi="Century Gothic"/>
                <w:b w:val="0"/>
              </w:rPr>
              <w:t>(iii)</w:t>
            </w:r>
            <w:r w:rsidRPr="00506F26">
              <w:rPr>
                <w:rFonts w:ascii="Century Gothic" w:hAnsi="Century Gothic"/>
                <w:b w:val="0"/>
              </w:rPr>
              <w:tab/>
              <w:t>“collusive practice”</w:t>
            </w:r>
            <w:r w:rsidRPr="00506F26">
              <w:rPr>
                <w:rStyle w:val="FootnoteReference"/>
                <w:rFonts w:ascii="Century Gothic" w:hAnsi="Century Gothic"/>
                <w:b w:val="0"/>
              </w:rPr>
              <w:footnoteReference w:id="4"/>
            </w:r>
            <w:r w:rsidRPr="00506F26">
              <w:rPr>
                <w:rFonts w:ascii="Century Gothic" w:hAnsi="Century Gothic"/>
                <w:b w:val="0"/>
              </w:rPr>
              <w:t xml:space="preserve"> is an arrangement between two or more parties designed to achieve an improper purpose, including to influence improperly the actions of another party;</w:t>
            </w:r>
          </w:p>
          <w:p w14:paraId="658C11B7" w14:textId="77777777" w:rsidR="001D046A" w:rsidRPr="00506F26" w:rsidRDefault="001D046A" w:rsidP="001D046A">
            <w:pPr>
              <w:suppressAutoHyphens/>
              <w:spacing w:after="200"/>
              <w:ind w:left="1526" w:hanging="547"/>
              <w:jc w:val="both"/>
              <w:rPr>
                <w:rFonts w:ascii="Century Gothic" w:hAnsi="Century Gothic"/>
              </w:rPr>
            </w:pPr>
            <w:r w:rsidRPr="00506F26">
              <w:rPr>
                <w:rFonts w:ascii="Century Gothic" w:hAnsi="Century Gothic"/>
              </w:rPr>
              <w:t>(iv)</w:t>
            </w:r>
            <w:r w:rsidRPr="00506F26">
              <w:rPr>
                <w:rFonts w:ascii="Century Gothic" w:hAnsi="Century Gothic"/>
              </w:rPr>
              <w:tab/>
              <w:t>“coercive practice”</w:t>
            </w:r>
            <w:r w:rsidRPr="00506F26">
              <w:rPr>
                <w:rStyle w:val="FootnoteReference"/>
                <w:rFonts w:ascii="Century Gothic" w:hAnsi="Century Gothic"/>
              </w:rPr>
              <w:footnoteReference w:id="5"/>
            </w:r>
            <w:r w:rsidRPr="00506F26">
              <w:rPr>
                <w:rFonts w:ascii="Century Gothic" w:hAnsi="Century Gothic"/>
              </w:rPr>
              <w:t xml:space="preserve"> is impairing or harming, or threatening to impair or harm, directly or indirectly, any party or the property of the party to influence improperly the actions of a party;</w:t>
            </w:r>
          </w:p>
          <w:p w14:paraId="49908455" w14:textId="77777777" w:rsidR="001D046A" w:rsidRPr="00506F26" w:rsidRDefault="001D046A" w:rsidP="001D046A">
            <w:pPr>
              <w:autoSpaceDE w:val="0"/>
              <w:autoSpaceDN w:val="0"/>
              <w:adjustRightInd w:val="0"/>
              <w:spacing w:after="200" w:line="240" w:lineRule="atLeast"/>
              <w:ind w:left="1080" w:hanging="108"/>
              <w:jc w:val="both"/>
              <w:rPr>
                <w:rFonts w:ascii="Century Gothic" w:hAnsi="Century Gothic"/>
                <w:color w:val="000000"/>
              </w:rPr>
            </w:pPr>
            <w:r w:rsidRPr="00506F26">
              <w:rPr>
                <w:rFonts w:ascii="Century Gothic" w:hAnsi="Century Gothic"/>
                <w:bCs/>
                <w:color w:val="000000"/>
              </w:rPr>
              <w:t>(v)</w:t>
            </w:r>
            <w:r w:rsidRPr="00506F26">
              <w:rPr>
                <w:rFonts w:ascii="Century Gothic" w:hAnsi="Century Gothic"/>
                <w:bCs/>
                <w:color w:val="000000"/>
              </w:rPr>
              <w:tab/>
              <w:t xml:space="preserve">“obstructive practice” </w:t>
            </w:r>
            <w:r w:rsidRPr="00506F26">
              <w:rPr>
                <w:rFonts w:ascii="Century Gothic" w:hAnsi="Century Gothic"/>
                <w:color w:val="000000"/>
              </w:rPr>
              <w:t>is</w:t>
            </w:r>
          </w:p>
          <w:p w14:paraId="48317C1B" w14:textId="77777777" w:rsidR="001D046A" w:rsidRPr="00506F26" w:rsidRDefault="001D046A" w:rsidP="001D046A">
            <w:pPr>
              <w:tabs>
                <w:tab w:val="left" w:pos="2052"/>
              </w:tabs>
              <w:autoSpaceDE w:val="0"/>
              <w:autoSpaceDN w:val="0"/>
              <w:adjustRightInd w:val="0"/>
              <w:spacing w:after="200"/>
              <w:ind w:left="2052" w:hanging="630"/>
              <w:jc w:val="both"/>
              <w:rPr>
                <w:rFonts w:ascii="Century Gothic" w:hAnsi="Century Gothic"/>
              </w:rPr>
            </w:pPr>
            <w:r w:rsidRPr="00506F26">
              <w:rPr>
                <w:rFonts w:ascii="Century Gothic" w:hAnsi="Century Gothic"/>
                <w:bCs/>
                <w:color w:val="000000"/>
              </w:rPr>
              <w:t>(aa)</w:t>
            </w:r>
            <w:r w:rsidRPr="00506F26">
              <w:rPr>
                <w:rFonts w:ascii="Century Gothic" w:hAnsi="Century Gothic"/>
              </w:rPr>
              <w:t xml:space="preserve"> </w:t>
            </w:r>
            <w:r w:rsidRPr="00506F26">
              <w:rPr>
                <w:rFonts w:ascii="Century Gothic" w:hAnsi="Century Gothic"/>
              </w:rPr>
              <w:tab/>
            </w:r>
            <w:r w:rsidRPr="00506F26">
              <w:rPr>
                <w:rFonts w:ascii="Century Gothic" w:hAnsi="Century Gothic"/>
                <w:color w:val="000000"/>
              </w:rPr>
              <w:t xml:space="preserve">deliberately destroying, falsifying, altering or concealing of evidence material to the investigation or making false statements to investigators in order to materially impede a </w:t>
            </w:r>
            <w:r w:rsidR="00990BFB" w:rsidRPr="00506F26">
              <w:rPr>
                <w:rFonts w:ascii="Century Gothic" w:hAnsi="Century Gothic"/>
                <w:color w:val="000000"/>
              </w:rPr>
              <w:t>Government</w:t>
            </w:r>
            <w:r w:rsidRPr="00506F26">
              <w:rPr>
                <w:rFonts w:ascii="Century Gothic" w:hAnsi="Century Gothic"/>
                <w:color w:val="000000"/>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72FFBC" w14:textId="77777777" w:rsidR="001D046A" w:rsidRPr="00506F26" w:rsidRDefault="001D046A" w:rsidP="001D046A">
            <w:pPr>
              <w:tabs>
                <w:tab w:val="left" w:pos="2052"/>
              </w:tabs>
              <w:suppressAutoHyphens/>
              <w:spacing w:after="200"/>
              <w:ind w:left="2052" w:hanging="630"/>
              <w:jc w:val="both"/>
              <w:rPr>
                <w:rFonts w:ascii="Century Gothic" w:hAnsi="Century Gothic"/>
              </w:rPr>
            </w:pPr>
            <w:r w:rsidRPr="00506F26">
              <w:rPr>
                <w:rFonts w:ascii="Century Gothic" w:hAnsi="Century Gothic"/>
                <w:bCs/>
                <w:color w:val="000000"/>
              </w:rPr>
              <w:t xml:space="preserve">(bb) </w:t>
            </w:r>
            <w:r w:rsidRPr="00506F26">
              <w:rPr>
                <w:rFonts w:ascii="Century Gothic" w:hAnsi="Century Gothic"/>
                <w:bCs/>
                <w:color w:val="000000"/>
              </w:rPr>
              <w:tab/>
              <w:t xml:space="preserve">acts intended to materially impede the exercise of the </w:t>
            </w:r>
            <w:r w:rsidR="00990BFB" w:rsidRPr="00506F26">
              <w:rPr>
                <w:rFonts w:ascii="Century Gothic" w:hAnsi="Century Gothic"/>
                <w:bCs/>
                <w:color w:val="000000"/>
              </w:rPr>
              <w:t>Government</w:t>
            </w:r>
            <w:r w:rsidRPr="00506F26">
              <w:rPr>
                <w:rFonts w:ascii="Century Gothic" w:hAnsi="Century Gothic"/>
                <w:bCs/>
                <w:color w:val="000000"/>
              </w:rPr>
              <w:t xml:space="preserve">’s inspection and audit rights provided for under </w:t>
            </w:r>
            <w:r w:rsidR="00990BFB" w:rsidRPr="00506F26">
              <w:rPr>
                <w:rFonts w:ascii="Century Gothic" w:hAnsi="Century Gothic"/>
              </w:rPr>
              <w:t>Sub-Clauses 1.7 and 2.6.1 of the General Conditions of Contract</w:t>
            </w:r>
            <w:r w:rsidRPr="00506F26">
              <w:rPr>
                <w:rFonts w:ascii="Century Gothic" w:hAnsi="Century Gothic"/>
                <w:bCs/>
                <w:color w:val="000000"/>
              </w:rPr>
              <w:t>.</w:t>
            </w:r>
          </w:p>
          <w:p w14:paraId="2FC9A6AA" w14:textId="77777777" w:rsidR="001D046A" w:rsidRPr="00506F26" w:rsidRDefault="001D046A" w:rsidP="00AB3740">
            <w:pPr>
              <w:pStyle w:val="P3Header1-Clauses"/>
              <w:numPr>
                <w:ilvl w:val="2"/>
                <w:numId w:val="12"/>
              </w:numPr>
              <w:tabs>
                <w:tab w:val="clear" w:pos="864"/>
              </w:tabs>
              <w:ind w:left="964" w:hanging="446"/>
              <w:rPr>
                <w:rFonts w:ascii="Century Gothic" w:hAnsi="Century Gothic"/>
                <w:lang w:val="en-US"/>
              </w:rPr>
            </w:pPr>
            <w:r w:rsidRPr="00506F26">
              <w:rPr>
                <w:rFonts w:ascii="Century Gothic" w:hAnsi="Century Gothic"/>
                <w:lang w:val="en-US"/>
              </w:rPr>
              <w:t>will reject a proposal for award if it determines that the Bidder recommended for award has, directly or through an agent, engaged in corrupt, fraudulent, collusive, coercive or obstructive practices in competing for the contract in question;</w:t>
            </w:r>
          </w:p>
          <w:p w14:paraId="660B99A7" w14:textId="77777777" w:rsidR="001D046A" w:rsidRPr="00506F26" w:rsidRDefault="001D046A" w:rsidP="00AB3740">
            <w:pPr>
              <w:pStyle w:val="P3Header1-Clauses"/>
              <w:numPr>
                <w:ilvl w:val="2"/>
                <w:numId w:val="12"/>
              </w:numPr>
              <w:tabs>
                <w:tab w:val="clear" w:pos="864"/>
              </w:tabs>
              <w:ind w:left="964" w:hanging="446"/>
              <w:rPr>
                <w:rFonts w:ascii="Century Gothic" w:hAnsi="Century Gothic"/>
                <w:lang w:val="en-US"/>
              </w:rPr>
            </w:pPr>
            <w:r w:rsidRPr="00506F26">
              <w:rPr>
                <w:rFonts w:ascii="Century Gothic" w:hAnsi="Century Gothic"/>
                <w:lang w:val="en-US"/>
              </w:rPr>
              <w:t xml:space="preserve">will cancel the portion of the </w:t>
            </w:r>
            <w:r w:rsidR="007B26BB" w:rsidRPr="00506F26">
              <w:rPr>
                <w:rFonts w:ascii="Century Gothic" w:hAnsi="Century Gothic"/>
                <w:lang w:val="en-US"/>
              </w:rPr>
              <w:t xml:space="preserve">funds </w:t>
            </w:r>
            <w:r w:rsidRPr="00506F26">
              <w:rPr>
                <w:rFonts w:ascii="Century Gothic" w:hAnsi="Century Gothic"/>
                <w:lang w:val="en-US"/>
              </w:rPr>
              <w:t xml:space="preserve">allocated to a contract if it determines at any time that representatives of the </w:t>
            </w:r>
            <w:r w:rsidR="007B26BB" w:rsidRPr="00506F26">
              <w:rPr>
                <w:rFonts w:ascii="Century Gothic" w:hAnsi="Century Gothic"/>
                <w:lang w:val="en-US"/>
              </w:rPr>
              <w:t>Procuring Entity</w:t>
            </w:r>
            <w:r w:rsidRPr="00506F26">
              <w:rPr>
                <w:rFonts w:ascii="Century Gothic" w:hAnsi="Century Gothic"/>
                <w:lang w:val="en-US"/>
              </w:rPr>
              <w:t xml:space="preserve"> or of a beneficiary of the </w:t>
            </w:r>
            <w:r w:rsidR="007B26BB" w:rsidRPr="00506F26">
              <w:rPr>
                <w:rFonts w:ascii="Century Gothic" w:hAnsi="Century Gothic"/>
                <w:lang w:val="en-US"/>
              </w:rPr>
              <w:t xml:space="preserve">funds </w:t>
            </w:r>
            <w:r w:rsidRPr="00506F26">
              <w:rPr>
                <w:rFonts w:ascii="Century Gothic" w:hAnsi="Century Gothic"/>
                <w:lang w:val="en-US"/>
              </w:rPr>
              <w:t xml:space="preserve">engaged in corrupt, fraudulent, collusive, coercive or obstructive practices during the procurement or the execution of that contract, without the </w:t>
            </w:r>
            <w:r w:rsidR="007B26BB" w:rsidRPr="00506F26">
              <w:rPr>
                <w:rFonts w:ascii="Century Gothic" w:hAnsi="Century Gothic"/>
                <w:lang w:val="en-US"/>
              </w:rPr>
              <w:t>Procuring Entity</w:t>
            </w:r>
            <w:r w:rsidRPr="00506F26">
              <w:rPr>
                <w:rFonts w:ascii="Century Gothic" w:hAnsi="Century Gothic"/>
                <w:lang w:val="en-US"/>
              </w:rPr>
              <w:t xml:space="preserve"> having taken timely and appropriate action satisfactory to the </w:t>
            </w:r>
            <w:r w:rsidR="00990BFB" w:rsidRPr="00506F26">
              <w:rPr>
                <w:rFonts w:ascii="Century Gothic" w:hAnsi="Century Gothic"/>
                <w:lang w:val="en-US"/>
              </w:rPr>
              <w:t>Government</w:t>
            </w:r>
            <w:r w:rsidRPr="00506F26">
              <w:rPr>
                <w:rFonts w:ascii="Century Gothic" w:hAnsi="Century Gothic"/>
                <w:lang w:val="en-US"/>
              </w:rPr>
              <w:t xml:space="preserve"> to remedy the situation;</w:t>
            </w:r>
          </w:p>
          <w:p w14:paraId="661289F6" w14:textId="77777777" w:rsidR="001D046A" w:rsidRPr="00506F26" w:rsidRDefault="001D046A" w:rsidP="00AB3740">
            <w:pPr>
              <w:pStyle w:val="P3Header1-Clauses"/>
              <w:numPr>
                <w:ilvl w:val="2"/>
                <w:numId w:val="12"/>
              </w:numPr>
              <w:tabs>
                <w:tab w:val="clear" w:pos="864"/>
              </w:tabs>
              <w:ind w:left="964" w:hanging="446"/>
              <w:rPr>
                <w:rFonts w:ascii="Century Gothic" w:hAnsi="Century Gothic"/>
                <w:lang w:val="en-US"/>
              </w:rPr>
            </w:pPr>
            <w:r w:rsidRPr="00506F26">
              <w:rPr>
                <w:rFonts w:ascii="Century Gothic" w:hAnsi="Century Gothic"/>
                <w:lang w:val="en-US"/>
              </w:rPr>
              <w:t xml:space="preserve">will sanction a firm or individual, including declaring them ineligible, either indefinitely or for a stated period of time, to be awarded a </w:t>
            </w:r>
            <w:r w:rsidR="00990BFB" w:rsidRPr="00506F26">
              <w:rPr>
                <w:rFonts w:ascii="Century Gothic" w:hAnsi="Century Gothic"/>
                <w:lang w:val="en-US"/>
              </w:rPr>
              <w:t>Government</w:t>
            </w:r>
            <w:r w:rsidRPr="00506F26">
              <w:rPr>
                <w:rFonts w:ascii="Century Gothic" w:hAnsi="Century Gothic"/>
                <w:lang w:val="en-US"/>
              </w:rPr>
              <w:t xml:space="preserve">-financed contract if it at any time determines that they have, directly or through an agent, engaged in corrupt, fraudulent, collusive, coercive or obstructive practices in competing for, or in executing, a </w:t>
            </w:r>
            <w:r w:rsidR="00990BFB" w:rsidRPr="00506F26">
              <w:rPr>
                <w:rFonts w:ascii="Century Gothic" w:hAnsi="Century Gothic"/>
                <w:lang w:val="en-US"/>
              </w:rPr>
              <w:t>Government</w:t>
            </w:r>
            <w:r w:rsidRPr="00506F26">
              <w:rPr>
                <w:rFonts w:ascii="Century Gothic" w:hAnsi="Century Gothic"/>
                <w:lang w:val="en-US"/>
              </w:rPr>
              <w:t>-financed contract</w:t>
            </w:r>
            <w:r w:rsidR="00B540AB" w:rsidRPr="00506F26">
              <w:rPr>
                <w:rFonts w:ascii="Century Gothic" w:hAnsi="Century Gothic"/>
                <w:lang w:val="en-GB"/>
              </w:rPr>
              <w:t xml:space="preserve">. </w:t>
            </w:r>
            <w:r w:rsidR="00B540AB" w:rsidRPr="00506F26">
              <w:rPr>
                <w:rFonts w:ascii="Century Gothic" w:hAnsi="Century Gothic"/>
              </w:rPr>
              <w:t xml:space="preserve">A </w:t>
            </w:r>
            <w:proofErr w:type="spellStart"/>
            <w:r w:rsidR="00B540AB" w:rsidRPr="00506F26">
              <w:rPr>
                <w:rFonts w:ascii="Century Gothic" w:hAnsi="Century Gothic"/>
              </w:rPr>
              <w:t>bidder</w:t>
            </w:r>
            <w:proofErr w:type="spellEnd"/>
            <w:r w:rsidR="00B540AB" w:rsidRPr="00506F26">
              <w:rPr>
                <w:rFonts w:ascii="Century Gothic" w:hAnsi="Century Gothic"/>
              </w:rPr>
              <w:t xml:space="preserve"> </w:t>
            </w:r>
            <w:proofErr w:type="spellStart"/>
            <w:r w:rsidR="00B540AB" w:rsidRPr="00506F26">
              <w:rPr>
                <w:rFonts w:ascii="Century Gothic" w:hAnsi="Century Gothic"/>
              </w:rPr>
              <w:t>or</w:t>
            </w:r>
            <w:proofErr w:type="spellEnd"/>
            <w:r w:rsidR="00B540AB" w:rsidRPr="00506F26">
              <w:rPr>
                <w:rFonts w:ascii="Century Gothic" w:hAnsi="Century Gothic"/>
              </w:rPr>
              <w:t xml:space="preserve"> </w:t>
            </w:r>
            <w:proofErr w:type="spellStart"/>
            <w:r w:rsidR="00B540AB" w:rsidRPr="00506F26">
              <w:rPr>
                <w:rFonts w:ascii="Century Gothic" w:hAnsi="Century Gothic"/>
              </w:rPr>
              <w:t>supplier</w:t>
            </w:r>
            <w:proofErr w:type="spellEnd"/>
            <w:r w:rsidR="00B540AB" w:rsidRPr="00506F26">
              <w:rPr>
                <w:rFonts w:ascii="Century Gothic" w:hAnsi="Century Gothic"/>
              </w:rPr>
              <w:t xml:space="preserve"> </w:t>
            </w:r>
            <w:proofErr w:type="spellStart"/>
            <w:r w:rsidR="00B540AB" w:rsidRPr="00506F26">
              <w:rPr>
                <w:rFonts w:ascii="Century Gothic" w:hAnsi="Century Gothic"/>
              </w:rPr>
              <w:t>aggrieved</w:t>
            </w:r>
            <w:proofErr w:type="spellEnd"/>
            <w:r w:rsidR="00B540AB" w:rsidRPr="00506F26">
              <w:rPr>
                <w:rFonts w:ascii="Century Gothic" w:hAnsi="Century Gothic"/>
              </w:rPr>
              <w:t xml:space="preserve"> </w:t>
            </w:r>
            <w:proofErr w:type="spellStart"/>
            <w:r w:rsidR="00B540AB" w:rsidRPr="00506F26">
              <w:rPr>
                <w:rFonts w:ascii="Century Gothic" w:hAnsi="Century Gothic"/>
              </w:rPr>
              <w:t>by</w:t>
            </w:r>
            <w:proofErr w:type="spellEnd"/>
            <w:r w:rsidR="00B540AB" w:rsidRPr="00506F26">
              <w:rPr>
                <w:rFonts w:ascii="Century Gothic" w:hAnsi="Century Gothic"/>
              </w:rPr>
              <w:t xml:space="preserve"> </w:t>
            </w:r>
            <w:proofErr w:type="spellStart"/>
            <w:r w:rsidR="00B540AB" w:rsidRPr="00506F26">
              <w:rPr>
                <w:rFonts w:ascii="Century Gothic" w:hAnsi="Century Gothic"/>
              </w:rPr>
              <w:t>such</w:t>
            </w:r>
            <w:proofErr w:type="spellEnd"/>
            <w:r w:rsidR="00B540AB" w:rsidRPr="00506F26">
              <w:rPr>
                <w:rFonts w:ascii="Century Gothic" w:hAnsi="Century Gothic"/>
              </w:rPr>
              <w:t xml:space="preserve"> a </w:t>
            </w:r>
            <w:proofErr w:type="spellStart"/>
            <w:r w:rsidR="00B540AB" w:rsidRPr="00506F26">
              <w:rPr>
                <w:rFonts w:ascii="Century Gothic" w:hAnsi="Century Gothic"/>
              </w:rPr>
              <w:t>decision</w:t>
            </w:r>
            <w:proofErr w:type="spellEnd"/>
            <w:r w:rsidR="00B540AB" w:rsidRPr="00506F26">
              <w:rPr>
                <w:rFonts w:ascii="Century Gothic" w:hAnsi="Century Gothic"/>
              </w:rPr>
              <w:t xml:space="preserve">, </w:t>
            </w:r>
            <w:proofErr w:type="spellStart"/>
            <w:r w:rsidR="00B540AB" w:rsidRPr="00506F26">
              <w:rPr>
                <w:rFonts w:ascii="Century Gothic" w:hAnsi="Century Gothic"/>
              </w:rPr>
              <w:t>may</w:t>
            </w:r>
            <w:proofErr w:type="spellEnd"/>
            <w:r w:rsidR="00B540AB" w:rsidRPr="00506F26">
              <w:rPr>
                <w:rFonts w:ascii="Century Gothic" w:hAnsi="Century Gothic"/>
              </w:rPr>
              <w:t xml:space="preserve"> appeal in </w:t>
            </w:r>
            <w:proofErr w:type="spellStart"/>
            <w:r w:rsidR="00B540AB" w:rsidRPr="00506F26">
              <w:rPr>
                <w:rFonts w:ascii="Century Gothic" w:hAnsi="Century Gothic"/>
              </w:rPr>
              <w:t>accordance</w:t>
            </w:r>
            <w:proofErr w:type="spellEnd"/>
            <w:r w:rsidR="00B540AB" w:rsidRPr="00506F26">
              <w:rPr>
                <w:rFonts w:ascii="Century Gothic" w:hAnsi="Century Gothic"/>
              </w:rPr>
              <w:t xml:space="preserve"> with </w:t>
            </w:r>
            <w:proofErr w:type="spellStart"/>
            <w:r w:rsidR="00B540AB" w:rsidRPr="00506F26">
              <w:rPr>
                <w:rFonts w:ascii="Century Gothic" w:hAnsi="Century Gothic"/>
              </w:rPr>
              <w:t>Section</w:t>
            </w:r>
            <w:proofErr w:type="spellEnd"/>
            <w:r w:rsidR="00B540AB" w:rsidRPr="00506F26">
              <w:rPr>
                <w:rFonts w:ascii="Century Gothic" w:hAnsi="Century Gothic"/>
              </w:rPr>
              <w:t xml:space="preserve"> </w:t>
            </w:r>
            <w:proofErr w:type="spellStart"/>
            <w:r w:rsidR="00B540AB" w:rsidRPr="00506F26">
              <w:rPr>
                <w:rFonts w:ascii="Century Gothic" w:hAnsi="Century Gothic"/>
                <w:i/>
              </w:rPr>
              <w:t>sixty-nine</w:t>
            </w:r>
            <w:proofErr w:type="spellEnd"/>
            <w:r w:rsidR="00B540AB" w:rsidRPr="00506F26">
              <w:rPr>
                <w:rFonts w:ascii="Century Gothic" w:hAnsi="Century Gothic"/>
              </w:rPr>
              <w:t xml:space="preserve"> </w:t>
            </w:r>
            <w:proofErr w:type="spellStart"/>
            <w:r w:rsidR="00B540AB" w:rsidRPr="00506F26">
              <w:rPr>
                <w:rFonts w:ascii="Century Gothic" w:hAnsi="Century Gothic"/>
              </w:rPr>
              <w:t>of</w:t>
            </w:r>
            <w:proofErr w:type="spellEnd"/>
            <w:r w:rsidR="00B540AB" w:rsidRPr="00506F26">
              <w:rPr>
                <w:rFonts w:ascii="Century Gothic" w:hAnsi="Century Gothic"/>
              </w:rPr>
              <w:t xml:space="preserve"> </w:t>
            </w:r>
            <w:proofErr w:type="spellStart"/>
            <w:r w:rsidR="00B540AB" w:rsidRPr="00506F26">
              <w:rPr>
                <w:rFonts w:ascii="Century Gothic" w:hAnsi="Century Gothic"/>
              </w:rPr>
              <w:t>the</w:t>
            </w:r>
            <w:proofErr w:type="spellEnd"/>
            <w:r w:rsidR="00B540AB" w:rsidRPr="00506F26">
              <w:rPr>
                <w:rFonts w:ascii="Century Gothic" w:hAnsi="Century Gothic"/>
              </w:rPr>
              <w:t xml:space="preserve"> </w:t>
            </w:r>
            <w:proofErr w:type="spellStart"/>
            <w:r w:rsidR="00B540AB" w:rsidRPr="00506F26">
              <w:rPr>
                <w:rFonts w:ascii="Century Gothic" w:hAnsi="Century Gothic"/>
              </w:rPr>
              <w:t>Public</w:t>
            </w:r>
            <w:proofErr w:type="spellEnd"/>
            <w:r w:rsidR="00B540AB" w:rsidRPr="00506F26">
              <w:rPr>
                <w:rFonts w:ascii="Century Gothic" w:hAnsi="Century Gothic"/>
              </w:rPr>
              <w:t xml:space="preserve"> </w:t>
            </w:r>
            <w:proofErr w:type="spellStart"/>
            <w:r w:rsidR="00B540AB" w:rsidRPr="00506F26">
              <w:rPr>
                <w:rFonts w:ascii="Century Gothic" w:hAnsi="Century Gothic"/>
              </w:rPr>
              <w:t>Procurement</w:t>
            </w:r>
            <w:proofErr w:type="spellEnd"/>
            <w:r w:rsidR="00B540AB" w:rsidRPr="00506F26">
              <w:rPr>
                <w:rFonts w:ascii="Century Gothic" w:hAnsi="Century Gothic"/>
              </w:rPr>
              <w:t xml:space="preserve"> </w:t>
            </w:r>
            <w:proofErr w:type="spellStart"/>
            <w:r w:rsidR="00B540AB" w:rsidRPr="00506F26">
              <w:rPr>
                <w:rFonts w:ascii="Century Gothic" w:hAnsi="Century Gothic"/>
              </w:rPr>
              <w:t>Act</w:t>
            </w:r>
            <w:proofErr w:type="spellEnd"/>
            <w:r w:rsidR="00B540AB" w:rsidRPr="00506F26">
              <w:rPr>
                <w:rFonts w:ascii="Century Gothic" w:hAnsi="Century Gothic"/>
              </w:rPr>
              <w:t xml:space="preserve"> </w:t>
            </w:r>
            <w:proofErr w:type="spellStart"/>
            <w:r w:rsidR="00B540AB" w:rsidRPr="00506F26">
              <w:rPr>
                <w:rFonts w:ascii="Century Gothic" w:hAnsi="Century Gothic"/>
              </w:rPr>
              <w:t>of</w:t>
            </w:r>
            <w:proofErr w:type="spellEnd"/>
            <w:r w:rsidR="00B540AB" w:rsidRPr="00506F26">
              <w:rPr>
                <w:rFonts w:ascii="Century Gothic" w:hAnsi="Century Gothic"/>
              </w:rPr>
              <w:t xml:space="preserve"> 2008</w:t>
            </w:r>
            <w:r w:rsidRPr="00506F26">
              <w:rPr>
                <w:rFonts w:ascii="Century Gothic" w:hAnsi="Century Gothic"/>
                <w:lang w:val="en-US"/>
              </w:rPr>
              <w:t>; and</w:t>
            </w:r>
          </w:p>
          <w:p w14:paraId="70438A97" w14:textId="77777777" w:rsidR="001D046A" w:rsidRPr="00506F26" w:rsidRDefault="001D046A" w:rsidP="00990BFB">
            <w:pPr>
              <w:keepNext/>
              <w:tabs>
                <w:tab w:val="left" w:pos="1080"/>
              </w:tabs>
              <w:suppressAutoHyphens/>
              <w:spacing w:after="200"/>
              <w:ind w:left="1080" w:hanging="576"/>
              <w:jc w:val="both"/>
              <w:rPr>
                <w:rFonts w:ascii="Century Gothic" w:hAnsi="Century Gothic"/>
              </w:rPr>
            </w:pPr>
            <w:r w:rsidRPr="00506F26">
              <w:rPr>
                <w:rFonts w:ascii="Century Gothic" w:hAnsi="Century Gothic"/>
              </w:rPr>
              <w:t>(e)</w:t>
            </w:r>
            <w:r w:rsidRPr="00506F26">
              <w:rPr>
                <w:rFonts w:ascii="Century Gothic" w:hAnsi="Century Gothic"/>
              </w:rPr>
              <w:tab/>
              <w:t xml:space="preserve">will have the right to require that a provision be included in bidding documents and in contracts financed by </w:t>
            </w:r>
            <w:r w:rsidR="00990BFB" w:rsidRPr="00506F26">
              <w:rPr>
                <w:rFonts w:ascii="Century Gothic" w:hAnsi="Century Gothic"/>
              </w:rPr>
              <w:t>Government</w:t>
            </w:r>
            <w:r w:rsidRPr="00506F26">
              <w:rPr>
                <w:rFonts w:ascii="Century Gothic" w:hAnsi="Century Gothic"/>
              </w:rPr>
              <w:t xml:space="preserve">, requiring bidders, suppliers, contractors and consultants to permit the </w:t>
            </w:r>
            <w:r w:rsidR="00990BFB" w:rsidRPr="00506F26">
              <w:rPr>
                <w:rFonts w:ascii="Century Gothic" w:hAnsi="Century Gothic"/>
              </w:rPr>
              <w:t>Government</w:t>
            </w:r>
            <w:r w:rsidRPr="00506F26">
              <w:rPr>
                <w:rFonts w:ascii="Century Gothic" w:hAnsi="Century Gothic"/>
              </w:rPr>
              <w:t xml:space="preserve"> to inspect their accounts and records and other documents relating to the Bid submission and contract performance and to have them audited by auditors appointed by the </w:t>
            </w:r>
            <w:r w:rsidR="00990BFB" w:rsidRPr="00506F26">
              <w:rPr>
                <w:rFonts w:ascii="Century Gothic" w:hAnsi="Century Gothic"/>
              </w:rPr>
              <w:t>Government</w:t>
            </w:r>
            <w:r w:rsidRPr="00506F26">
              <w:rPr>
                <w:rFonts w:ascii="Century Gothic" w:hAnsi="Century Gothic"/>
              </w:rPr>
              <w:t>.</w:t>
            </w:r>
          </w:p>
        </w:tc>
      </w:tr>
      <w:tr w:rsidR="001D046A" w:rsidRPr="00506F26" w14:paraId="5CB46398" w14:textId="77777777" w:rsidTr="001D046A">
        <w:tc>
          <w:tcPr>
            <w:tcW w:w="2160" w:type="dxa"/>
          </w:tcPr>
          <w:p w14:paraId="36DE9EA5" w14:textId="77777777" w:rsidR="001D046A" w:rsidRPr="00506F26" w:rsidRDefault="001D046A" w:rsidP="001D046A">
            <w:pPr>
              <w:pStyle w:val="Head22"/>
              <w:rPr>
                <w:rFonts w:ascii="Century Gothic" w:hAnsi="Century Gothic"/>
              </w:rPr>
            </w:pPr>
          </w:p>
        </w:tc>
        <w:tc>
          <w:tcPr>
            <w:tcW w:w="6984" w:type="dxa"/>
          </w:tcPr>
          <w:p w14:paraId="1578F750" w14:textId="77777777" w:rsidR="001D046A" w:rsidRPr="00506F26" w:rsidRDefault="001D046A" w:rsidP="001D046A">
            <w:pPr>
              <w:keepNext/>
              <w:tabs>
                <w:tab w:val="left" w:pos="540"/>
              </w:tabs>
              <w:suppressAutoHyphens/>
              <w:spacing w:after="200"/>
              <w:ind w:left="540" w:hanging="576"/>
              <w:jc w:val="both"/>
              <w:rPr>
                <w:rFonts w:ascii="Century Gothic" w:hAnsi="Century Gothic"/>
              </w:rPr>
            </w:pPr>
            <w:r w:rsidRPr="00506F26">
              <w:rPr>
                <w:rFonts w:ascii="Century Gothic" w:hAnsi="Century Gothic"/>
              </w:rPr>
              <w:t>3.2</w:t>
            </w:r>
            <w:r w:rsidRPr="00506F26">
              <w:rPr>
                <w:rFonts w:ascii="Century Gothic" w:hAnsi="Century Gothic"/>
              </w:rPr>
              <w:tab/>
              <w:t>Furthermore, Bidders shall be aware of the provision stated in Sub-Clauses 1.7 and 2.6.1 of the General Conditions of Contract.</w:t>
            </w:r>
          </w:p>
        </w:tc>
      </w:tr>
      <w:tr w:rsidR="00BD0FF6" w:rsidRPr="00506F26" w14:paraId="6C6EFBE0" w14:textId="77777777">
        <w:tc>
          <w:tcPr>
            <w:tcW w:w="2160" w:type="dxa"/>
          </w:tcPr>
          <w:p w14:paraId="0F5DAC84" w14:textId="77777777" w:rsidR="00BD0FF6" w:rsidRPr="00506F26" w:rsidRDefault="004A23D2">
            <w:pPr>
              <w:pStyle w:val="Head22"/>
              <w:rPr>
                <w:rFonts w:ascii="Century Gothic" w:hAnsi="Century Gothic"/>
              </w:rPr>
            </w:pPr>
            <w:bookmarkStart w:id="17" w:name="_Toc196122112"/>
            <w:r w:rsidRPr="00506F26">
              <w:rPr>
                <w:rFonts w:ascii="Century Gothic" w:hAnsi="Century Gothic"/>
              </w:rPr>
              <w:t>4</w:t>
            </w:r>
            <w:r w:rsidR="00BD0FF6" w:rsidRPr="00506F26">
              <w:rPr>
                <w:rFonts w:ascii="Century Gothic" w:hAnsi="Century Gothic"/>
              </w:rPr>
              <w:t>.</w:t>
            </w:r>
            <w:r w:rsidR="00BD0FF6" w:rsidRPr="00506F26">
              <w:rPr>
                <w:rFonts w:ascii="Century Gothic" w:hAnsi="Century Gothic"/>
              </w:rPr>
              <w:tab/>
              <w:t>Eligible Bidders</w:t>
            </w:r>
            <w:bookmarkEnd w:id="17"/>
          </w:p>
        </w:tc>
        <w:tc>
          <w:tcPr>
            <w:tcW w:w="6984" w:type="dxa"/>
          </w:tcPr>
          <w:p w14:paraId="17B005D1" w14:textId="77777777" w:rsidR="00BD0FF6" w:rsidRPr="00506F26" w:rsidRDefault="004A23D2" w:rsidP="000E1876">
            <w:pPr>
              <w:tabs>
                <w:tab w:val="left" w:pos="540"/>
              </w:tabs>
              <w:spacing w:after="200"/>
              <w:ind w:left="540" w:hanging="576"/>
              <w:jc w:val="both"/>
              <w:rPr>
                <w:rFonts w:ascii="Century Gothic" w:hAnsi="Century Gothic"/>
              </w:rPr>
            </w:pPr>
            <w:r w:rsidRPr="00506F26">
              <w:rPr>
                <w:rFonts w:ascii="Century Gothic" w:hAnsi="Century Gothic"/>
              </w:rPr>
              <w:t>4</w:t>
            </w:r>
            <w:r w:rsidR="00BD0FF6" w:rsidRPr="00506F26">
              <w:rPr>
                <w:rFonts w:ascii="Century Gothic" w:hAnsi="Century Gothic"/>
              </w:rPr>
              <w:t>.1</w:t>
            </w:r>
            <w:r w:rsidR="00BD0FF6" w:rsidRPr="00506F26">
              <w:rPr>
                <w:rFonts w:ascii="Century Gothic" w:hAnsi="Century Gothic"/>
              </w:rPr>
              <w:tab/>
              <w:t>This Invitation for Bids is open to all bidders from eligible countries as defined in the Procurement Guidelines.  Any materials, equipment, and Services to be used in the performance of the Contract shall have their origin in eligible source countries.</w:t>
            </w:r>
          </w:p>
          <w:p w14:paraId="56DBEFCD" w14:textId="77777777" w:rsidR="00BD0FF6" w:rsidRPr="00506F26" w:rsidRDefault="004A23D2" w:rsidP="000E1876">
            <w:pPr>
              <w:tabs>
                <w:tab w:val="left" w:pos="540"/>
              </w:tabs>
              <w:spacing w:after="200"/>
              <w:ind w:left="540" w:hanging="576"/>
              <w:jc w:val="both"/>
              <w:rPr>
                <w:rFonts w:ascii="Century Gothic" w:hAnsi="Century Gothic"/>
              </w:rPr>
            </w:pPr>
            <w:r w:rsidRPr="00506F26">
              <w:rPr>
                <w:rFonts w:ascii="Century Gothic" w:hAnsi="Century Gothic"/>
              </w:rPr>
              <w:t>4</w:t>
            </w:r>
            <w:r w:rsidR="00BD0FF6" w:rsidRPr="00506F26">
              <w:rPr>
                <w:rFonts w:ascii="Century Gothic" w:hAnsi="Century Gothic"/>
              </w:rPr>
              <w:t>.2</w:t>
            </w:r>
            <w:r w:rsidR="00BD0FF6" w:rsidRPr="00506F26">
              <w:rPr>
                <w:rFonts w:ascii="Century Gothic" w:hAnsi="Century Gothic"/>
              </w:rPr>
              <w:tab/>
              <w:t xml:space="preserve">All bidders shall provide in Section III, </w:t>
            </w:r>
            <w:r w:rsidR="008C50E1" w:rsidRPr="00506F26">
              <w:rPr>
                <w:rFonts w:ascii="Century Gothic" w:hAnsi="Century Gothic"/>
              </w:rPr>
              <w:t>Bidding Forms</w:t>
            </w:r>
            <w:r w:rsidR="00BD0FF6" w:rsidRPr="00506F26">
              <w:rPr>
                <w:rFonts w:ascii="Century Gothic" w:hAnsi="Century Gothic"/>
              </w:rPr>
              <w:t xml:space="preserve">, a statement that the Bidder (including all members of a joint venture and subcontractors)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w:t>
            </w:r>
            <w:r w:rsidR="007B26BB" w:rsidRPr="00506F26">
              <w:rPr>
                <w:rFonts w:ascii="Century Gothic" w:hAnsi="Century Gothic"/>
              </w:rPr>
              <w:t>Procuring Entity</w:t>
            </w:r>
            <w:r w:rsidR="00BD0FF6" w:rsidRPr="00506F26">
              <w:rPr>
                <w:rFonts w:ascii="Century Gothic" w:hAnsi="Century Gothic"/>
              </w:rPr>
              <w:t xml:space="preserve"> to provide Consultant Services for the preparation or supervision of the Services, and any of its affiliates, shall not be eligible to bid.</w:t>
            </w:r>
          </w:p>
          <w:p w14:paraId="4E8B733F" w14:textId="77777777" w:rsidR="00BD0FF6" w:rsidRPr="00506F26" w:rsidRDefault="004A23D2" w:rsidP="00F80DA3">
            <w:pPr>
              <w:autoSpaceDE w:val="0"/>
              <w:autoSpaceDN w:val="0"/>
              <w:adjustRightInd w:val="0"/>
              <w:spacing w:after="200"/>
              <w:ind w:left="630" w:hanging="630"/>
              <w:jc w:val="both"/>
              <w:rPr>
                <w:rFonts w:ascii="Century Gothic" w:hAnsi="Century Gothic"/>
              </w:rPr>
            </w:pPr>
            <w:r w:rsidRPr="00506F26">
              <w:rPr>
                <w:rFonts w:ascii="Century Gothic" w:hAnsi="Century Gothic"/>
              </w:rPr>
              <w:t>4.3</w:t>
            </w:r>
            <w:r w:rsidRPr="00506F26">
              <w:rPr>
                <w:rFonts w:ascii="Century Gothic" w:hAnsi="Century Gothic"/>
              </w:rPr>
              <w:tab/>
            </w:r>
            <w:r w:rsidR="00F80DA3" w:rsidRPr="00506F26">
              <w:rPr>
                <w:rFonts w:ascii="Century Gothic" w:hAnsi="Century Gothic"/>
              </w:rPr>
              <w:t>A statutory corporation or body or company in which Government has a majority or controlling interest shall be eligible only if they meet the provisions of Section 34 of the Public Procurement Act of 2008. To establish eligibility, the government-owned enterprise or institution should provide all relevant documents (including its charter) sufficient to demonstrate that it meets the provisions of Section 34(2) of the Public Procurement Act of 2008.</w:t>
            </w:r>
          </w:p>
          <w:p w14:paraId="56D127AE" w14:textId="77777777" w:rsidR="00BD0FF6" w:rsidRPr="00506F26" w:rsidRDefault="004A23D2" w:rsidP="004A23D2">
            <w:pPr>
              <w:spacing w:after="200"/>
              <w:ind w:left="540" w:hanging="576"/>
              <w:jc w:val="both"/>
              <w:rPr>
                <w:rFonts w:ascii="Century Gothic" w:hAnsi="Century Gothic"/>
              </w:rPr>
            </w:pPr>
            <w:r w:rsidRPr="00506F26">
              <w:rPr>
                <w:rFonts w:ascii="Century Gothic" w:hAnsi="Century Gothic"/>
              </w:rPr>
              <w:t>4.4</w:t>
            </w:r>
            <w:r w:rsidRPr="00506F26">
              <w:rPr>
                <w:rFonts w:ascii="Century Gothic" w:hAnsi="Century Gothic"/>
              </w:rPr>
              <w:tab/>
            </w:r>
            <w:r w:rsidR="00BD0FF6" w:rsidRPr="00506F26">
              <w:rPr>
                <w:rFonts w:ascii="Century Gothic" w:hAnsi="Century Gothic"/>
              </w:rPr>
              <w:t xml:space="preserve">The </w:t>
            </w:r>
            <w:r w:rsidR="007B26BB" w:rsidRPr="00506F26">
              <w:rPr>
                <w:rFonts w:ascii="Century Gothic" w:hAnsi="Century Gothic"/>
              </w:rPr>
              <w:t>Government</w:t>
            </w:r>
            <w:r w:rsidR="00BD0FF6" w:rsidRPr="00506F26">
              <w:rPr>
                <w:rFonts w:ascii="Century Gothic" w:hAnsi="Century Gothic"/>
              </w:rPr>
              <w:t xml:space="preserve"> prohibits a withdrawal from the </w:t>
            </w:r>
            <w:r w:rsidR="007B26BB" w:rsidRPr="00506F26">
              <w:rPr>
                <w:rFonts w:ascii="Century Gothic" w:hAnsi="Century Gothic"/>
              </w:rPr>
              <w:t>funds</w:t>
            </w:r>
            <w:r w:rsidR="00BD0FF6" w:rsidRPr="00506F26">
              <w:rPr>
                <w:rFonts w:ascii="Century Gothic" w:hAnsi="Century Gothic"/>
              </w:rPr>
              <w:t xml:space="preserve"> for the purpose of any payment to persons or entities, or for any import of goods, if such payment or import is prohibited by a decision of the United Nations Security Council, taken under Chapter VII of the Charter of the United Nations.</w:t>
            </w:r>
          </w:p>
          <w:p w14:paraId="30EC185A" w14:textId="77777777" w:rsidR="00BD0FF6" w:rsidRPr="00506F26" w:rsidRDefault="004A23D2" w:rsidP="00990BFB">
            <w:pPr>
              <w:spacing w:after="200"/>
              <w:ind w:left="540" w:hanging="576"/>
              <w:jc w:val="both"/>
              <w:rPr>
                <w:rFonts w:ascii="Century Gothic" w:hAnsi="Century Gothic"/>
              </w:rPr>
            </w:pPr>
            <w:r w:rsidRPr="00506F26">
              <w:rPr>
                <w:rFonts w:ascii="Century Gothic" w:hAnsi="Century Gothic"/>
              </w:rPr>
              <w:t>4.5</w:t>
            </w:r>
            <w:r w:rsidRPr="00506F26">
              <w:rPr>
                <w:rFonts w:ascii="Century Gothic" w:hAnsi="Century Gothic"/>
              </w:rPr>
              <w:tab/>
            </w:r>
            <w:r w:rsidR="00BD0FF6" w:rsidRPr="00506F26">
              <w:rPr>
                <w:rFonts w:ascii="Century Gothic" w:hAnsi="Century Gothic"/>
              </w:rPr>
              <w:t xml:space="preserve">Bidders shall not be under a declaration of ineligibility for corrupt and fraudulent practices by </w:t>
            </w:r>
            <w:r w:rsidR="00990BFB" w:rsidRPr="00506F26">
              <w:rPr>
                <w:rFonts w:ascii="Century Gothic" w:hAnsi="Century Gothic"/>
              </w:rPr>
              <w:t>ZPPA</w:t>
            </w:r>
            <w:r w:rsidR="00BD0FF6" w:rsidRPr="00506F26">
              <w:rPr>
                <w:rFonts w:ascii="Century Gothic" w:hAnsi="Century Gothic"/>
              </w:rPr>
              <w:t xml:space="preserve"> in accordance with ITB </w:t>
            </w:r>
            <w:r w:rsidR="00F66532" w:rsidRPr="00506F26">
              <w:rPr>
                <w:rFonts w:ascii="Century Gothic" w:hAnsi="Century Gothic"/>
              </w:rPr>
              <w:t>Sub-C</w:t>
            </w:r>
            <w:r w:rsidR="00BD0FF6" w:rsidRPr="00506F26">
              <w:rPr>
                <w:rFonts w:ascii="Century Gothic" w:hAnsi="Century Gothic"/>
              </w:rPr>
              <w:t>lause 3.1.</w:t>
            </w:r>
          </w:p>
        </w:tc>
      </w:tr>
      <w:tr w:rsidR="00BD0FF6" w:rsidRPr="00506F26" w14:paraId="4395CC03" w14:textId="77777777">
        <w:tc>
          <w:tcPr>
            <w:tcW w:w="2160" w:type="dxa"/>
          </w:tcPr>
          <w:p w14:paraId="78C1AFA4" w14:textId="77777777" w:rsidR="00BD0FF6" w:rsidRPr="00506F26" w:rsidRDefault="004A23D2">
            <w:pPr>
              <w:pStyle w:val="Head22"/>
              <w:rPr>
                <w:rFonts w:ascii="Century Gothic" w:hAnsi="Century Gothic"/>
              </w:rPr>
            </w:pPr>
            <w:bookmarkStart w:id="18" w:name="_Toc196122113"/>
            <w:r w:rsidRPr="00506F26">
              <w:rPr>
                <w:rFonts w:ascii="Century Gothic" w:hAnsi="Century Gothic"/>
              </w:rPr>
              <w:t>5</w:t>
            </w:r>
            <w:r w:rsidR="00BD0FF6" w:rsidRPr="00506F26">
              <w:rPr>
                <w:rFonts w:ascii="Century Gothic" w:hAnsi="Century Gothic"/>
              </w:rPr>
              <w:t>.</w:t>
            </w:r>
            <w:r w:rsidR="00BD0FF6" w:rsidRPr="00506F26">
              <w:rPr>
                <w:rFonts w:ascii="Century Gothic" w:hAnsi="Century Gothic"/>
              </w:rPr>
              <w:tab/>
              <w:t>Qualification of the Bidder</w:t>
            </w:r>
            <w:bookmarkEnd w:id="18"/>
          </w:p>
        </w:tc>
        <w:tc>
          <w:tcPr>
            <w:tcW w:w="6984" w:type="dxa"/>
          </w:tcPr>
          <w:p w14:paraId="397C1CBE" w14:textId="77777777" w:rsidR="00BD0FF6" w:rsidRPr="00506F26" w:rsidRDefault="004A23D2" w:rsidP="000E1876">
            <w:pPr>
              <w:tabs>
                <w:tab w:val="left" w:pos="540"/>
              </w:tabs>
              <w:spacing w:after="200"/>
              <w:ind w:left="540" w:hanging="576"/>
              <w:jc w:val="both"/>
              <w:rPr>
                <w:rFonts w:ascii="Century Gothic" w:hAnsi="Century Gothic"/>
              </w:rPr>
            </w:pPr>
            <w:r w:rsidRPr="00506F26">
              <w:rPr>
                <w:rFonts w:ascii="Century Gothic" w:hAnsi="Century Gothic"/>
              </w:rPr>
              <w:t>5</w:t>
            </w:r>
            <w:r w:rsidR="00BD0FF6" w:rsidRPr="00506F26">
              <w:rPr>
                <w:rFonts w:ascii="Century Gothic" w:hAnsi="Century Gothic"/>
              </w:rPr>
              <w:t>.1</w:t>
            </w:r>
            <w:r w:rsidR="00BD0FF6" w:rsidRPr="00506F26">
              <w:rPr>
                <w:rFonts w:ascii="Century Gothic" w:hAnsi="Century Gothic"/>
              </w:rPr>
              <w:tab/>
              <w:t xml:space="preserve">All bidders shall provide in Section III, </w:t>
            </w:r>
            <w:r w:rsidR="008C50E1" w:rsidRPr="00506F26">
              <w:rPr>
                <w:rFonts w:ascii="Century Gothic" w:hAnsi="Century Gothic"/>
              </w:rPr>
              <w:t>Bidding Forms</w:t>
            </w:r>
            <w:r w:rsidR="00BD0FF6" w:rsidRPr="00506F26">
              <w:rPr>
                <w:rFonts w:ascii="Century Gothic" w:hAnsi="Century Gothic"/>
              </w:rPr>
              <w:t>, a preliminary description of the proposed work method and schedule, including drawings and charts, as necessary.</w:t>
            </w:r>
          </w:p>
          <w:p w14:paraId="696769BB" w14:textId="77777777" w:rsidR="00BD660E" w:rsidRPr="00506F26" w:rsidRDefault="00BD660E" w:rsidP="00BD660E">
            <w:pPr>
              <w:tabs>
                <w:tab w:val="left" w:pos="540"/>
              </w:tabs>
              <w:autoSpaceDE w:val="0"/>
              <w:autoSpaceDN w:val="0"/>
              <w:adjustRightInd w:val="0"/>
              <w:spacing w:after="120"/>
              <w:ind w:left="540" w:hanging="547"/>
              <w:jc w:val="both"/>
              <w:rPr>
                <w:rFonts w:ascii="Century Gothic" w:hAnsi="Century Gothic"/>
                <w:color w:val="000000"/>
                <w:szCs w:val="24"/>
              </w:rPr>
            </w:pPr>
            <w:r w:rsidRPr="00506F26">
              <w:rPr>
                <w:rFonts w:ascii="Century Gothic" w:hAnsi="Century Gothic"/>
              </w:rPr>
              <w:t>5.2</w:t>
            </w:r>
            <w:r w:rsidRPr="00506F26">
              <w:rPr>
                <w:rFonts w:ascii="Century Gothic" w:hAnsi="Century Gothic"/>
              </w:rPr>
              <w:tab/>
            </w:r>
            <w:r w:rsidRPr="00506F26">
              <w:rPr>
                <w:rFonts w:ascii="Century Gothic" w:hAnsi="Century Gothic"/>
                <w:color w:val="000000"/>
                <w:szCs w:val="24"/>
              </w:rPr>
              <w:t xml:space="preserve">In the event that prequalification of potential bidders has been undertaken </w:t>
            </w:r>
            <w:r w:rsidRPr="00506F26">
              <w:rPr>
                <w:rFonts w:ascii="Century Gothic" w:hAnsi="Century Gothic"/>
                <w:b/>
                <w:bCs/>
                <w:color w:val="000000"/>
                <w:szCs w:val="24"/>
              </w:rPr>
              <w:t>as stated in the BDS</w:t>
            </w:r>
            <w:r w:rsidRPr="00506F26">
              <w:rPr>
                <w:rFonts w:ascii="Century Gothic" w:hAnsi="Century Gothic"/>
                <w:color w:val="000000"/>
                <w:szCs w:val="24"/>
              </w:rPr>
              <w:t>, only bids from prequalified bidders shall be considered for award of Contract, in which case the provisions of sub-clauses 5.3 to 5.6 hereafter shall not apply.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  The update or confirmation should be provided in Section IV.</w:t>
            </w:r>
          </w:p>
          <w:p w14:paraId="3F501A6D" w14:textId="77777777" w:rsidR="00BD660E" w:rsidRPr="00506F26" w:rsidRDefault="004A23D2" w:rsidP="00BD660E">
            <w:pPr>
              <w:tabs>
                <w:tab w:val="left" w:pos="540"/>
              </w:tabs>
              <w:autoSpaceDE w:val="0"/>
              <w:autoSpaceDN w:val="0"/>
              <w:adjustRightInd w:val="0"/>
              <w:spacing w:after="120"/>
              <w:ind w:left="540" w:hanging="547"/>
              <w:jc w:val="both"/>
              <w:rPr>
                <w:rFonts w:ascii="Century Gothic" w:hAnsi="Century Gothic"/>
                <w:color w:val="000000"/>
                <w:szCs w:val="24"/>
              </w:rPr>
            </w:pPr>
            <w:r w:rsidRPr="00506F26">
              <w:rPr>
                <w:rFonts w:ascii="Century Gothic" w:hAnsi="Century Gothic"/>
              </w:rPr>
              <w:t>5</w:t>
            </w:r>
            <w:r w:rsidR="00BD0FF6" w:rsidRPr="00506F26">
              <w:rPr>
                <w:rFonts w:ascii="Century Gothic" w:hAnsi="Century Gothic"/>
              </w:rPr>
              <w:t>.</w:t>
            </w:r>
            <w:r w:rsidR="00BD660E" w:rsidRPr="00506F26">
              <w:rPr>
                <w:rFonts w:ascii="Century Gothic" w:hAnsi="Century Gothic"/>
              </w:rPr>
              <w:t>3</w:t>
            </w:r>
            <w:r w:rsidR="00BD0FF6" w:rsidRPr="00506F26">
              <w:rPr>
                <w:rFonts w:ascii="Century Gothic" w:hAnsi="Century Gothic"/>
              </w:rPr>
              <w:tab/>
            </w:r>
            <w:r w:rsidR="00BD660E" w:rsidRPr="00506F26">
              <w:rPr>
                <w:rFonts w:ascii="Century Gothic" w:hAnsi="Century Gothic"/>
                <w:color w:val="000000"/>
                <w:szCs w:val="24"/>
              </w:rPr>
              <w:t xml:space="preserve">If the Employer has not undertaken prequalification of potential bidders, all bidders shall include the following information and documents with their bids in Section IV, unless otherwise </w:t>
            </w:r>
            <w:r w:rsidR="00BD660E" w:rsidRPr="00506F26">
              <w:rPr>
                <w:rFonts w:ascii="Century Gothic" w:hAnsi="Century Gothic"/>
                <w:b/>
                <w:bCs/>
                <w:color w:val="000000"/>
                <w:szCs w:val="24"/>
              </w:rPr>
              <w:t>stated in the BDS</w:t>
            </w:r>
            <w:r w:rsidR="00BD660E" w:rsidRPr="00506F26">
              <w:rPr>
                <w:rFonts w:ascii="Century Gothic" w:hAnsi="Century Gothic"/>
                <w:color w:val="000000"/>
                <w:szCs w:val="24"/>
              </w:rPr>
              <w:t>:</w:t>
            </w:r>
          </w:p>
          <w:p w14:paraId="7F12AC39"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(a)</w:t>
            </w:r>
            <w:r w:rsidRPr="00506F26">
              <w:rPr>
                <w:rFonts w:ascii="Century Gothic" w:hAnsi="Century Gothic"/>
              </w:rPr>
              <w:tab/>
              <w:t>copies of original documents defining the constitution or legal status, place of registration, and principal place of business; written power of attorney of the signatory of the Bid to commit the Bidder;</w:t>
            </w:r>
          </w:p>
          <w:p w14:paraId="0A6604BD"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(b)</w:t>
            </w:r>
            <w:r w:rsidRPr="00506F26">
              <w:rPr>
                <w:rFonts w:ascii="Century Gothic" w:hAnsi="Century Gothic"/>
              </w:rPr>
              <w:tab/>
              <w:t>total monetary value of Services performed for each of the last five years;</w:t>
            </w:r>
          </w:p>
          <w:p w14:paraId="06D08E38"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(c)</w:t>
            </w:r>
            <w:r w:rsidRPr="00506F26">
              <w:rPr>
                <w:rFonts w:ascii="Century Gothic" w:hAnsi="Century Gothic"/>
              </w:rPr>
              <w:tab/>
              <w:t>experience in Services of a similar nature and size for each of the last five years, and details of Services under way or contractually committed; and names and address of clients who may be contacted for further information on those contracts;</w:t>
            </w:r>
          </w:p>
          <w:p w14:paraId="09ECBFBB"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(d)</w:t>
            </w:r>
            <w:r w:rsidRPr="00506F26">
              <w:rPr>
                <w:rFonts w:ascii="Century Gothic" w:hAnsi="Century Gothic"/>
              </w:rPr>
              <w:tab/>
              <w:t>list of major items of equipment proposed to carry out the Contract;</w:t>
            </w:r>
          </w:p>
          <w:p w14:paraId="5A84240D"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(e)</w:t>
            </w:r>
            <w:r w:rsidRPr="00506F26">
              <w:rPr>
                <w:rFonts w:ascii="Century Gothic" w:hAnsi="Century Gothic"/>
              </w:rPr>
              <w:tab/>
              <w:t>qualifications and experience of key site management and technical personnel proposed for the Contract;</w:t>
            </w:r>
          </w:p>
          <w:p w14:paraId="1A67ECA1"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(f)</w:t>
            </w:r>
            <w:r w:rsidRPr="00506F26">
              <w:rPr>
                <w:rFonts w:ascii="Century Gothic" w:hAnsi="Century Gothic"/>
              </w:rPr>
              <w:tab/>
              <w:t>reports on the financial standing of the Bidder, such as profit and loss statements and auditor’s reports for the past five years;</w:t>
            </w:r>
          </w:p>
          <w:p w14:paraId="1FED912A"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(g)</w:t>
            </w:r>
            <w:r w:rsidRPr="00506F26">
              <w:rPr>
                <w:rFonts w:ascii="Century Gothic" w:hAnsi="Century Gothic"/>
              </w:rPr>
              <w:tab/>
              <w:t>evidence of adequacy of working capital for this Contract (access to line(s) of credit and availability of other financial resources);</w:t>
            </w:r>
          </w:p>
          <w:p w14:paraId="77E6C654"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(h)</w:t>
            </w:r>
            <w:r w:rsidRPr="00506F26">
              <w:rPr>
                <w:rFonts w:ascii="Century Gothic" w:hAnsi="Century Gothic"/>
              </w:rPr>
              <w:tab/>
              <w:t>authority to the Employer to seek references from the Bidder’s bankers;</w:t>
            </w:r>
          </w:p>
          <w:p w14:paraId="6B538F0E"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w:t>
            </w:r>
            <w:proofErr w:type="spellStart"/>
            <w:r w:rsidRPr="00506F26">
              <w:rPr>
                <w:rFonts w:ascii="Century Gothic" w:hAnsi="Century Gothic"/>
              </w:rPr>
              <w:t>i</w:t>
            </w:r>
            <w:proofErr w:type="spellEnd"/>
            <w:r w:rsidRPr="00506F26">
              <w:rPr>
                <w:rFonts w:ascii="Century Gothic" w:hAnsi="Century Gothic"/>
              </w:rPr>
              <w:t>)</w:t>
            </w:r>
            <w:r w:rsidRPr="00506F26">
              <w:rPr>
                <w:rFonts w:ascii="Century Gothic" w:hAnsi="Century Gothic"/>
              </w:rPr>
              <w:tab/>
              <w:t>information regarding any litigation, current or during the last five years, in which the Bidder is involved, the parties concerned, and disputed amount; and</w:t>
            </w:r>
          </w:p>
          <w:p w14:paraId="7FA406BD"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(j)</w:t>
            </w:r>
            <w:r w:rsidRPr="00506F26">
              <w:rPr>
                <w:rFonts w:ascii="Century Gothic" w:hAnsi="Century Gothic"/>
              </w:rPr>
              <w:tab/>
              <w:t>proposals for subcontracting components of the Services amounting to more than 10 percent of the Contract Price.</w:t>
            </w:r>
          </w:p>
          <w:p w14:paraId="52A38E33" w14:textId="77777777" w:rsidR="00BD0FF6" w:rsidRPr="00506F26" w:rsidRDefault="004A23D2" w:rsidP="000E1876">
            <w:pPr>
              <w:tabs>
                <w:tab w:val="left" w:pos="540"/>
              </w:tabs>
              <w:spacing w:after="200"/>
              <w:ind w:left="540" w:hanging="576"/>
              <w:jc w:val="both"/>
              <w:rPr>
                <w:rFonts w:ascii="Century Gothic" w:hAnsi="Century Gothic"/>
              </w:rPr>
            </w:pPr>
            <w:r w:rsidRPr="00506F26">
              <w:rPr>
                <w:rFonts w:ascii="Century Gothic" w:hAnsi="Century Gothic"/>
              </w:rPr>
              <w:t>5</w:t>
            </w:r>
            <w:r w:rsidR="00BD0FF6" w:rsidRPr="00506F26">
              <w:rPr>
                <w:rFonts w:ascii="Century Gothic" w:hAnsi="Century Gothic"/>
              </w:rPr>
              <w:t>.</w:t>
            </w:r>
            <w:r w:rsidR="00A06CA6" w:rsidRPr="00506F26">
              <w:rPr>
                <w:rFonts w:ascii="Century Gothic" w:hAnsi="Century Gothic"/>
              </w:rPr>
              <w:t>4</w:t>
            </w:r>
            <w:r w:rsidR="00BD0FF6" w:rsidRPr="00506F26">
              <w:rPr>
                <w:rFonts w:ascii="Century Gothic" w:hAnsi="Century Gothic"/>
              </w:rPr>
              <w:tab/>
              <w:t xml:space="preserve">Bids submitted by a joint venture of two or more firms as partners shall comply with the following requirements, unless otherwise stated in the </w:t>
            </w:r>
            <w:r w:rsidR="007D71E0" w:rsidRPr="00506F26">
              <w:rPr>
                <w:rFonts w:ascii="Century Gothic" w:hAnsi="Century Gothic"/>
                <w:b/>
              </w:rPr>
              <w:t>BDS</w:t>
            </w:r>
            <w:r w:rsidR="00BD0FF6" w:rsidRPr="00506F26">
              <w:rPr>
                <w:rFonts w:ascii="Century Gothic" w:hAnsi="Century Gothic"/>
              </w:rPr>
              <w:t>:</w:t>
            </w:r>
          </w:p>
          <w:p w14:paraId="67931903"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(a)</w:t>
            </w:r>
            <w:r w:rsidRPr="00506F26">
              <w:rPr>
                <w:rFonts w:ascii="Century Gothic" w:hAnsi="Century Gothic"/>
              </w:rPr>
              <w:tab/>
              <w:t xml:space="preserve">the Bid shall include all the information listed in </w:t>
            </w:r>
            <w:r w:rsidR="00F66532" w:rsidRPr="00506F26">
              <w:rPr>
                <w:rFonts w:ascii="Century Gothic" w:hAnsi="Century Gothic"/>
              </w:rPr>
              <w:t xml:space="preserve">ITB </w:t>
            </w:r>
            <w:r w:rsidRPr="00506F26">
              <w:rPr>
                <w:rFonts w:ascii="Century Gothic" w:hAnsi="Century Gothic"/>
              </w:rPr>
              <w:t xml:space="preserve">Sub-Clause </w:t>
            </w:r>
            <w:r w:rsidR="004A23D2" w:rsidRPr="00506F26">
              <w:rPr>
                <w:rFonts w:ascii="Century Gothic" w:hAnsi="Century Gothic"/>
              </w:rPr>
              <w:t>5</w:t>
            </w:r>
            <w:r w:rsidRPr="00506F26">
              <w:rPr>
                <w:rFonts w:ascii="Century Gothic" w:hAnsi="Century Gothic"/>
              </w:rPr>
              <w:t>.</w:t>
            </w:r>
            <w:r w:rsidR="00A06CA6" w:rsidRPr="00506F26">
              <w:rPr>
                <w:rFonts w:ascii="Century Gothic" w:hAnsi="Century Gothic"/>
              </w:rPr>
              <w:t>3</w:t>
            </w:r>
            <w:r w:rsidRPr="00506F26">
              <w:rPr>
                <w:rFonts w:ascii="Century Gothic" w:hAnsi="Century Gothic"/>
              </w:rPr>
              <w:t xml:space="preserve"> above for each joint venture partner;</w:t>
            </w:r>
          </w:p>
          <w:p w14:paraId="113363CE"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(b)</w:t>
            </w:r>
            <w:r w:rsidRPr="00506F26">
              <w:rPr>
                <w:rFonts w:ascii="Century Gothic" w:hAnsi="Century Gothic"/>
              </w:rPr>
              <w:tab/>
              <w:t>the Bid shall be signed so as to be legally binding on all partners;</w:t>
            </w:r>
          </w:p>
          <w:p w14:paraId="7B8895E5"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(c)</w:t>
            </w:r>
            <w:r w:rsidRPr="00506F26">
              <w:rPr>
                <w:rFonts w:ascii="Century Gothic" w:hAnsi="Century Gothic"/>
              </w:rPr>
              <w:tab/>
              <w:t>the Bid shall include a copy of the agreement entered into by the joint venture partners defining the division of assignments to each partner and establishing that all partners shall be jointly and severally liable for the execution of the Contract in accordance with the Contract terms; alternatively, a Letter of Intent to execute a joint venture agreement in the event of a successful bid shall be signed by all partners and submitted with the bid, together with a copy of the proposed agreement;</w:t>
            </w:r>
          </w:p>
          <w:p w14:paraId="41EB7E02"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(d)</w:t>
            </w:r>
            <w:r w:rsidRPr="00506F26">
              <w:rPr>
                <w:rFonts w:ascii="Century Gothic" w:hAnsi="Century Gothic"/>
              </w:rPr>
              <w:tab/>
              <w:t>one of the partners shall be nominated as being in charge, authorized to incur liabilities, and receive instructions for and on behalf of any and all partners of the joint venture; and</w:t>
            </w:r>
          </w:p>
          <w:p w14:paraId="024DEA79"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(e)</w:t>
            </w:r>
            <w:r w:rsidRPr="00506F26">
              <w:rPr>
                <w:rFonts w:ascii="Century Gothic" w:hAnsi="Century Gothic"/>
              </w:rPr>
              <w:tab/>
              <w:t>the execution of the entire Contract, including payment, shall be done exclusively with the partner in charge.</w:t>
            </w:r>
          </w:p>
          <w:p w14:paraId="0228CBF9" w14:textId="77777777" w:rsidR="00BD0FF6" w:rsidRPr="00506F26" w:rsidRDefault="004A23D2" w:rsidP="000E1876">
            <w:pPr>
              <w:tabs>
                <w:tab w:val="left" w:pos="540"/>
              </w:tabs>
              <w:spacing w:after="200"/>
              <w:ind w:left="540" w:hanging="576"/>
              <w:jc w:val="both"/>
              <w:rPr>
                <w:rFonts w:ascii="Century Gothic" w:hAnsi="Century Gothic"/>
              </w:rPr>
            </w:pPr>
            <w:r w:rsidRPr="00506F26">
              <w:rPr>
                <w:rFonts w:ascii="Century Gothic" w:hAnsi="Century Gothic"/>
              </w:rPr>
              <w:t>5</w:t>
            </w:r>
            <w:r w:rsidR="00BD0FF6" w:rsidRPr="00506F26">
              <w:rPr>
                <w:rFonts w:ascii="Century Gothic" w:hAnsi="Century Gothic"/>
              </w:rPr>
              <w:t>.</w:t>
            </w:r>
            <w:r w:rsidR="00A06CA6" w:rsidRPr="00506F26">
              <w:rPr>
                <w:rFonts w:ascii="Century Gothic" w:hAnsi="Century Gothic"/>
              </w:rPr>
              <w:t>5</w:t>
            </w:r>
            <w:r w:rsidR="00BD0FF6" w:rsidRPr="00506F26">
              <w:rPr>
                <w:rFonts w:ascii="Century Gothic" w:hAnsi="Century Gothic"/>
              </w:rPr>
              <w:tab/>
              <w:t>To qualify for award of the Contract, bidders shall meet the following minimum qualifying criteria:</w:t>
            </w:r>
          </w:p>
          <w:p w14:paraId="7225C2C8"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(a)</w:t>
            </w:r>
            <w:r w:rsidRPr="00506F26">
              <w:rPr>
                <w:rFonts w:ascii="Century Gothic" w:hAnsi="Century Gothic"/>
              </w:rPr>
              <w:tab/>
              <w:t xml:space="preserve">annual volume of Services of at least the amount </w:t>
            </w:r>
            <w:r w:rsidRPr="00506F26">
              <w:rPr>
                <w:rFonts w:ascii="Century Gothic" w:hAnsi="Century Gothic"/>
                <w:b/>
              </w:rPr>
              <w:t xml:space="preserve">specified in the </w:t>
            </w:r>
            <w:r w:rsidR="007D71E0" w:rsidRPr="00506F26">
              <w:rPr>
                <w:rFonts w:ascii="Century Gothic" w:hAnsi="Century Gothic"/>
                <w:b/>
              </w:rPr>
              <w:t>BDS</w:t>
            </w:r>
            <w:r w:rsidRPr="00506F26">
              <w:rPr>
                <w:rFonts w:ascii="Century Gothic" w:hAnsi="Century Gothic"/>
                <w:b/>
              </w:rPr>
              <w:t>;</w:t>
            </w:r>
          </w:p>
          <w:p w14:paraId="2DAE73C1" w14:textId="77777777" w:rsidR="00BD0FF6" w:rsidRPr="00506F26" w:rsidRDefault="00BD0FF6" w:rsidP="000E1876">
            <w:pPr>
              <w:tabs>
                <w:tab w:val="left" w:pos="1080"/>
              </w:tabs>
              <w:spacing w:after="200"/>
              <w:ind w:left="1080" w:hanging="576"/>
              <w:jc w:val="both"/>
              <w:rPr>
                <w:rFonts w:ascii="Century Gothic" w:hAnsi="Century Gothic"/>
                <w:b/>
              </w:rPr>
            </w:pPr>
            <w:r w:rsidRPr="00506F26">
              <w:rPr>
                <w:rFonts w:ascii="Century Gothic" w:hAnsi="Century Gothic"/>
              </w:rPr>
              <w:t>(b)</w:t>
            </w:r>
            <w:r w:rsidRPr="00506F26">
              <w:rPr>
                <w:rFonts w:ascii="Century Gothic" w:hAnsi="Century Gothic"/>
              </w:rPr>
              <w:tab/>
              <w:t>experience as prime contractor in the provision of at least two service contracts of a nature and complexity equivalent to the Services over the last 5 years (to comply with this requirement, Services contracts cited should be at least 70 percent complete)</w:t>
            </w:r>
            <w:r w:rsidR="00812597" w:rsidRPr="00506F26">
              <w:rPr>
                <w:rFonts w:ascii="Century Gothic" w:hAnsi="Century Gothic"/>
              </w:rPr>
              <w:t xml:space="preserve"> </w:t>
            </w:r>
            <w:r w:rsidR="00812597" w:rsidRPr="00506F26">
              <w:rPr>
                <w:rFonts w:ascii="Century Gothic" w:hAnsi="Century Gothic"/>
                <w:b/>
              </w:rPr>
              <w:t>as specified in the BDS</w:t>
            </w:r>
            <w:r w:rsidRPr="00506F26">
              <w:rPr>
                <w:rFonts w:ascii="Century Gothic" w:hAnsi="Century Gothic"/>
                <w:b/>
              </w:rPr>
              <w:t>;</w:t>
            </w:r>
          </w:p>
          <w:p w14:paraId="189B841D"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(c)</w:t>
            </w:r>
            <w:r w:rsidRPr="00506F26">
              <w:rPr>
                <w:rFonts w:ascii="Century Gothic" w:hAnsi="Century Gothic"/>
              </w:rPr>
              <w:tab/>
              <w:t xml:space="preserve">proposals for the timely acquisition (own, lease, hire, etc.) of the essential equipment </w:t>
            </w:r>
            <w:r w:rsidRPr="00506F26">
              <w:rPr>
                <w:rFonts w:ascii="Century Gothic" w:hAnsi="Century Gothic"/>
                <w:b/>
              </w:rPr>
              <w:t xml:space="preserve">listed in the </w:t>
            </w:r>
            <w:r w:rsidR="007D71E0" w:rsidRPr="00506F26">
              <w:rPr>
                <w:rFonts w:ascii="Century Gothic" w:hAnsi="Century Gothic"/>
                <w:b/>
              </w:rPr>
              <w:t>BDS</w:t>
            </w:r>
            <w:r w:rsidRPr="00506F26">
              <w:rPr>
                <w:rFonts w:ascii="Century Gothic" w:hAnsi="Century Gothic"/>
              </w:rPr>
              <w:t>;</w:t>
            </w:r>
          </w:p>
          <w:p w14:paraId="21280D93"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(d)</w:t>
            </w:r>
            <w:r w:rsidRPr="00506F26">
              <w:rPr>
                <w:rFonts w:ascii="Century Gothic" w:hAnsi="Century Gothic"/>
              </w:rPr>
              <w:tab/>
              <w:t>a Contract Manager with five years’ experience in Services of an equivalent nature and volume, including no less than three years as Manager; and</w:t>
            </w:r>
          </w:p>
          <w:p w14:paraId="189D8D5B"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(e)</w:t>
            </w:r>
            <w:r w:rsidRPr="00506F26">
              <w:rPr>
                <w:rFonts w:ascii="Century Gothic" w:hAnsi="Century Gothic"/>
              </w:rPr>
              <w:tab/>
              <w:t xml:space="preserve">liquid assets and/or credit facilities, net of other contractual commitments and exclusive of any advance payments which may be made under the Contract, of no less than the amount specified in the </w:t>
            </w:r>
            <w:r w:rsidR="00B214D0" w:rsidRPr="00506F26">
              <w:rPr>
                <w:rFonts w:ascii="Century Gothic" w:hAnsi="Century Gothic"/>
                <w:b/>
              </w:rPr>
              <w:t>BDS</w:t>
            </w:r>
            <w:r w:rsidRPr="00506F26">
              <w:rPr>
                <w:rFonts w:ascii="Century Gothic" w:hAnsi="Century Gothic"/>
              </w:rPr>
              <w:t>.</w:t>
            </w:r>
          </w:p>
          <w:p w14:paraId="6F44A470" w14:textId="77777777" w:rsidR="00BD0FF6" w:rsidRPr="00506F26" w:rsidRDefault="000E1876" w:rsidP="000E1876">
            <w:pPr>
              <w:spacing w:after="200"/>
              <w:ind w:left="540" w:hanging="576"/>
              <w:jc w:val="both"/>
              <w:rPr>
                <w:rFonts w:ascii="Century Gothic" w:hAnsi="Century Gothic"/>
              </w:rPr>
            </w:pPr>
            <w:r w:rsidRPr="00506F26">
              <w:rPr>
                <w:rFonts w:ascii="Century Gothic" w:hAnsi="Century Gothic"/>
              </w:rPr>
              <w:tab/>
            </w:r>
            <w:r w:rsidR="00BD0FF6" w:rsidRPr="00506F26">
              <w:rPr>
                <w:rFonts w:ascii="Century Gothic" w:hAnsi="Century Gothic"/>
              </w:rPr>
              <w:t>A consistent history of litigation or arbitration awards against the Applicant or any partner of a Joint Venture may result in disqualification.</w:t>
            </w:r>
          </w:p>
          <w:p w14:paraId="3765485C" w14:textId="77777777" w:rsidR="00BD0FF6" w:rsidRPr="00506F26" w:rsidRDefault="004A23D2" w:rsidP="004A23D2">
            <w:pPr>
              <w:tabs>
                <w:tab w:val="left" w:pos="540"/>
              </w:tabs>
              <w:spacing w:after="200"/>
              <w:ind w:left="540" w:hanging="576"/>
              <w:jc w:val="both"/>
              <w:rPr>
                <w:rFonts w:ascii="Century Gothic" w:hAnsi="Century Gothic"/>
              </w:rPr>
            </w:pPr>
            <w:r w:rsidRPr="00506F26">
              <w:rPr>
                <w:rFonts w:ascii="Century Gothic" w:hAnsi="Century Gothic"/>
              </w:rPr>
              <w:t>5.</w:t>
            </w:r>
            <w:r w:rsidR="00A06CA6" w:rsidRPr="00506F26">
              <w:rPr>
                <w:rFonts w:ascii="Century Gothic" w:hAnsi="Century Gothic"/>
              </w:rPr>
              <w:t>6</w:t>
            </w:r>
            <w:r w:rsidRPr="00506F26">
              <w:rPr>
                <w:rFonts w:ascii="Century Gothic" w:hAnsi="Century Gothic"/>
              </w:rPr>
              <w:tab/>
            </w:r>
            <w:r w:rsidR="00BD0FF6" w:rsidRPr="00506F26">
              <w:rPr>
                <w:rFonts w:ascii="Century Gothic" w:hAnsi="Century Gothic"/>
              </w:rPr>
              <w:t xml:space="preserve">The figures for each of the partners of a joint venture shall be added together to determine the Bidder’s compliance with the minimum qualifying criteria of </w:t>
            </w:r>
            <w:r w:rsidR="00F66532" w:rsidRPr="00506F26">
              <w:rPr>
                <w:rFonts w:ascii="Century Gothic" w:hAnsi="Century Gothic"/>
              </w:rPr>
              <w:t xml:space="preserve">ITB </w:t>
            </w:r>
            <w:r w:rsidR="00BD0FF6" w:rsidRPr="00506F26">
              <w:rPr>
                <w:rFonts w:ascii="Century Gothic" w:hAnsi="Century Gothic"/>
              </w:rPr>
              <w:t xml:space="preserve">Sub-Clause 4.4(a), (b) and (e); however, for a joint venture to qualify the partner in charge must meet at least 40 percent of those minimum criteria for an individual Bidder and other partners at least 25% of the criteria.  Failure to comply with this requirement will result in rejection of the joint venture’s Bid.  Subcontractors’ experience and resources will not be taken into account in determining the Bidder’s compliance with the qualifying criteria, unless otherwise </w:t>
            </w:r>
            <w:r w:rsidR="00BD0FF6" w:rsidRPr="00506F26">
              <w:rPr>
                <w:rFonts w:ascii="Century Gothic" w:hAnsi="Century Gothic"/>
                <w:b/>
              </w:rPr>
              <w:t xml:space="preserve">stated in the </w:t>
            </w:r>
            <w:r w:rsidR="00B214D0" w:rsidRPr="00506F26">
              <w:rPr>
                <w:rFonts w:ascii="Century Gothic" w:hAnsi="Century Gothic"/>
                <w:b/>
              </w:rPr>
              <w:t>BDS</w:t>
            </w:r>
            <w:r w:rsidR="00BD0FF6" w:rsidRPr="00506F26">
              <w:rPr>
                <w:rFonts w:ascii="Century Gothic" w:hAnsi="Century Gothic"/>
              </w:rPr>
              <w:t>.</w:t>
            </w:r>
          </w:p>
        </w:tc>
      </w:tr>
      <w:tr w:rsidR="00BD0FF6" w:rsidRPr="00506F26" w14:paraId="7C1AADEF" w14:textId="77777777">
        <w:tc>
          <w:tcPr>
            <w:tcW w:w="2160" w:type="dxa"/>
          </w:tcPr>
          <w:p w14:paraId="64C059B7" w14:textId="77777777" w:rsidR="00BD0FF6" w:rsidRPr="00506F26" w:rsidRDefault="004A23D2">
            <w:pPr>
              <w:pStyle w:val="Head22"/>
              <w:rPr>
                <w:rFonts w:ascii="Century Gothic" w:hAnsi="Century Gothic"/>
              </w:rPr>
            </w:pPr>
            <w:bookmarkStart w:id="19" w:name="_Toc196122114"/>
            <w:r w:rsidRPr="00506F26">
              <w:rPr>
                <w:rFonts w:ascii="Century Gothic" w:hAnsi="Century Gothic"/>
              </w:rPr>
              <w:t>6</w:t>
            </w:r>
            <w:r w:rsidR="00BD0FF6" w:rsidRPr="00506F26">
              <w:rPr>
                <w:rFonts w:ascii="Century Gothic" w:hAnsi="Century Gothic"/>
              </w:rPr>
              <w:t>.</w:t>
            </w:r>
            <w:r w:rsidR="00BD0FF6" w:rsidRPr="00506F26">
              <w:rPr>
                <w:rFonts w:ascii="Century Gothic" w:hAnsi="Century Gothic"/>
              </w:rPr>
              <w:tab/>
              <w:t>One Bid per Bidder</w:t>
            </w:r>
            <w:bookmarkEnd w:id="19"/>
          </w:p>
        </w:tc>
        <w:tc>
          <w:tcPr>
            <w:tcW w:w="6984" w:type="dxa"/>
          </w:tcPr>
          <w:p w14:paraId="423EBE63" w14:textId="77777777" w:rsidR="00BD0FF6" w:rsidRPr="00506F26" w:rsidRDefault="004A23D2" w:rsidP="004A23D2">
            <w:pPr>
              <w:spacing w:after="200"/>
              <w:ind w:left="540" w:hanging="576"/>
              <w:jc w:val="both"/>
              <w:rPr>
                <w:rFonts w:ascii="Century Gothic" w:hAnsi="Century Gothic"/>
              </w:rPr>
            </w:pPr>
            <w:r w:rsidRPr="00506F26">
              <w:rPr>
                <w:rFonts w:ascii="Century Gothic" w:hAnsi="Century Gothic"/>
              </w:rPr>
              <w:t>6.1</w:t>
            </w:r>
            <w:r w:rsidRPr="00506F26">
              <w:rPr>
                <w:rFonts w:ascii="Century Gothic" w:hAnsi="Century Gothic"/>
              </w:rPr>
              <w:tab/>
            </w:r>
            <w:r w:rsidR="00BD0FF6" w:rsidRPr="00506F26">
              <w:rPr>
                <w:rFonts w:ascii="Century Gothic" w:hAnsi="Century Gothic"/>
              </w:rPr>
              <w:t>Each Bidder shall submit only one Bid, either individually or as a partner in a joint venture.  A Bidder who submits or participates in more than one Bid (other than as a subcontractor or in cases of alternatives that have been permitted or requested) will cause all the proposals with the Bidder’s participation to be disqualified.</w:t>
            </w:r>
          </w:p>
        </w:tc>
      </w:tr>
      <w:tr w:rsidR="00BD0FF6" w:rsidRPr="00506F26" w14:paraId="473BB334" w14:textId="77777777">
        <w:tc>
          <w:tcPr>
            <w:tcW w:w="2160" w:type="dxa"/>
          </w:tcPr>
          <w:p w14:paraId="268F9F17" w14:textId="77777777" w:rsidR="00BD0FF6" w:rsidRPr="00506F26" w:rsidRDefault="004A23D2">
            <w:pPr>
              <w:pStyle w:val="Head22"/>
              <w:rPr>
                <w:rFonts w:ascii="Century Gothic" w:hAnsi="Century Gothic"/>
              </w:rPr>
            </w:pPr>
            <w:bookmarkStart w:id="20" w:name="_Toc196122115"/>
            <w:r w:rsidRPr="00506F26">
              <w:rPr>
                <w:rFonts w:ascii="Century Gothic" w:hAnsi="Century Gothic"/>
              </w:rPr>
              <w:t>7</w:t>
            </w:r>
            <w:r w:rsidR="00BD0FF6" w:rsidRPr="00506F26">
              <w:rPr>
                <w:rFonts w:ascii="Century Gothic" w:hAnsi="Century Gothic"/>
              </w:rPr>
              <w:t>.</w:t>
            </w:r>
            <w:r w:rsidR="00BD0FF6" w:rsidRPr="00506F26">
              <w:rPr>
                <w:rFonts w:ascii="Century Gothic" w:hAnsi="Century Gothic"/>
              </w:rPr>
              <w:tab/>
              <w:t>Cost of Bidding</w:t>
            </w:r>
            <w:bookmarkEnd w:id="20"/>
          </w:p>
        </w:tc>
        <w:tc>
          <w:tcPr>
            <w:tcW w:w="6984" w:type="dxa"/>
          </w:tcPr>
          <w:p w14:paraId="6ED6F32B" w14:textId="77777777" w:rsidR="00BD0FF6" w:rsidRPr="00506F26" w:rsidRDefault="004A23D2" w:rsidP="000E1876">
            <w:pPr>
              <w:tabs>
                <w:tab w:val="left" w:pos="540"/>
              </w:tabs>
              <w:spacing w:after="200"/>
              <w:ind w:left="540" w:hanging="576"/>
              <w:jc w:val="both"/>
              <w:rPr>
                <w:rFonts w:ascii="Century Gothic" w:hAnsi="Century Gothic"/>
              </w:rPr>
            </w:pPr>
            <w:r w:rsidRPr="00506F26">
              <w:rPr>
                <w:rFonts w:ascii="Century Gothic" w:hAnsi="Century Gothic"/>
              </w:rPr>
              <w:t>7</w:t>
            </w:r>
            <w:r w:rsidR="00BD0FF6" w:rsidRPr="00506F26">
              <w:rPr>
                <w:rFonts w:ascii="Century Gothic" w:hAnsi="Century Gothic"/>
              </w:rPr>
              <w:t>.1</w:t>
            </w:r>
            <w:r w:rsidR="00BD0FF6" w:rsidRPr="00506F26">
              <w:rPr>
                <w:rFonts w:ascii="Century Gothic" w:hAnsi="Century Gothic"/>
              </w:rPr>
              <w:tab/>
              <w:t>The Bidder shall bear all costs associated with the preparation and submission of his Bid, and the Employer will in no case be responsible or liable for those costs.</w:t>
            </w:r>
          </w:p>
        </w:tc>
      </w:tr>
      <w:tr w:rsidR="00BD0FF6" w:rsidRPr="00506F26" w14:paraId="254A3084" w14:textId="77777777">
        <w:tc>
          <w:tcPr>
            <w:tcW w:w="2160" w:type="dxa"/>
          </w:tcPr>
          <w:p w14:paraId="5856B206" w14:textId="77777777" w:rsidR="00BD0FF6" w:rsidRPr="00506F26" w:rsidRDefault="004A23D2">
            <w:pPr>
              <w:pStyle w:val="Head22"/>
              <w:rPr>
                <w:rFonts w:ascii="Century Gothic" w:hAnsi="Century Gothic"/>
              </w:rPr>
            </w:pPr>
            <w:bookmarkStart w:id="21" w:name="_Toc196122116"/>
            <w:r w:rsidRPr="00506F26">
              <w:rPr>
                <w:rFonts w:ascii="Century Gothic" w:hAnsi="Century Gothic"/>
              </w:rPr>
              <w:t>8</w:t>
            </w:r>
            <w:r w:rsidR="00BD0FF6" w:rsidRPr="00506F26">
              <w:rPr>
                <w:rFonts w:ascii="Century Gothic" w:hAnsi="Century Gothic"/>
              </w:rPr>
              <w:t>.</w:t>
            </w:r>
            <w:r w:rsidR="00BD0FF6" w:rsidRPr="00506F26">
              <w:rPr>
                <w:rFonts w:ascii="Century Gothic" w:hAnsi="Century Gothic"/>
              </w:rPr>
              <w:tab/>
              <w:t>Site Visit</w:t>
            </w:r>
            <w:bookmarkEnd w:id="21"/>
          </w:p>
        </w:tc>
        <w:tc>
          <w:tcPr>
            <w:tcW w:w="6984" w:type="dxa"/>
          </w:tcPr>
          <w:p w14:paraId="10F86BBF" w14:textId="77777777" w:rsidR="00BD0FF6" w:rsidRPr="00506F26" w:rsidRDefault="004A23D2" w:rsidP="000E1876">
            <w:pPr>
              <w:tabs>
                <w:tab w:val="left" w:pos="540"/>
              </w:tabs>
              <w:spacing w:after="200"/>
              <w:ind w:left="540" w:hanging="576"/>
              <w:jc w:val="both"/>
              <w:rPr>
                <w:rFonts w:ascii="Century Gothic" w:hAnsi="Century Gothic"/>
              </w:rPr>
            </w:pPr>
            <w:r w:rsidRPr="00506F26">
              <w:rPr>
                <w:rFonts w:ascii="Century Gothic" w:hAnsi="Century Gothic"/>
              </w:rPr>
              <w:t>8</w:t>
            </w:r>
            <w:r w:rsidR="00BD0FF6" w:rsidRPr="00506F26">
              <w:rPr>
                <w:rFonts w:ascii="Century Gothic" w:hAnsi="Century Gothic"/>
              </w:rPr>
              <w:t>.1</w:t>
            </w:r>
            <w:r w:rsidR="00BD0FF6" w:rsidRPr="00506F26">
              <w:rPr>
                <w:rFonts w:ascii="Century Gothic" w:hAnsi="Century Gothic"/>
              </w:rPr>
              <w:tab/>
              <w:t>The Bidder, at the Bidder’s own responsibility and risk, is encouraged to visit and examine the Site of required</w:t>
            </w:r>
            <w:r w:rsidR="003C26EA" w:rsidRPr="00506F26">
              <w:rPr>
                <w:rFonts w:ascii="Century Gothic" w:hAnsi="Century Gothic"/>
              </w:rPr>
              <w:t xml:space="preserve"> </w:t>
            </w:r>
            <w:r w:rsidR="00BD0FF6" w:rsidRPr="00506F26">
              <w:rPr>
                <w:rFonts w:ascii="Century Gothic" w:hAnsi="Century Gothic"/>
              </w:rPr>
              <w:t>Services and its surroundings and obtain all information that may be necessary for preparing the Bid and entering into a contract for th</w:t>
            </w:r>
            <w:r w:rsidR="00F06DC6" w:rsidRPr="00506F26">
              <w:rPr>
                <w:rFonts w:ascii="Century Gothic" w:hAnsi="Century Gothic"/>
              </w:rPr>
              <w:t>e Services</w:t>
            </w:r>
            <w:r w:rsidR="00BD0FF6" w:rsidRPr="00506F26">
              <w:rPr>
                <w:rFonts w:ascii="Century Gothic" w:hAnsi="Century Gothic"/>
              </w:rPr>
              <w:t>.  The costs of visiting the Site shall be at the Bidder’s own expense.</w:t>
            </w:r>
          </w:p>
        </w:tc>
      </w:tr>
    </w:tbl>
    <w:p w14:paraId="2A33FF49" w14:textId="77777777" w:rsidR="00BD0FF6" w:rsidRPr="00506F26" w:rsidRDefault="00BD0FF6">
      <w:pPr>
        <w:rPr>
          <w:rFonts w:ascii="Century Gothic" w:hAnsi="Century Gothic"/>
        </w:rPr>
      </w:pPr>
    </w:p>
    <w:p w14:paraId="27D56A5D" w14:textId="77777777" w:rsidR="00BD0FF6" w:rsidRPr="00506F26" w:rsidRDefault="00BD0FF6" w:rsidP="000E1876">
      <w:pPr>
        <w:pStyle w:val="Head21"/>
        <w:rPr>
          <w:rFonts w:ascii="Century Gothic" w:hAnsi="Century Gothic"/>
        </w:rPr>
      </w:pPr>
      <w:bookmarkStart w:id="22" w:name="_Toc196122117"/>
      <w:r w:rsidRPr="00506F26">
        <w:rPr>
          <w:rFonts w:ascii="Century Gothic" w:hAnsi="Century Gothic"/>
        </w:rPr>
        <w:t>B.  Bidding Documents</w:t>
      </w:r>
      <w:bookmarkEnd w:id="22"/>
    </w:p>
    <w:p w14:paraId="415E3944"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51F25C54" w14:textId="77777777">
        <w:tc>
          <w:tcPr>
            <w:tcW w:w="2160" w:type="dxa"/>
          </w:tcPr>
          <w:p w14:paraId="56C7CA7B" w14:textId="77777777" w:rsidR="00BD0FF6" w:rsidRPr="00506F26" w:rsidRDefault="004A23D2">
            <w:pPr>
              <w:pStyle w:val="Head22"/>
              <w:rPr>
                <w:rFonts w:ascii="Century Gothic" w:hAnsi="Century Gothic"/>
              </w:rPr>
            </w:pPr>
            <w:bookmarkStart w:id="23" w:name="_Toc196122118"/>
            <w:r w:rsidRPr="00506F26">
              <w:rPr>
                <w:rFonts w:ascii="Century Gothic" w:hAnsi="Century Gothic"/>
              </w:rPr>
              <w:t>9</w:t>
            </w:r>
            <w:r w:rsidR="00BD0FF6" w:rsidRPr="00506F26">
              <w:rPr>
                <w:rFonts w:ascii="Century Gothic" w:hAnsi="Century Gothic"/>
              </w:rPr>
              <w:t>.</w:t>
            </w:r>
            <w:r w:rsidR="00BD0FF6" w:rsidRPr="00506F26">
              <w:rPr>
                <w:rFonts w:ascii="Century Gothic" w:hAnsi="Century Gothic"/>
              </w:rPr>
              <w:tab/>
              <w:t>Content of Bidding Documents</w:t>
            </w:r>
            <w:bookmarkEnd w:id="23"/>
          </w:p>
        </w:tc>
        <w:tc>
          <w:tcPr>
            <w:tcW w:w="6984" w:type="dxa"/>
          </w:tcPr>
          <w:p w14:paraId="49AFB649" w14:textId="77777777" w:rsidR="00BD0FF6" w:rsidRPr="00506F26" w:rsidRDefault="004A23D2" w:rsidP="000E1876">
            <w:pPr>
              <w:tabs>
                <w:tab w:val="left" w:pos="540"/>
              </w:tabs>
              <w:spacing w:after="200"/>
              <w:ind w:left="576" w:hanging="576"/>
              <w:jc w:val="both"/>
              <w:rPr>
                <w:rFonts w:ascii="Century Gothic" w:hAnsi="Century Gothic"/>
              </w:rPr>
            </w:pPr>
            <w:r w:rsidRPr="00506F26">
              <w:rPr>
                <w:rFonts w:ascii="Century Gothic" w:hAnsi="Century Gothic"/>
              </w:rPr>
              <w:t>9</w:t>
            </w:r>
            <w:r w:rsidR="00BD0FF6" w:rsidRPr="00506F26">
              <w:rPr>
                <w:rFonts w:ascii="Century Gothic" w:hAnsi="Century Gothic"/>
              </w:rPr>
              <w:t>.1</w:t>
            </w:r>
            <w:r w:rsidR="00BD0FF6" w:rsidRPr="00506F26">
              <w:rPr>
                <w:rFonts w:ascii="Century Gothic" w:hAnsi="Century Gothic"/>
              </w:rPr>
              <w:tab/>
              <w:t xml:space="preserve">The set of bidding documents comprises the documents listed in the table below and addenda issued in accordance with </w:t>
            </w:r>
            <w:r w:rsidR="00F66532" w:rsidRPr="00506F26">
              <w:rPr>
                <w:rFonts w:ascii="Century Gothic" w:hAnsi="Century Gothic"/>
              </w:rPr>
              <w:t xml:space="preserve">ITB </w:t>
            </w:r>
            <w:r w:rsidR="00BD0FF6" w:rsidRPr="00506F26">
              <w:rPr>
                <w:rFonts w:ascii="Century Gothic" w:hAnsi="Century Gothic"/>
              </w:rPr>
              <w:t>Clause 1</w:t>
            </w:r>
            <w:r w:rsidRPr="00506F26">
              <w:rPr>
                <w:rFonts w:ascii="Century Gothic" w:hAnsi="Century Gothic"/>
              </w:rPr>
              <w:t>1</w:t>
            </w:r>
            <w:r w:rsidR="00BD0FF6" w:rsidRPr="00506F26">
              <w:rPr>
                <w:rFonts w:ascii="Century Gothic" w:hAnsi="Century Gothic"/>
              </w:rPr>
              <w:t>:</w:t>
            </w:r>
          </w:p>
          <w:p w14:paraId="74F0F40B" w14:textId="77777777" w:rsidR="00BD0FF6" w:rsidRPr="00506F26" w:rsidRDefault="00BD0FF6" w:rsidP="000E1876">
            <w:pPr>
              <w:tabs>
                <w:tab w:val="left" w:pos="1980"/>
              </w:tabs>
              <w:spacing w:after="80"/>
              <w:ind w:left="1980" w:hanging="1404"/>
              <w:jc w:val="both"/>
              <w:rPr>
                <w:rFonts w:ascii="Century Gothic" w:hAnsi="Century Gothic"/>
              </w:rPr>
            </w:pPr>
            <w:r w:rsidRPr="00506F26">
              <w:rPr>
                <w:rFonts w:ascii="Century Gothic" w:hAnsi="Century Gothic"/>
              </w:rPr>
              <w:t>Section I</w:t>
            </w:r>
            <w:r w:rsidRPr="00506F26">
              <w:rPr>
                <w:rFonts w:ascii="Century Gothic" w:hAnsi="Century Gothic"/>
              </w:rPr>
              <w:tab/>
              <w:t>Instructions to Bidders</w:t>
            </w:r>
          </w:p>
          <w:p w14:paraId="5ACF4EEB" w14:textId="77777777" w:rsidR="00F66532" w:rsidRPr="00506F26" w:rsidRDefault="00F66532" w:rsidP="000E1876">
            <w:pPr>
              <w:tabs>
                <w:tab w:val="left" w:pos="1980"/>
              </w:tabs>
              <w:spacing w:after="80"/>
              <w:ind w:left="1980" w:hanging="1404"/>
              <w:jc w:val="both"/>
              <w:rPr>
                <w:rFonts w:ascii="Century Gothic" w:hAnsi="Century Gothic"/>
              </w:rPr>
            </w:pPr>
            <w:r w:rsidRPr="00506F26">
              <w:rPr>
                <w:rFonts w:ascii="Century Gothic" w:hAnsi="Century Gothic"/>
              </w:rPr>
              <w:t>Section II</w:t>
            </w:r>
            <w:r w:rsidRPr="00506F26">
              <w:rPr>
                <w:rFonts w:ascii="Century Gothic" w:hAnsi="Century Gothic"/>
              </w:rPr>
              <w:tab/>
              <w:t>Bidding Data Sheet</w:t>
            </w:r>
          </w:p>
          <w:p w14:paraId="5E137033" w14:textId="77777777" w:rsidR="00BD0FF6" w:rsidRPr="00506F26" w:rsidRDefault="00F06DC6" w:rsidP="000E1876">
            <w:pPr>
              <w:tabs>
                <w:tab w:val="left" w:pos="1980"/>
              </w:tabs>
              <w:spacing w:after="80"/>
              <w:ind w:left="1980" w:hanging="1404"/>
              <w:jc w:val="both"/>
              <w:rPr>
                <w:rFonts w:ascii="Century Gothic" w:hAnsi="Century Gothic"/>
              </w:rPr>
            </w:pPr>
            <w:r w:rsidRPr="00506F26">
              <w:rPr>
                <w:rFonts w:ascii="Century Gothic" w:hAnsi="Century Gothic"/>
              </w:rPr>
              <w:t>Section</w:t>
            </w:r>
            <w:r w:rsidR="00BD0FF6" w:rsidRPr="00506F26">
              <w:rPr>
                <w:rFonts w:ascii="Century Gothic" w:hAnsi="Century Gothic"/>
              </w:rPr>
              <w:t xml:space="preserve"> III</w:t>
            </w:r>
            <w:r w:rsidR="00BD0FF6" w:rsidRPr="00506F26">
              <w:rPr>
                <w:rFonts w:ascii="Century Gothic" w:hAnsi="Century Gothic"/>
              </w:rPr>
              <w:tab/>
            </w:r>
            <w:r w:rsidR="00F66532" w:rsidRPr="00506F26">
              <w:rPr>
                <w:rFonts w:ascii="Century Gothic" w:hAnsi="Century Gothic"/>
              </w:rPr>
              <w:t>Bidding Forms</w:t>
            </w:r>
          </w:p>
          <w:p w14:paraId="2AC444C6" w14:textId="77777777" w:rsidR="00F63A3C" w:rsidRPr="00506F26" w:rsidRDefault="00F63A3C" w:rsidP="000E1876">
            <w:pPr>
              <w:tabs>
                <w:tab w:val="left" w:pos="1980"/>
              </w:tabs>
              <w:spacing w:after="80"/>
              <w:ind w:left="1980" w:hanging="1404"/>
              <w:jc w:val="both"/>
              <w:rPr>
                <w:rFonts w:ascii="Century Gothic" w:hAnsi="Century Gothic"/>
              </w:rPr>
            </w:pPr>
            <w:r w:rsidRPr="00506F26">
              <w:rPr>
                <w:rFonts w:ascii="Century Gothic" w:hAnsi="Century Gothic"/>
              </w:rPr>
              <w:t>Section IV</w:t>
            </w:r>
            <w:r w:rsidRPr="00506F26">
              <w:rPr>
                <w:rFonts w:ascii="Century Gothic" w:hAnsi="Century Gothic"/>
              </w:rPr>
              <w:tab/>
              <w:t>Eligible Countries</w:t>
            </w:r>
          </w:p>
          <w:p w14:paraId="468F1727" w14:textId="77777777" w:rsidR="00F66532" w:rsidRPr="00506F26" w:rsidRDefault="00F66532" w:rsidP="000E1876">
            <w:pPr>
              <w:tabs>
                <w:tab w:val="left" w:pos="1980"/>
              </w:tabs>
              <w:spacing w:after="80"/>
              <w:ind w:left="1980" w:hanging="1404"/>
              <w:jc w:val="both"/>
              <w:rPr>
                <w:rFonts w:ascii="Century Gothic" w:hAnsi="Century Gothic"/>
              </w:rPr>
            </w:pPr>
            <w:r w:rsidRPr="00506F26">
              <w:rPr>
                <w:rFonts w:ascii="Century Gothic" w:hAnsi="Century Gothic"/>
              </w:rPr>
              <w:t>Section V</w:t>
            </w:r>
            <w:r w:rsidRPr="00506F26">
              <w:rPr>
                <w:rFonts w:ascii="Century Gothic" w:hAnsi="Century Gothic"/>
              </w:rPr>
              <w:tab/>
              <w:t>Activity Schedule</w:t>
            </w:r>
          </w:p>
          <w:p w14:paraId="7A7807FC" w14:textId="77777777" w:rsidR="00BD0FF6" w:rsidRPr="00506F26" w:rsidRDefault="00F06DC6" w:rsidP="000E1876">
            <w:pPr>
              <w:tabs>
                <w:tab w:val="left" w:pos="1980"/>
              </w:tabs>
              <w:spacing w:after="80"/>
              <w:ind w:left="1980" w:hanging="1404"/>
              <w:jc w:val="both"/>
              <w:rPr>
                <w:rFonts w:ascii="Century Gothic" w:hAnsi="Century Gothic"/>
              </w:rPr>
            </w:pPr>
            <w:r w:rsidRPr="00506F26">
              <w:rPr>
                <w:rFonts w:ascii="Century Gothic" w:hAnsi="Century Gothic"/>
              </w:rPr>
              <w:t xml:space="preserve">Section </w:t>
            </w:r>
            <w:r w:rsidR="00BD0FF6" w:rsidRPr="00506F26">
              <w:rPr>
                <w:rFonts w:ascii="Century Gothic" w:hAnsi="Century Gothic"/>
              </w:rPr>
              <w:t>V</w:t>
            </w:r>
            <w:r w:rsidR="00F63A3C" w:rsidRPr="00506F26">
              <w:rPr>
                <w:rFonts w:ascii="Century Gothic" w:hAnsi="Century Gothic"/>
              </w:rPr>
              <w:t>I</w:t>
            </w:r>
            <w:r w:rsidR="00BD0FF6" w:rsidRPr="00506F26">
              <w:rPr>
                <w:rFonts w:ascii="Century Gothic" w:hAnsi="Century Gothic"/>
              </w:rPr>
              <w:tab/>
              <w:t>General Conditions of Contract</w:t>
            </w:r>
          </w:p>
          <w:p w14:paraId="69D74010" w14:textId="77777777" w:rsidR="00BD0FF6" w:rsidRPr="00506F26" w:rsidRDefault="00F06DC6" w:rsidP="000E1876">
            <w:pPr>
              <w:tabs>
                <w:tab w:val="left" w:pos="1980"/>
              </w:tabs>
              <w:spacing w:after="80"/>
              <w:ind w:left="1980" w:hanging="1404"/>
              <w:jc w:val="both"/>
              <w:rPr>
                <w:rFonts w:ascii="Century Gothic" w:hAnsi="Century Gothic"/>
              </w:rPr>
            </w:pPr>
            <w:r w:rsidRPr="00506F26">
              <w:rPr>
                <w:rFonts w:ascii="Century Gothic" w:hAnsi="Century Gothic"/>
              </w:rPr>
              <w:t>Section</w:t>
            </w:r>
            <w:r w:rsidR="00BD0FF6" w:rsidRPr="00506F26">
              <w:rPr>
                <w:rFonts w:ascii="Century Gothic" w:hAnsi="Century Gothic"/>
              </w:rPr>
              <w:t xml:space="preserve"> V</w:t>
            </w:r>
            <w:r w:rsidR="00F66532" w:rsidRPr="00506F26">
              <w:rPr>
                <w:rFonts w:ascii="Century Gothic" w:hAnsi="Century Gothic"/>
              </w:rPr>
              <w:t>I</w:t>
            </w:r>
            <w:r w:rsidR="00F63A3C" w:rsidRPr="00506F26">
              <w:rPr>
                <w:rFonts w:ascii="Century Gothic" w:hAnsi="Century Gothic"/>
              </w:rPr>
              <w:t>I</w:t>
            </w:r>
            <w:r w:rsidR="00BD0FF6" w:rsidRPr="00506F26">
              <w:rPr>
                <w:rFonts w:ascii="Century Gothic" w:hAnsi="Century Gothic"/>
              </w:rPr>
              <w:tab/>
              <w:t>Special Conditions of Contract</w:t>
            </w:r>
          </w:p>
          <w:p w14:paraId="01C186D9" w14:textId="77777777" w:rsidR="00BD0FF6" w:rsidRPr="00506F26" w:rsidRDefault="00F06DC6" w:rsidP="000E1876">
            <w:pPr>
              <w:tabs>
                <w:tab w:val="left" w:pos="1980"/>
              </w:tabs>
              <w:spacing w:after="80"/>
              <w:ind w:left="1980" w:hanging="1404"/>
              <w:jc w:val="both"/>
              <w:rPr>
                <w:rFonts w:ascii="Century Gothic" w:hAnsi="Century Gothic"/>
              </w:rPr>
            </w:pPr>
            <w:r w:rsidRPr="00506F26">
              <w:rPr>
                <w:rFonts w:ascii="Century Gothic" w:hAnsi="Century Gothic"/>
              </w:rPr>
              <w:t>Section</w:t>
            </w:r>
            <w:r w:rsidR="00BD0FF6" w:rsidRPr="00506F26">
              <w:rPr>
                <w:rFonts w:ascii="Century Gothic" w:hAnsi="Century Gothic"/>
              </w:rPr>
              <w:t xml:space="preserve"> VI</w:t>
            </w:r>
            <w:r w:rsidR="00F66532" w:rsidRPr="00506F26">
              <w:rPr>
                <w:rFonts w:ascii="Century Gothic" w:hAnsi="Century Gothic"/>
              </w:rPr>
              <w:t>I</w:t>
            </w:r>
            <w:r w:rsidR="00F63A3C" w:rsidRPr="00506F26">
              <w:rPr>
                <w:rFonts w:ascii="Century Gothic" w:hAnsi="Century Gothic"/>
              </w:rPr>
              <w:t>I</w:t>
            </w:r>
            <w:r w:rsidR="00BD0FF6" w:rsidRPr="00506F26">
              <w:rPr>
                <w:rFonts w:ascii="Century Gothic" w:hAnsi="Century Gothic"/>
              </w:rPr>
              <w:tab/>
              <w:t>Performance Specifications and Drawings (if Applicable)</w:t>
            </w:r>
          </w:p>
          <w:p w14:paraId="785EEEEC" w14:textId="77777777" w:rsidR="00BD0FF6" w:rsidRPr="00506F26" w:rsidRDefault="00F06DC6" w:rsidP="000E1876">
            <w:pPr>
              <w:tabs>
                <w:tab w:val="left" w:pos="1980"/>
              </w:tabs>
              <w:spacing w:after="200"/>
              <w:ind w:left="1980" w:hanging="1404"/>
              <w:jc w:val="both"/>
              <w:rPr>
                <w:rFonts w:ascii="Century Gothic" w:hAnsi="Century Gothic"/>
              </w:rPr>
            </w:pPr>
            <w:r w:rsidRPr="00506F26">
              <w:rPr>
                <w:rFonts w:ascii="Century Gothic" w:hAnsi="Century Gothic"/>
              </w:rPr>
              <w:t>Section</w:t>
            </w:r>
            <w:r w:rsidR="00F63A3C" w:rsidRPr="00506F26">
              <w:rPr>
                <w:rFonts w:ascii="Century Gothic" w:hAnsi="Century Gothic"/>
              </w:rPr>
              <w:t xml:space="preserve"> </w:t>
            </w:r>
            <w:r w:rsidR="00BD0FF6" w:rsidRPr="00506F26">
              <w:rPr>
                <w:rFonts w:ascii="Century Gothic" w:hAnsi="Century Gothic"/>
              </w:rPr>
              <w:t>I</w:t>
            </w:r>
            <w:r w:rsidR="00F63A3C" w:rsidRPr="00506F26">
              <w:rPr>
                <w:rFonts w:ascii="Century Gothic" w:hAnsi="Century Gothic"/>
              </w:rPr>
              <w:t>X</w:t>
            </w:r>
            <w:r w:rsidR="00BD0FF6" w:rsidRPr="00506F26">
              <w:rPr>
                <w:rFonts w:ascii="Century Gothic" w:hAnsi="Century Gothic"/>
              </w:rPr>
              <w:tab/>
            </w:r>
            <w:r w:rsidR="00F66532" w:rsidRPr="00506F26">
              <w:rPr>
                <w:rFonts w:ascii="Century Gothic" w:hAnsi="Century Gothic"/>
              </w:rPr>
              <w:t xml:space="preserve">Contract </w:t>
            </w:r>
            <w:r w:rsidR="00BD0FF6" w:rsidRPr="00506F26">
              <w:rPr>
                <w:rFonts w:ascii="Century Gothic" w:hAnsi="Century Gothic"/>
              </w:rPr>
              <w:t xml:space="preserve">Forms </w:t>
            </w:r>
          </w:p>
          <w:p w14:paraId="6D00C780" w14:textId="77777777" w:rsidR="00BD0FF6" w:rsidRPr="00506F26" w:rsidRDefault="004A23D2" w:rsidP="000E1876">
            <w:pPr>
              <w:tabs>
                <w:tab w:val="left" w:pos="540"/>
              </w:tabs>
              <w:spacing w:after="200"/>
              <w:ind w:left="576" w:hanging="576"/>
              <w:jc w:val="both"/>
              <w:rPr>
                <w:rFonts w:ascii="Century Gothic" w:hAnsi="Century Gothic"/>
              </w:rPr>
            </w:pPr>
            <w:r w:rsidRPr="00506F26">
              <w:rPr>
                <w:rFonts w:ascii="Century Gothic" w:hAnsi="Century Gothic"/>
              </w:rPr>
              <w:t>9</w:t>
            </w:r>
            <w:r w:rsidR="00BD0FF6" w:rsidRPr="00506F26">
              <w:rPr>
                <w:rFonts w:ascii="Century Gothic" w:hAnsi="Century Gothic"/>
              </w:rPr>
              <w:t>.2</w:t>
            </w:r>
            <w:r w:rsidR="00BD0FF6" w:rsidRPr="00506F26">
              <w:rPr>
                <w:rFonts w:ascii="Century Gothic" w:hAnsi="Century Gothic"/>
              </w:rPr>
              <w:tab/>
              <w:t xml:space="preserve">The Bidder is expected to examine all instructions, forms, terms, and specifications in the bidding documents.  Failure to furnish all information required by the bidding documents or to submit a bid not substantially responsive to the bidding documents in every respect will be at the Bidder’s risk and may result in the rejection of its bid. Sections III, V, and </w:t>
            </w:r>
            <w:r w:rsidR="008C50E1" w:rsidRPr="00506F26">
              <w:rPr>
                <w:rFonts w:ascii="Century Gothic" w:hAnsi="Century Gothic"/>
              </w:rPr>
              <w:t>IX</w:t>
            </w:r>
            <w:r w:rsidR="00BD0FF6" w:rsidRPr="00506F26">
              <w:rPr>
                <w:rFonts w:ascii="Century Gothic" w:hAnsi="Century Gothic"/>
              </w:rPr>
              <w:t xml:space="preserve"> should be completed and returned with the Bid in the number of copies specified in the </w:t>
            </w:r>
            <w:r w:rsidR="00B214D0" w:rsidRPr="00506F26">
              <w:rPr>
                <w:rFonts w:ascii="Century Gothic" w:hAnsi="Century Gothic"/>
                <w:b/>
              </w:rPr>
              <w:t>BDS</w:t>
            </w:r>
            <w:r w:rsidR="00BD0FF6" w:rsidRPr="00506F26">
              <w:rPr>
                <w:rFonts w:ascii="Century Gothic" w:hAnsi="Century Gothic"/>
              </w:rPr>
              <w:t>.</w:t>
            </w:r>
          </w:p>
        </w:tc>
      </w:tr>
      <w:tr w:rsidR="00BD0FF6" w:rsidRPr="00506F26" w14:paraId="7FC5D685" w14:textId="77777777" w:rsidTr="000E1876">
        <w:tc>
          <w:tcPr>
            <w:tcW w:w="2160" w:type="dxa"/>
          </w:tcPr>
          <w:p w14:paraId="59CCF2D5" w14:textId="77777777" w:rsidR="00BD0FF6" w:rsidRPr="00506F26" w:rsidRDefault="004A23D2">
            <w:pPr>
              <w:pStyle w:val="Head22"/>
              <w:rPr>
                <w:rFonts w:ascii="Century Gothic" w:hAnsi="Century Gothic"/>
              </w:rPr>
            </w:pPr>
            <w:bookmarkStart w:id="24" w:name="_Toc196122119"/>
            <w:r w:rsidRPr="00506F26">
              <w:rPr>
                <w:rFonts w:ascii="Century Gothic" w:hAnsi="Century Gothic"/>
              </w:rPr>
              <w:t>10</w:t>
            </w:r>
            <w:r w:rsidR="00BD0FF6" w:rsidRPr="00506F26">
              <w:rPr>
                <w:rFonts w:ascii="Century Gothic" w:hAnsi="Century Gothic"/>
              </w:rPr>
              <w:t>.</w:t>
            </w:r>
            <w:r w:rsidR="00BD0FF6" w:rsidRPr="00506F26">
              <w:rPr>
                <w:rFonts w:ascii="Century Gothic" w:hAnsi="Century Gothic"/>
              </w:rPr>
              <w:tab/>
              <w:t>Clarification of Bidding Documents</w:t>
            </w:r>
            <w:bookmarkEnd w:id="24"/>
          </w:p>
        </w:tc>
        <w:tc>
          <w:tcPr>
            <w:tcW w:w="6984" w:type="dxa"/>
          </w:tcPr>
          <w:p w14:paraId="268CB9EF" w14:textId="77777777" w:rsidR="00BD0FF6" w:rsidRPr="00506F26" w:rsidRDefault="004A23D2" w:rsidP="000E1876">
            <w:pPr>
              <w:tabs>
                <w:tab w:val="left" w:pos="540"/>
              </w:tabs>
              <w:spacing w:after="200"/>
              <w:ind w:left="576" w:hanging="576"/>
              <w:jc w:val="both"/>
              <w:rPr>
                <w:rFonts w:ascii="Century Gothic" w:hAnsi="Century Gothic"/>
              </w:rPr>
            </w:pPr>
            <w:r w:rsidRPr="00506F26">
              <w:rPr>
                <w:rFonts w:ascii="Century Gothic" w:hAnsi="Century Gothic"/>
              </w:rPr>
              <w:t>10</w:t>
            </w:r>
            <w:r w:rsidR="00BD0FF6" w:rsidRPr="00506F26">
              <w:rPr>
                <w:rFonts w:ascii="Century Gothic" w:hAnsi="Century Gothic"/>
              </w:rPr>
              <w:t>.1</w:t>
            </w:r>
            <w:r w:rsidR="00BD0FF6" w:rsidRPr="00506F26">
              <w:rPr>
                <w:rFonts w:ascii="Century Gothic" w:hAnsi="Century Gothic"/>
              </w:rPr>
              <w:tab/>
              <w:t xml:space="preserve">A prospective Bidder requiring any clarification of the bidding documents may notify the Employer in writing or by cable (“cable” includes telex and facsimile) at the Employer’s address indicated in the invitation to bid.  The Employer will respond to any request for clarification received earlier than 14 days prior to the deadline for submission of bids.  Copies of the Employer’s response will be forwarded to all </w:t>
            </w:r>
            <w:r w:rsidR="00523B85" w:rsidRPr="00506F26">
              <w:rPr>
                <w:rFonts w:ascii="Century Gothic" w:hAnsi="Century Gothic"/>
              </w:rPr>
              <w:t xml:space="preserve">Procuring </w:t>
            </w:r>
            <w:proofErr w:type="spellStart"/>
            <w:r w:rsidR="00523B85" w:rsidRPr="00506F26">
              <w:rPr>
                <w:rFonts w:ascii="Century Gothic" w:hAnsi="Century Gothic"/>
              </w:rPr>
              <w:t>Entity</w:t>
            </w:r>
            <w:r w:rsidR="00BD0FF6" w:rsidRPr="00506F26">
              <w:rPr>
                <w:rFonts w:ascii="Century Gothic" w:hAnsi="Century Gothic"/>
              </w:rPr>
              <w:t>s</w:t>
            </w:r>
            <w:proofErr w:type="spellEnd"/>
            <w:r w:rsidR="00BD0FF6" w:rsidRPr="00506F26">
              <w:rPr>
                <w:rFonts w:ascii="Century Gothic" w:hAnsi="Century Gothic"/>
              </w:rPr>
              <w:t xml:space="preserve"> of the bidding documents, including a description of the inquiry, but without identifying its source.</w:t>
            </w:r>
          </w:p>
        </w:tc>
      </w:tr>
      <w:tr w:rsidR="00BD0FF6" w:rsidRPr="00506F26" w14:paraId="269CFACE" w14:textId="77777777" w:rsidTr="000E1876">
        <w:tc>
          <w:tcPr>
            <w:tcW w:w="2160" w:type="dxa"/>
          </w:tcPr>
          <w:p w14:paraId="63C39E35" w14:textId="77777777" w:rsidR="00BD0FF6" w:rsidRPr="00506F26" w:rsidRDefault="00BD0FF6">
            <w:pPr>
              <w:pStyle w:val="Head22"/>
              <w:rPr>
                <w:rFonts w:ascii="Century Gothic" w:hAnsi="Century Gothic"/>
              </w:rPr>
            </w:pPr>
            <w:bookmarkStart w:id="25" w:name="_Toc196122120"/>
            <w:r w:rsidRPr="00506F26">
              <w:rPr>
                <w:rFonts w:ascii="Century Gothic" w:hAnsi="Century Gothic"/>
              </w:rPr>
              <w:t>1</w:t>
            </w:r>
            <w:r w:rsidR="004A23D2" w:rsidRPr="00506F26">
              <w:rPr>
                <w:rFonts w:ascii="Century Gothic" w:hAnsi="Century Gothic"/>
              </w:rPr>
              <w:t>1</w:t>
            </w:r>
            <w:r w:rsidRPr="00506F26">
              <w:rPr>
                <w:rFonts w:ascii="Century Gothic" w:hAnsi="Century Gothic"/>
              </w:rPr>
              <w:t>.</w:t>
            </w:r>
            <w:r w:rsidRPr="00506F26">
              <w:rPr>
                <w:rFonts w:ascii="Century Gothic" w:hAnsi="Century Gothic"/>
              </w:rPr>
              <w:tab/>
              <w:t>Amendment of Bidding Documents</w:t>
            </w:r>
            <w:bookmarkEnd w:id="25"/>
          </w:p>
        </w:tc>
        <w:tc>
          <w:tcPr>
            <w:tcW w:w="6984" w:type="dxa"/>
          </w:tcPr>
          <w:p w14:paraId="629934B0" w14:textId="77777777" w:rsidR="00BD0FF6" w:rsidRPr="00506F26" w:rsidRDefault="00BD0FF6" w:rsidP="000E1876">
            <w:pPr>
              <w:tabs>
                <w:tab w:val="left" w:pos="540"/>
              </w:tabs>
              <w:spacing w:after="200"/>
              <w:ind w:left="576" w:hanging="576"/>
              <w:jc w:val="both"/>
              <w:rPr>
                <w:rFonts w:ascii="Century Gothic" w:hAnsi="Century Gothic"/>
              </w:rPr>
            </w:pPr>
            <w:r w:rsidRPr="00506F26">
              <w:rPr>
                <w:rFonts w:ascii="Century Gothic" w:hAnsi="Century Gothic"/>
              </w:rPr>
              <w:t>1</w:t>
            </w:r>
            <w:r w:rsidR="004A23D2" w:rsidRPr="00506F26">
              <w:rPr>
                <w:rFonts w:ascii="Century Gothic" w:hAnsi="Century Gothic"/>
              </w:rPr>
              <w:t>1</w:t>
            </w:r>
            <w:r w:rsidRPr="00506F26">
              <w:rPr>
                <w:rFonts w:ascii="Century Gothic" w:hAnsi="Century Gothic"/>
              </w:rPr>
              <w:t>.1</w:t>
            </w:r>
            <w:r w:rsidRPr="00506F26">
              <w:rPr>
                <w:rFonts w:ascii="Century Gothic" w:hAnsi="Century Gothic"/>
              </w:rPr>
              <w:tab/>
              <w:t>Before the deadline for submission of bids, the Employer may modify the bidding documents by issuing addenda.</w:t>
            </w:r>
          </w:p>
          <w:p w14:paraId="2A87312F" w14:textId="77777777" w:rsidR="00BD0FF6" w:rsidRPr="00506F26" w:rsidRDefault="00BD0FF6" w:rsidP="000E1876">
            <w:pPr>
              <w:tabs>
                <w:tab w:val="left" w:pos="540"/>
              </w:tabs>
              <w:spacing w:after="200"/>
              <w:ind w:left="576" w:hanging="576"/>
              <w:jc w:val="both"/>
              <w:rPr>
                <w:rFonts w:ascii="Century Gothic" w:hAnsi="Century Gothic"/>
              </w:rPr>
            </w:pPr>
            <w:r w:rsidRPr="00506F26">
              <w:rPr>
                <w:rFonts w:ascii="Century Gothic" w:hAnsi="Century Gothic"/>
              </w:rPr>
              <w:t>1</w:t>
            </w:r>
            <w:r w:rsidR="004A23D2" w:rsidRPr="00506F26">
              <w:rPr>
                <w:rFonts w:ascii="Century Gothic" w:hAnsi="Century Gothic"/>
              </w:rPr>
              <w:t>1</w:t>
            </w:r>
            <w:r w:rsidRPr="00506F26">
              <w:rPr>
                <w:rFonts w:ascii="Century Gothic" w:hAnsi="Century Gothic"/>
              </w:rPr>
              <w:t>.2</w:t>
            </w:r>
            <w:r w:rsidRPr="00506F26">
              <w:rPr>
                <w:rFonts w:ascii="Century Gothic" w:hAnsi="Century Gothic"/>
              </w:rPr>
              <w:tab/>
              <w:t xml:space="preserve">Any addendum thus issued shall be part of the bidding documents and shall be communicated in writing or by cable to all </w:t>
            </w:r>
            <w:r w:rsidR="00523B85" w:rsidRPr="00506F26">
              <w:rPr>
                <w:rFonts w:ascii="Century Gothic" w:hAnsi="Century Gothic"/>
              </w:rPr>
              <w:t>Procuring Entit</w:t>
            </w:r>
            <w:r w:rsidR="009A796E" w:rsidRPr="00506F26">
              <w:rPr>
                <w:rFonts w:ascii="Century Gothic" w:hAnsi="Century Gothic"/>
              </w:rPr>
              <w:t>ies</w:t>
            </w:r>
            <w:r w:rsidRPr="00506F26">
              <w:rPr>
                <w:rFonts w:ascii="Century Gothic" w:hAnsi="Century Gothic"/>
              </w:rPr>
              <w:t xml:space="preserve"> of the bidding documents.  Prospective bidders shall acknowledge receipt of each addendum by cable to the Employer.</w:t>
            </w:r>
          </w:p>
          <w:p w14:paraId="1F76AB79" w14:textId="77777777" w:rsidR="00BD0FF6" w:rsidRPr="00506F26" w:rsidRDefault="00BD0FF6" w:rsidP="000E1876">
            <w:pPr>
              <w:tabs>
                <w:tab w:val="left" w:pos="540"/>
              </w:tabs>
              <w:spacing w:after="200"/>
              <w:ind w:left="576" w:hanging="576"/>
              <w:jc w:val="both"/>
              <w:rPr>
                <w:rFonts w:ascii="Century Gothic" w:hAnsi="Century Gothic"/>
              </w:rPr>
            </w:pPr>
            <w:r w:rsidRPr="00506F26">
              <w:rPr>
                <w:rFonts w:ascii="Century Gothic" w:hAnsi="Century Gothic"/>
              </w:rPr>
              <w:t>1</w:t>
            </w:r>
            <w:r w:rsidR="004A23D2" w:rsidRPr="00506F26">
              <w:rPr>
                <w:rFonts w:ascii="Century Gothic" w:hAnsi="Century Gothic"/>
              </w:rPr>
              <w:t>1</w:t>
            </w:r>
            <w:r w:rsidRPr="00506F26">
              <w:rPr>
                <w:rFonts w:ascii="Century Gothic" w:hAnsi="Century Gothic"/>
              </w:rPr>
              <w:t>.3</w:t>
            </w:r>
            <w:r w:rsidRPr="00506F26">
              <w:rPr>
                <w:rFonts w:ascii="Century Gothic" w:hAnsi="Century Gothic"/>
              </w:rPr>
              <w:tab/>
              <w:t xml:space="preserve">To give prospective bidders reasonable time in which to take an addendum into account in preparing their bids, the Employer shall extend, as necessary, the deadline for submission of bids, in accordance with </w:t>
            </w:r>
            <w:r w:rsidR="00F66532" w:rsidRPr="00506F26">
              <w:rPr>
                <w:rFonts w:ascii="Century Gothic" w:hAnsi="Century Gothic"/>
              </w:rPr>
              <w:t xml:space="preserve">ITB </w:t>
            </w:r>
            <w:r w:rsidRPr="00506F26">
              <w:rPr>
                <w:rFonts w:ascii="Century Gothic" w:hAnsi="Century Gothic"/>
              </w:rPr>
              <w:t>Sub-Clause 2</w:t>
            </w:r>
            <w:r w:rsidR="004A23D2" w:rsidRPr="00506F26">
              <w:rPr>
                <w:rFonts w:ascii="Century Gothic" w:hAnsi="Century Gothic"/>
              </w:rPr>
              <w:t>1</w:t>
            </w:r>
            <w:r w:rsidRPr="00506F26">
              <w:rPr>
                <w:rFonts w:ascii="Century Gothic" w:hAnsi="Century Gothic"/>
              </w:rPr>
              <w:t>.2 below.</w:t>
            </w:r>
          </w:p>
        </w:tc>
      </w:tr>
    </w:tbl>
    <w:p w14:paraId="6F4E6D00" w14:textId="77777777" w:rsidR="00506F26" w:rsidRDefault="00506F26">
      <w:pPr>
        <w:rPr>
          <w:rFonts w:ascii="Century Gothic" w:hAnsi="Century Gothic"/>
        </w:rPr>
      </w:pPr>
    </w:p>
    <w:p w14:paraId="2EB893BC" w14:textId="77777777" w:rsidR="00506F26" w:rsidRDefault="00506F26">
      <w:pPr>
        <w:rPr>
          <w:rFonts w:ascii="Century Gothic" w:hAnsi="Century Gothic"/>
        </w:rPr>
      </w:pPr>
      <w:r>
        <w:rPr>
          <w:rFonts w:ascii="Century Gothic" w:hAnsi="Century Gothic"/>
        </w:rPr>
        <w:br w:type="page"/>
      </w:r>
    </w:p>
    <w:p w14:paraId="7A085B26" w14:textId="77777777" w:rsidR="00BD0FF6" w:rsidRPr="00506F26" w:rsidRDefault="00BD0FF6">
      <w:pPr>
        <w:rPr>
          <w:rFonts w:ascii="Century Gothic" w:hAnsi="Century Gothic"/>
        </w:rPr>
      </w:pPr>
    </w:p>
    <w:p w14:paraId="2D9DC86D" w14:textId="77777777" w:rsidR="00BD0FF6" w:rsidRPr="00506F26" w:rsidRDefault="00BD0FF6">
      <w:pPr>
        <w:pStyle w:val="Head21"/>
        <w:rPr>
          <w:rFonts w:ascii="Century Gothic" w:hAnsi="Century Gothic"/>
        </w:rPr>
      </w:pPr>
      <w:bookmarkStart w:id="26" w:name="_Toc196122121"/>
      <w:r w:rsidRPr="00506F26">
        <w:rPr>
          <w:rFonts w:ascii="Century Gothic" w:hAnsi="Century Gothic"/>
        </w:rPr>
        <w:t>C.  Preparation of Bids</w:t>
      </w:r>
      <w:bookmarkEnd w:id="26"/>
    </w:p>
    <w:p w14:paraId="191ECEBF"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3ED29944" w14:textId="77777777">
        <w:tc>
          <w:tcPr>
            <w:tcW w:w="2160" w:type="dxa"/>
          </w:tcPr>
          <w:p w14:paraId="4DEE445C" w14:textId="77777777" w:rsidR="00BD0FF6" w:rsidRPr="00506F26" w:rsidRDefault="00BD0FF6">
            <w:pPr>
              <w:pStyle w:val="Head22"/>
              <w:rPr>
                <w:rFonts w:ascii="Century Gothic" w:hAnsi="Century Gothic"/>
              </w:rPr>
            </w:pPr>
            <w:bookmarkStart w:id="27" w:name="_Toc196122122"/>
            <w:r w:rsidRPr="00506F26">
              <w:rPr>
                <w:rFonts w:ascii="Century Gothic" w:hAnsi="Century Gothic"/>
              </w:rPr>
              <w:t>1</w:t>
            </w:r>
            <w:r w:rsidR="004A23D2" w:rsidRPr="00506F26">
              <w:rPr>
                <w:rFonts w:ascii="Century Gothic" w:hAnsi="Century Gothic"/>
              </w:rPr>
              <w:t>2</w:t>
            </w:r>
            <w:r w:rsidRPr="00506F26">
              <w:rPr>
                <w:rFonts w:ascii="Century Gothic" w:hAnsi="Century Gothic"/>
              </w:rPr>
              <w:t>.</w:t>
            </w:r>
            <w:r w:rsidRPr="00506F26">
              <w:rPr>
                <w:rFonts w:ascii="Century Gothic" w:hAnsi="Century Gothic"/>
              </w:rPr>
              <w:tab/>
              <w:t>Language of Bid</w:t>
            </w:r>
            <w:bookmarkEnd w:id="27"/>
          </w:p>
        </w:tc>
        <w:tc>
          <w:tcPr>
            <w:tcW w:w="6984" w:type="dxa"/>
          </w:tcPr>
          <w:p w14:paraId="48C1687F" w14:textId="77777777" w:rsidR="00BD0FF6" w:rsidRPr="00506F26" w:rsidRDefault="00BD0FF6" w:rsidP="007B26BB">
            <w:pPr>
              <w:tabs>
                <w:tab w:val="left" w:pos="540"/>
              </w:tabs>
              <w:spacing w:after="200"/>
              <w:ind w:left="540" w:hanging="576"/>
              <w:jc w:val="both"/>
              <w:rPr>
                <w:rFonts w:ascii="Century Gothic" w:hAnsi="Century Gothic"/>
              </w:rPr>
            </w:pPr>
            <w:r w:rsidRPr="00506F26">
              <w:rPr>
                <w:rFonts w:ascii="Century Gothic" w:hAnsi="Century Gothic"/>
              </w:rPr>
              <w:t>1</w:t>
            </w:r>
            <w:r w:rsidR="004A23D2" w:rsidRPr="00506F26">
              <w:rPr>
                <w:rFonts w:ascii="Century Gothic" w:hAnsi="Century Gothic"/>
              </w:rPr>
              <w:t>2</w:t>
            </w:r>
            <w:r w:rsidRPr="00506F26">
              <w:rPr>
                <w:rFonts w:ascii="Century Gothic" w:hAnsi="Century Gothic"/>
              </w:rPr>
              <w:t>.1</w:t>
            </w:r>
            <w:r w:rsidRPr="00506F26">
              <w:rPr>
                <w:rFonts w:ascii="Century Gothic" w:hAnsi="Century Gothic"/>
              </w:rPr>
              <w:tab/>
              <w:t xml:space="preserve">The bid prepared by the Bidder, as well as all correspondence and documents relating to the bid exchanged by the Bidder and the </w:t>
            </w:r>
            <w:r w:rsidR="00A34B11" w:rsidRPr="00506F26">
              <w:rPr>
                <w:rFonts w:ascii="Century Gothic" w:hAnsi="Century Gothic"/>
              </w:rPr>
              <w:t>Employer</w:t>
            </w:r>
            <w:r w:rsidRPr="00506F26">
              <w:rPr>
                <w:rFonts w:ascii="Century Gothic" w:hAnsi="Century Gothic"/>
              </w:rPr>
              <w:t xml:space="preserve"> shall be written in </w:t>
            </w:r>
            <w:r w:rsidR="007B26BB" w:rsidRPr="00506F26">
              <w:rPr>
                <w:rFonts w:ascii="Century Gothic" w:hAnsi="Century Gothic"/>
                <w:b/>
              </w:rPr>
              <w:t>English</w:t>
            </w:r>
            <w:r w:rsidRPr="00506F26">
              <w:rPr>
                <w:rFonts w:ascii="Century Gothic" w:hAnsi="Century Gothic"/>
              </w:rPr>
              <w:t xml:space="preserve">.  Supporting documents and printed literature furnished by the Bidder may be in another language provided they are accompanied by an accurate translation of the relevant passages in </w:t>
            </w:r>
            <w:r w:rsidR="007B26BB" w:rsidRPr="00506F26">
              <w:rPr>
                <w:rFonts w:ascii="Century Gothic" w:hAnsi="Century Gothic"/>
              </w:rPr>
              <w:t>English</w:t>
            </w:r>
            <w:r w:rsidRPr="00506F26">
              <w:rPr>
                <w:rFonts w:ascii="Century Gothic" w:hAnsi="Century Gothic"/>
              </w:rPr>
              <w:t>, in which case, for purposes of interpretation of the Bid, the translation shall govern.</w:t>
            </w:r>
          </w:p>
        </w:tc>
      </w:tr>
      <w:tr w:rsidR="00BD0FF6" w:rsidRPr="00506F26" w14:paraId="1518C802" w14:textId="77777777">
        <w:tc>
          <w:tcPr>
            <w:tcW w:w="2160" w:type="dxa"/>
          </w:tcPr>
          <w:p w14:paraId="304EAA55" w14:textId="77777777" w:rsidR="00BD0FF6" w:rsidRPr="00506F26" w:rsidRDefault="00BD0FF6">
            <w:pPr>
              <w:pStyle w:val="Head22"/>
              <w:rPr>
                <w:rFonts w:ascii="Century Gothic" w:hAnsi="Century Gothic"/>
              </w:rPr>
            </w:pPr>
            <w:bookmarkStart w:id="28" w:name="_Toc196122123"/>
            <w:r w:rsidRPr="00506F26">
              <w:rPr>
                <w:rFonts w:ascii="Century Gothic" w:hAnsi="Century Gothic"/>
              </w:rPr>
              <w:t>1</w:t>
            </w:r>
            <w:r w:rsidR="004A23D2" w:rsidRPr="00506F26">
              <w:rPr>
                <w:rFonts w:ascii="Century Gothic" w:hAnsi="Century Gothic"/>
              </w:rPr>
              <w:t>3</w:t>
            </w:r>
            <w:r w:rsidRPr="00506F26">
              <w:rPr>
                <w:rFonts w:ascii="Century Gothic" w:hAnsi="Century Gothic"/>
              </w:rPr>
              <w:t>.</w:t>
            </w:r>
            <w:r w:rsidRPr="00506F26">
              <w:rPr>
                <w:rFonts w:ascii="Century Gothic" w:hAnsi="Century Gothic"/>
              </w:rPr>
              <w:tab/>
              <w:t>Documents Comprising the Bid</w:t>
            </w:r>
            <w:bookmarkEnd w:id="28"/>
          </w:p>
        </w:tc>
        <w:tc>
          <w:tcPr>
            <w:tcW w:w="6984" w:type="dxa"/>
          </w:tcPr>
          <w:p w14:paraId="54E9568B"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A23D2" w:rsidRPr="00506F26">
              <w:rPr>
                <w:rFonts w:ascii="Century Gothic" w:hAnsi="Century Gothic"/>
              </w:rPr>
              <w:t>3</w:t>
            </w:r>
            <w:r w:rsidRPr="00506F26">
              <w:rPr>
                <w:rFonts w:ascii="Century Gothic" w:hAnsi="Century Gothic"/>
              </w:rPr>
              <w:t>.1</w:t>
            </w:r>
            <w:r w:rsidRPr="00506F26">
              <w:rPr>
                <w:rFonts w:ascii="Century Gothic" w:hAnsi="Century Gothic"/>
              </w:rPr>
              <w:tab/>
              <w:t>The Bid submitted by the Bidder shall comprise the following:</w:t>
            </w:r>
          </w:p>
          <w:p w14:paraId="16AA0045"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(a)</w:t>
            </w:r>
            <w:r w:rsidRPr="00506F26">
              <w:rPr>
                <w:rFonts w:ascii="Century Gothic" w:hAnsi="Century Gothic"/>
              </w:rPr>
              <w:tab/>
              <w:t>The Form of Bid (in the format indicated in Section III);</w:t>
            </w:r>
          </w:p>
          <w:p w14:paraId="12D90E84" w14:textId="77777777" w:rsidR="00BD0FF6" w:rsidRPr="00506F26" w:rsidRDefault="00BD0FF6" w:rsidP="00AB3740">
            <w:pPr>
              <w:numPr>
                <w:ilvl w:val="0"/>
                <w:numId w:val="4"/>
              </w:numPr>
              <w:spacing w:after="200"/>
              <w:ind w:hanging="576"/>
              <w:jc w:val="both"/>
              <w:rPr>
                <w:rFonts w:ascii="Century Gothic" w:hAnsi="Century Gothic"/>
              </w:rPr>
            </w:pPr>
            <w:r w:rsidRPr="00506F26">
              <w:rPr>
                <w:rFonts w:ascii="Century Gothic" w:hAnsi="Century Gothic"/>
              </w:rPr>
              <w:t>Bid Security;</w:t>
            </w:r>
          </w:p>
          <w:p w14:paraId="2C0EA151" w14:textId="77777777" w:rsidR="00BD0FF6" w:rsidRPr="00506F26" w:rsidRDefault="00BD0FF6" w:rsidP="00AB3740">
            <w:pPr>
              <w:numPr>
                <w:ilvl w:val="0"/>
                <w:numId w:val="4"/>
              </w:numPr>
              <w:spacing w:after="200"/>
              <w:ind w:hanging="576"/>
              <w:jc w:val="both"/>
              <w:rPr>
                <w:rFonts w:ascii="Century Gothic" w:hAnsi="Century Gothic"/>
              </w:rPr>
            </w:pPr>
            <w:r w:rsidRPr="00506F26">
              <w:rPr>
                <w:rFonts w:ascii="Century Gothic" w:hAnsi="Century Gothic"/>
              </w:rPr>
              <w:t>Priced Activity Schedule;</w:t>
            </w:r>
          </w:p>
          <w:p w14:paraId="484F5F37"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(d)</w:t>
            </w:r>
            <w:r w:rsidRPr="00506F26">
              <w:rPr>
                <w:rFonts w:ascii="Century Gothic" w:hAnsi="Century Gothic"/>
              </w:rPr>
              <w:tab/>
              <w:t>Qualification Information Form and Documents;</w:t>
            </w:r>
          </w:p>
          <w:p w14:paraId="2804A310"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(e)</w:t>
            </w:r>
            <w:r w:rsidRPr="00506F26">
              <w:rPr>
                <w:rFonts w:ascii="Century Gothic" w:hAnsi="Century Gothic"/>
              </w:rPr>
              <w:tab/>
              <w:t>Alternative offers where invited;</w:t>
            </w:r>
          </w:p>
          <w:p w14:paraId="54F06DBC" w14:textId="77777777" w:rsidR="00BD0FF6" w:rsidRPr="00506F26" w:rsidRDefault="000E1876" w:rsidP="000E1876">
            <w:pPr>
              <w:spacing w:after="200"/>
              <w:ind w:left="540" w:hanging="576"/>
              <w:jc w:val="both"/>
              <w:rPr>
                <w:rFonts w:ascii="Century Gothic" w:hAnsi="Century Gothic"/>
              </w:rPr>
            </w:pPr>
            <w:r w:rsidRPr="00506F26">
              <w:rPr>
                <w:rFonts w:ascii="Century Gothic" w:hAnsi="Century Gothic"/>
              </w:rPr>
              <w:tab/>
            </w:r>
            <w:r w:rsidR="00BD0FF6" w:rsidRPr="00506F26">
              <w:rPr>
                <w:rFonts w:ascii="Century Gothic" w:hAnsi="Century Gothic"/>
              </w:rPr>
              <w:t xml:space="preserve">and any other materials required to be completed and submitted by bidders, as </w:t>
            </w:r>
            <w:r w:rsidR="00BD0FF6" w:rsidRPr="00506F26">
              <w:rPr>
                <w:rFonts w:ascii="Century Gothic" w:hAnsi="Century Gothic"/>
                <w:b/>
              </w:rPr>
              <w:t xml:space="preserve">specified in the </w:t>
            </w:r>
            <w:r w:rsidR="00B214D0" w:rsidRPr="00506F26">
              <w:rPr>
                <w:rFonts w:ascii="Century Gothic" w:hAnsi="Century Gothic"/>
                <w:b/>
              </w:rPr>
              <w:t>BDS</w:t>
            </w:r>
            <w:r w:rsidR="00BD0FF6" w:rsidRPr="00506F26">
              <w:rPr>
                <w:rFonts w:ascii="Century Gothic" w:hAnsi="Century Gothic"/>
              </w:rPr>
              <w:t>.</w:t>
            </w:r>
          </w:p>
          <w:p w14:paraId="26AEA5BB" w14:textId="77777777" w:rsidR="00BD0FF6" w:rsidRPr="00506F26" w:rsidRDefault="004A23D2" w:rsidP="004A23D2">
            <w:pPr>
              <w:spacing w:after="200"/>
              <w:ind w:left="540" w:hanging="516"/>
              <w:jc w:val="both"/>
              <w:rPr>
                <w:rFonts w:ascii="Century Gothic" w:hAnsi="Century Gothic"/>
              </w:rPr>
            </w:pPr>
            <w:r w:rsidRPr="00506F26">
              <w:rPr>
                <w:rFonts w:ascii="Century Gothic" w:hAnsi="Century Gothic"/>
              </w:rPr>
              <w:t>13.2</w:t>
            </w:r>
            <w:r w:rsidRPr="00506F26">
              <w:rPr>
                <w:rFonts w:ascii="Century Gothic" w:hAnsi="Century Gothic"/>
              </w:rPr>
              <w:tab/>
            </w:r>
            <w:r w:rsidR="00BD0FF6" w:rsidRPr="00506F26">
              <w:rPr>
                <w:rFonts w:ascii="Century Gothic" w:hAnsi="Century Gothic"/>
              </w:rPr>
              <w:t>Bidders bidding for this contract together with other contracts stated in the IFB to form a package will so indicate in the bid together with any discounts offered for the award of more than one contract</w:t>
            </w:r>
          </w:p>
        </w:tc>
      </w:tr>
      <w:tr w:rsidR="00BD0FF6" w:rsidRPr="00506F26" w14:paraId="79CF19BC" w14:textId="77777777">
        <w:tc>
          <w:tcPr>
            <w:tcW w:w="2160" w:type="dxa"/>
          </w:tcPr>
          <w:p w14:paraId="72BDBCBB" w14:textId="77777777" w:rsidR="00BD0FF6" w:rsidRPr="00506F26" w:rsidRDefault="00BD0FF6">
            <w:pPr>
              <w:pStyle w:val="Head22"/>
              <w:rPr>
                <w:rFonts w:ascii="Century Gothic" w:hAnsi="Century Gothic"/>
              </w:rPr>
            </w:pPr>
            <w:bookmarkStart w:id="29" w:name="_Toc196122124"/>
            <w:r w:rsidRPr="00506F26">
              <w:rPr>
                <w:rFonts w:ascii="Century Gothic" w:hAnsi="Century Gothic"/>
              </w:rPr>
              <w:t>1</w:t>
            </w:r>
            <w:r w:rsidR="00423C17" w:rsidRPr="00506F26">
              <w:rPr>
                <w:rFonts w:ascii="Century Gothic" w:hAnsi="Century Gothic"/>
              </w:rPr>
              <w:t>4</w:t>
            </w:r>
            <w:r w:rsidRPr="00506F26">
              <w:rPr>
                <w:rFonts w:ascii="Century Gothic" w:hAnsi="Century Gothic"/>
              </w:rPr>
              <w:t>.</w:t>
            </w:r>
            <w:r w:rsidRPr="00506F26">
              <w:rPr>
                <w:rFonts w:ascii="Century Gothic" w:hAnsi="Century Gothic"/>
              </w:rPr>
              <w:tab/>
              <w:t>Bid Prices</w:t>
            </w:r>
            <w:bookmarkEnd w:id="29"/>
          </w:p>
        </w:tc>
        <w:tc>
          <w:tcPr>
            <w:tcW w:w="6984" w:type="dxa"/>
          </w:tcPr>
          <w:p w14:paraId="73FE4120"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4</w:t>
            </w:r>
            <w:r w:rsidRPr="00506F26">
              <w:rPr>
                <w:rFonts w:ascii="Century Gothic" w:hAnsi="Century Gothic"/>
              </w:rPr>
              <w:t>.1</w:t>
            </w:r>
            <w:r w:rsidRPr="00506F26">
              <w:rPr>
                <w:rFonts w:ascii="Century Gothic" w:hAnsi="Century Gothic"/>
              </w:rPr>
              <w:tab/>
              <w:t>The Contract shall be for the Services, as described in Appendix A to the contract and in the Specifications, Section VI</w:t>
            </w:r>
            <w:r w:rsidR="00F63A3C" w:rsidRPr="00506F26">
              <w:rPr>
                <w:rFonts w:ascii="Century Gothic" w:hAnsi="Century Gothic"/>
              </w:rPr>
              <w:t>II</w:t>
            </w:r>
            <w:r w:rsidRPr="00506F26">
              <w:rPr>
                <w:rFonts w:ascii="Century Gothic" w:hAnsi="Century Gothic"/>
              </w:rPr>
              <w:t>, based on the priced Activity Schedule</w:t>
            </w:r>
            <w:r w:rsidR="008C50E1" w:rsidRPr="00506F26">
              <w:rPr>
                <w:rFonts w:ascii="Century Gothic" w:hAnsi="Century Gothic"/>
              </w:rPr>
              <w:t>, Section V,</w:t>
            </w:r>
            <w:r w:rsidRPr="00506F26">
              <w:rPr>
                <w:rFonts w:ascii="Century Gothic" w:hAnsi="Century Gothic"/>
              </w:rPr>
              <w:t xml:space="preserve"> submitted by the Bidder.</w:t>
            </w:r>
          </w:p>
          <w:p w14:paraId="7C1557BE"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4</w:t>
            </w:r>
            <w:r w:rsidRPr="00506F26">
              <w:rPr>
                <w:rFonts w:ascii="Century Gothic" w:hAnsi="Century Gothic"/>
              </w:rPr>
              <w:t>.2</w:t>
            </w:r>
            <w:r w:rsidRPr="00506F26">
              <w:rPr>
                <w:rFonts w:ascii="Century Gothic" w:hAnsi="Century Gothic"/>
              </w:rPr>
              <w:tab/>
              <w:t>The Bidder shall fill in rates and prices for all items of the Services described in the in Specifications (or Terms of Reference), Section VI</w:t>
            </w:r>
            <w:r w:rsidR="00F66532" w:rsidRPr="00506F26">
              <w:rPr>
                <w:rFonts w:ascii="Century Gothic" w:hAnsi="Century Gothic"/>
              </w:rPr>
              <w:t>I</w:t>
            </w:r>
            <w:r w:rsidR="00F63A3C" w:rsidRPr="00506F26">
              <w:rPr>
                <w:rFonts w:ascii="Century Gothic" w:hAnsi="Century Gothic"/>
              </w:rPr>
              <w:t>I</w:t>
            </w:r>
            <w:r w:rsidRPr="00506F26">
              <w:rPr>
                <w:rFonts w:ascii="Century Gothic" w:hAnsi="Century Gothic"/>
              </w:rPr>
              <w:t xml:space="preserve"> and listed in the Activity Schedule, Section V. Items for which no rate or price is entered by the Bidder will not be paid for by the Employer when executed and shall be deemed covered by the other rates and prices in the Activity Schedule.</w:t>
            </w:r>
          </w:p>
          <w:p w14:paraId="59D3FC3F"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4</w:t>
            </w:r>
            <w:r w:rsidRPr="00506F26">
              <w:rPr>
                <w:rFonts w:ascii="Century Gothic" w:hAnsi="Century Gothic"/>
              </w:rPr>
              <w:t>.3</w:t>
            </w:r>
            <w:r w:rsidRPr="00506F26">
              <w:rPr>
                <w:rFonts w:ascii="Century Gothic" w:hAnsi="Century Gothic"/>
              </w:rPr>
              <w:tab/>
              <w:t>All duties, taxes, and other levies payable by the  Service Provider under the Contract, or for any other cause, as of the date 28 days prior to the deadline for submission of bids, shall be included in the total Bid price submitted by the Bidder.</w:t>
            </w:r>
          </w:p>
          <w:p w14:paraId="3480F034"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4</w:t>
            </w:r>
            <w:r w:rsidRPr="00506F26">
              <w:rPr>
                <w:rFonts w:ascii="Century Gothic" w:hAnsi="Century Gothic"/>
              </w:rPr>
              <w:t>.4</w:t>
            </w:r>
            <w:r w:rsidRPr="00506F26">
              <w:rPr>
                <w:rFonts w:ascii="Century Gothic" w:hAnsi="Century Gothic"/>
              </w:rPr>
              <w:tab/>
              <w:t xml:space="preserve">If </w:t>
            </w:r>
            <w:r w:rsidRPr="00506F26">
              <w:rPr>
                <w:rFonts w:ascii="Century Gothic" w:hAnsi="Century Gothic"/>
                <w:b/>
              </w:rPr>
              <w:t xml:space="preserve">provided for in the </w:t>
            </w:r>
            <w:r w:rsidR="00B214D0" w:rsidRPr="00506F26">
              <w:rPr>
                <w:rFonts w:ascii="Century Gothic" w:hAnsi="Century Gothic"/>
                <w:b/>
              </w:rPr>
              <w:t>BDS</w:t>
            </w:r>
            <w:r w:rsidRPr="00506F26">
              <w:rPr>
                <w:rFonts w:ascii="Century Gothic" w:hAnsi="Century Gothic"/>
              </w:rPr>
              <w:t>, the rates and prices quoted by the Bidder shall be subject to adjustment during the performance of the Contract in accordance with and the provisions of Clause 6.6 of the General Conditions of Contract and/or Special Conditions of Contract.  The Bidder shall submit with the Bid all the information required under the Special Conditions of Contract and of the General Conditions of Contract.</w:t>
            </w:r>
          </w:p>
          <w:p w14:paraId="518BC345"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4</w:t>
            </w:r>
            <w:r w:rsidRPr="00506F26">
              <w:rPr>
                <w:rFonts w:ascii="Century Gothic" w:hAnsi="Century Gothic"/>
              </w:rPr>
              <w:t>.5</w:t>
            </w:r>
            <w:r w:rsidRPr="00506F26">
              <w:rPr>
                <w:rFonts w:ascii="Century Gothic" w:hAnsi="Century Gothic"/>
              </w:rPr>
              <w:tab/>
              <w:t>For the purpose of determining the remuneration due for additional</w:t>
            </w:r>
            <w:r w:rsidR="00A34B11" w:rsidRPr="00506F26">
              <w:rPr>
                <w:rFonts w:ascii="Century Gothic" w:hAnsi="Century Gothic"/>
              </w:rPr>
              <w:t xml:space="preserve"> </w:t>
            </w:r>
            <w:r w:rsidRPr="00506F26">
              <w:rPr>
                <w:rFonts w:ascii="Century Gothic" w:hAnsi="Century Gothic"/>
              </w:rPr>
              <w:t>Services, a breakdown of the lump-sum price shall be provided by the Bidder in the form of Appendices D and E to the Contract</w:t>
            </w:r>
          </w:p>
        </w:tc>
      </w:tr>
      <w:tr w:rsidR="00BD0FF6" w:rsidRPr="00506F26" w14:paraId="1FEF2F23" w14:textId="77777777">
        <w:tc>
          <w:tcPr>
            <w:tcW w:w="2160" w:type="dxa"/>
          </w:tcPr>
          <w:p w14:paraId="191B422D" w14:textId="77777777" w:rsidR="00BD0FF6" w:rsidRPr="00506F26" w:rsidRDefault="00BD0FF6">
            <w:pPr>
              <w:pStyle w:val="Head22"/>
              <w:rPr>
                <w:rFonts w:ascii="Century Gothic" w:hAnsi="Century Gothic"/>
              </w:rPr>
            </w:pPr>
            <w:bookmarkStart w:id="30" w:name="_Toc196122125"/>
            <w:r w:rsidRPr="00506F26">
              <w:rPr>
                <w:rFonts w:ascii="Century Gothic" w:hAnsi="Century Gothic"/>
              </w:rPr>
              <w:t>1</w:t>
            </w:r>
            <w:r w:rsidR="00423C17" w:rsidRPr="00506F26">
              <w:rPr>
                <w:rFonts w:ascii="Century Gothic" w:hAnsi="Century Gothic"/>
              </w:rPr>
              <w:t>5</w:t>
            </w:r>
            <w:r w:rsidRPr="00506F26">
              <w:rPr>
                <w:rFonts w:ascii="Century Gothic" w:hAnsi="Century Gothic"/>
              </w:rPr>
              <w:t>.</w:t>
            </w:r>
            <w:r w:rsidRPr="00506F26">
              <w:rPr>
                <w:rFonts w:ascii="Century Gothic" w:hAnsi="Century Gothic"/>
              </w:rPr>
              <w:tab/>
              <w:t>Currencies of Bid and Payment</w:t>
            </w:r>
            <w:bookmarkEnd w:id="30"/>
          </w:p>
        </w:tc>
        <w:tc>
          <w:tcPr>
            <w:tcW w:w="6984" w:type="dxa"/>
          </w:tcPr>
          <w:p w14:paraId="45C67C02" w14:textId="77777777" w:rsidR="00BD0FF6" w:rsidRPr="00506F26" w:rsidRDefault="00423C17" w:rsidP="00423C17">
            <w:pPr>
              <w:spacing w:after="200"/>
              <w:ind w:left="540" w:hanging="576"/>
              <w:jc w:val="both"/>
              <w:rPr>
                <w:rFonts w:ascii="Century Gothic" w:hAnsi="Century Gothic"/>
              </w:rPr>
            </w:pPr>
            <w:r w:rsidRPr="00506F26">
              <w:rPr>
                <w:rFonts w:ascii="Century Gothic" w:hAnsi="Century Gothic"/>
              </w:rPr>
              <w:t>15.1</w:t>
            </w:r>
            <w:r w:rsidRPr="00506F26">
              <w:rPr>
                <w:rFonts w:ascii="Century Gothic" w:hAnsi="Century Gothic"/>
              </w:rPr>
              <w:tab/>
            </w:r>
            <w:r w:rsidR="00BD0FF6" w:rsidRPr="00506F26">
              <w:rPr>
                <w:rFonts w:ascii="Century Gothic" w:hAnsi="Century Gothic"/>
              </w:rPr>
              <w:t>The lump sum price shall be quoted by the Bidder separately in the following currencies:</w:t>
            </w:r>
          </w:p>
          <w:p w14:paraId="6A903363" w14:textId="77777777" w:rsidR="00BD0FF6" w:rsidRPr="00506F26" w:rsidRDefault="00BD0FF6" w:rsidP="000E1876">
            <w:pPr>
              <w:spacing w:after="200"/>
              <w:ind w:left="1080" w:hanging="576"/>
              <w:jc w:val="both"/>
              <w:rPr>
                <w:rFonts w:ascii="Century Gothic" w:hAnsi="Century Gothic"/>
              </w:rPr>
            </w:pPr>
            <w:r w:rsidRPr="00506F26">
              <w:rPr>
                <w:rFonts w:ascii="Century Gothic" w:hAnsi="Century Gothic"/>
              </w:rPr>
              <w:t xml:space="preserve">(a)  </w:t>
            </w:r>
            <w:r w:rsidR="00F06DC6" w:rsidRPr="00506F26">
              <w:rPr>
                <w:rFonts w:ascii="Century Gothic" w:hAnsi="Century Gothic"/>
              </w:rPr>
              <w:tab/>
            </w:r>
            <w:r w:rsidRPr="00506F26">
              <w:rPr>
                <w:rFonts w:ascii="Century Gothic" w:hAnsi="Century Gothic"/>
              </w:rPr>
              <w:t xml:space="preserve">for those inputs to the Services which the Bidder expects to provide from within </w:t>
            </w:r>
            <w:r w:rsidR="00805455" w:rsidRPr="00506F26">
              <w:rPr>
                <w:rFonts w:ascii="Century Gothic" w:hAnsi="Century Gothic"/>
              </w:rPr>
              <w:t>Zambia</w:t>
            </w:r>
            <w:r w:rsidRPr="00506F26">
              <w:rPr>
                <w:rFonts w:ascii="Century Gothic" w:hAnsi="Century Gothic"/>
              </w:rPr>
              <w:t xml:space="preserve">, the prices shall be quoted in </w:t>
            </w:r>
            <w:r w:rsidR="00805455" w:rsidRPr="00506F26">
              <w:rPr>
                <w:rFonts w:ascii="Century Gothic" w:hAnsi="Century Gothic"/>
              </w:rPr>
              <w:t>Zambian Kwacha</w:t>
            </w:r>
            <w:r w:rsidRPr="00506F26">
              <w:rPr>
                <w:rFonts w:ascii="Century Gothic" w:hAnsi="Century Gothic"/>
              </w:rPr>
              <w:t xml:space="preserve">, unless otherwise </w:t>
            </w:r>
            <w:r w:rsidRPr="00506F26">
              <w:rPr>
                <w:rFonts w:ascii="Century Gothic" w:hAnsi="Century Gothic"/>
                <w:b/>
              </w:rPr>
              <w:t xml:space="preserve">specified in the </w:t>
            </w:r>
            <w:r w:rsidR="00B214D0" w:rsidRPr="00506F26">
              <w:rPr>
                <w:rFonts w:ascii="Century Gothic" w:hAnsi="Century Gothic"/>
                <w:b/>
              </w:rPr>
              <w:t>BDS</w:t>
            </w:r>
            <w:r w:rsidRPr="00506F26">
              <w:rPr>
                <w:rFonts w:ascii="Century Gothic" w:hAnsi="Century Gothic"/>
              </w:rPr>
              <w:t>; and</w:t>
            </w:r>
          </w:p>
          <w:p w14:paraId="391054ED" w14:textId="77777777" w:rsidR="00BD0FF6" w:rsidRPr="00506F26" w:rsidRDefault="00BD0FF6" w:rsidP="000E1876">
            <w:pPr>
              <w:spacing w:after="200"/>
              <w:ind w:left="1080" w:hanging="576"/>
              <w:jc w:val="both"/>
              <w:rPr>
                <w:rFonts w:ascii="Century Gothic" w:hAnsi="Century Gothic"/>
              </w:rPr>
            </w:pPr>
            <w:r w:rsidRPr="00506F26">
              <w:rPr>
                <w:rFonts w:ascii="Century Gothic" w:hAnsi="Century Gothic"/>
              </w:rPr>
              <w:t xml:space="preserve">(b)  </w:t>
            </w:r>
            <w:r w:rsidR="00F06DC6" w:rsidRPr="00506F26">
              <w:rPr>
                <w:rFonts w:ascii="Century Gothic" w:hAnsi="Century Gothic"/>
              </w:rPr>
              <w:tab/>
            </w:r>
            <w:r w:rsidRPr="00506F26">
              <w:rPr>
                <w:rFonts w:ascii="Century Gothic" w:hAnsi="Century Gothic"/>
              </w:rPr>
              <w:t xml:space="preserve">for those inputs to the Services which the Bidder expects to provide from outside </w:t>
            </w:r>
            <w:r w:rsidR="00990BFB" w:rsidRPr="00506F26">
              <w:rPr>
                <w:rFonts w:ascii="Century Gothic" w:hAnsi="Century Gothic"/>
              </w:rPr>
              <w:t>Zambia</w:t>
            </w:r>
            <w:r w:rsidRPr="00506F26">
              <w:rPr>
                <w:rFonts w:ascii="Century Gothic" w:hAnsi="Century Gothic"/>
              </w:rPr>
              <w:t xml:space="preserve">, the prices shall be quoted in up to any three </w:t>
            </w:r>
            <w:r w:rsidR="00990BFB" w:rsidRPr="00506F26">
              <w:rPr>
                <w:rFonts w:ascii="Century Gothic" w:hAnsi="Century Gothic"/>
              </w:rPr>
              <w:t xml:space="preserve">freely convertible </w:t>
            </w:r>
            <w:r w:rsidRPr="00506F26">
              <w:rPr>
                <w:rFonts w:ascii="Century Gothic" w:hAnsi="Century Gothic"/>
              </w:rPr>
              <w:t>currencies.</w:t>
            </w:r>
          </w:p>
          <w:p w14:paraId="4296DA85"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5</w:t>
            </w:r>
            <w:r w:rsidRPr="00506F26">
              <w:rPr>
                <w:rFonts w:ascii="Century Gothic" w:hAnsi="Century Gothic"/>
              </w:rPr>
              <w:t>.</w:t>
            </w:r>
            <w:r w:rsidR="00A34B11" w:rsidRPr="00506F26">
              <w:rPr>
                <w:rFonts w:ascii="Century Gothic" w:hAnsi="Century Gothic"/>
              </w:rPr>
              <w:t>2</w:t>
            </w:r>
            <w:r w:rsidRPr="00506F26">
              <w:rPr>
                <w:rFonts w:ascii="Century Gothic" w:hAnsi="Century Gothic"/>
              </w:rPr>
              <w:tab/>
              <w:t>Bidders shall indicate details of their expected foreign currency requirements in the Bid.</w:t>
            </w:r>
          </w:p>
          <w:p w14:paraId="3049F2AA"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5</w:t>
            </w:r>
            <w:r w:rsidRPr="00506F26">
              <w:rPr>
                <w:rFonts w:ascii="Century Gothic" w:hAnsi="Century Gothic"/>
              </w:rPr>
              <w:t>.</w:t>
            </w:r>
            <w:r w:rsidR="00A34B11" w:rsidRPr="00506F26">
              <w:rPr>
                <w:rFonts w:ascii="Century Gothic" w:hAnsi="Century Gothic"/>
              </w:rPr>
              <w:t>3</w:t>
            </w:r>
            <w:r w:rsidRPr="00506F26">
              <w:rPr>
                <w:rFonts w:ascii="Century Gothic" w:hAnsi="Century Gothic"/>
              </w:rPr>
              <w:tab/>
              <w:t xml:space="preserve">Bidders may be required by the Employer to justify their foreign currency requirements and to substantiate that the amounts included in </w:t>
            </w:r>
            <w:r w:rsidR="00A34B11" w:rsidRPr="00506F26">
              <w:rPr>
                <w:rFonts w:ascii="Century Gothic" w:hAnsi="Century Gothic"/>
              </w:rPr>
              <w:t xml:space="preserve">the </w:t>
            </w:r>
            <w:r w:rsidRPr="00506F26">
              <w:rPr>
                <w:rFonts w:ascii="Century Gothic" w:hAnsi="Century Gothic"/>
              </w:rPr>
              <w:t xml:space="preserve">Lump Sum are reasonable and responsive to </w:t>
            </w:r>
            <w:r w:rsidR="00F66532" w:rsidRPr="00506F26">
              <w:rPr>
                <w:rFonts w:ascii="Century Gothic" w:hAnsi="Century Gothic"/>
              </w:rPr>
              <w:t xml:space="preserve">ITB </w:t>
            </w:r>
            <w:r w:rsidRPr="00506F26">
              <w:rPr>
                <w:rFonts w:ascii="Century Gothic" w:hAnsi="Century Gothic"/>
              </w:rPr>
              <w:t>Sub-Clause 1</w:t>
            </w:r>
            <w:r w:rsidR="00423C17" w:rsidRPr="00506F26">
              <w:rPr>
                <w:rFonts w:ascii="Century Gothic" w:hAnsi="Century Gothic"/>
              </w:rPr>
              <w:t>5</w:t>
            </w:r>
            <w:r w:rsidRPr="00506F26">
              <w:rPr>
                <w:rFonts w:ascii="Century Gothic" w:hAnsi="Century Gothic"/>
              </w:rPr>
              <w:t>.1.</w:t>
            </w:r>
          </w:p>
        </w:tc>
      </w:tr>
      <w:tr w:rsidR="00BD0FF6" w:rsidRPr="00506F26" w14:paraId="40F9E6B5" w14:textId="77777777">
        <w:tc>
          <w:tcPr>
            <w:tcW w:w="2160" w:type="dxa"/>
          </w:tcPr>
          <w:p w14:paraId="35F02137" w14:textId="77777777" w:rsidR="00BD0FF6" w:rsidRPr="00506F26" w:rsidRDefault="00BD0FF6">
            <w:pPr>
              <w:pStyle w:val="Head22"/>
              <w:rPr>
                <w:rFonts w:ascii="Century Gothic" w:hAnsi="Century Gothic"/>
              </w:rPr>
            </w:pPr>
            <w:bookmarkStart w:id="31" w:name="_Toc196122126"/>
            <w:r w:rsidRPr="00506F26">
              <w:rPr>
                <w:rFonts w:ascii="Century Gothic" w:hAnsi="Century Gothic"/>
              </w:rPr>
              <w:t>1</w:t>
            </w:r>
            <w:r w:rsidR="00423C17" w:rsidRPr="00506F26">
              <w:rPr>
                <w:rFonts w:ascii="Century Gothic" w:hAnsi="Century Gothic"/>
              </w:rPr>
              <w:t>6</w:t>
            </w:r>
            <w:r w:rsidRPr="00506F26">
              <w:rPr>
                <w:rFonts w:ascii="Century Gothic" w:hAnsi="Century Gothic"/>
              </w:rPr>
              <w:t>.</w:t>
            </w:r>
            <w:r w:rsidRPr="00506F26">
              <w:rPr>
                <w:rFonts w:ascii="Century Gothic" w:hAnsi="Century Gothic"/>
              </w:rPr>
              <w:tab/>
              <w:t>Bid Validity</w:t>
            </w:r>
            <w:bookmarkEnd w:id="31"/>
          </w:p>
        </w:tc>
        <w:tc>
          <w:tcPr>
            <w:tcW w:w="6984" w:type="dxa"/>
          </w:tcPr>
          <w:p w14:paraId="58370A1B"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6</w:t>
            </w:r>
            <w:r w:rsidRPr="00506F26">
              <w:rPr>
                <w:rFonts w:ascii="Century Gothic" w:hAnsi="Century Gothic"/>
              </w:rPr>
              <w:t>.1</w:t>
            </w:r>
            <w:r w:rsidRPr="00506F26">
              <w:rPr>
                <w:rFonts w:ascii="Century Gothic" w:hAnsi="Century Gothic"/>
              </w:rPr>
              <w:tab/>
              <w:t xml:space="preserve">Bids shall remain valid for the period </w:t>
            </w:r>
            <w:r w:rsidRPr="00506F26">
              <w:rPr>
                <w:rFonts w:ascii="Century Gothic" w:hAnsi="Century Gothic"/>
                <w:b/>
              </w:rPr>
              <w:t xml:space="preserve">specified in the </w:t>
            </w:r>
            <w:r w:rsidR="00B214D0" w:rsidRPr="00506F26">
              <w:rPr>
                <w:rFonts w:ascii="Century Gothic" w:hAnsi="Century Gothic"/>
                <w:b/>
              </w:rPr>
              <w:t>BDS</w:t>
            </w:r>
            <w:r w:rsidRPr="00506F26">
              <w:rPr>
                <w:rFonts w:ascii="Century Gothic" w:hAnsi="Century Gothic"/>
              </w:rPr>
              <w:t>.</w:t>
            </w:r>
          </w:p>
          <w:p w14:paraId="528B8074" w14:textId="77777777" w:rsidR="00BD0FF6" w:rsidRPr="00506F26" w:rsidRDefault="00BD0FF6" w:rsidP="000E1876">
            <w:pPr>
              <w:tabs>
                <w:tab w:val="left" w:pos="540"/>
              </w:tabs>
              <w:spacing w:after="200"/>
              <w:ind w:left="540" w:hanging="576"/>
              <w:jc w:val="both"/>
              <w:rPr>
                <w:rFonts w:ascii="Century Gothic" w:hAnsi="Century Gothic"/>
                <w:spacing w:val="-4"/>
              </w:rPr>
            </w:pPr>
            <w:r w:rsidRPr="00506F26">
              <w:rPr>
                <w:rFonts w:ascii="Century Gothic" w:hAnsi="Century Gothic"/>
              </w:rPr>
              <w:t>1</w:t>
            </w:r>
            <w:r w:rsidR="00423C17" w:rsidRPr="00506F26">
              <w:rPr>
                <w:rFonts w:ascii="Century Gothic" w:hAnsi="Century Gothic"/>
              </w:rPr>
              <w:t>6</w:t>
            </w:r>
            <w:r w:rsidRPr="00506F26">
              <w:rPr>
                <w:rFonts w:ascii="Century Gothic" w:hAnsi="Century Gothic"/>
              </w:rPr>
              <w:t>.2</w:t>
            </w:r>
            <w:r w:rsidRPr="00506F26">
              <w:rPr>
                <w:rFonts w:ascii="Century Gothic" w:hAnsi="Century Gothic"/>
              </w:rPr>
              <w:tab/>
            </w:r>
            <w:r w:rsidRPr="00506F26">
              <w:rPr>
                <w:rFonts w:ascii="Century Gothic" w:hAnsi="Century Gothic"/>
                <w:spacing w:val="-4"/>
              </w:rPr>
              <w:t xml:space="preserve">In exceptional circumstances, the Employer may request that the bidders extend the period of validity for a specified additional period.  The request and the bidders’ responses shall be made in writing or by cable.  A Bidder may refuse the request without forfeiting the Bid Security.  A Bidder agreeing to the request will not be required or permitted to otherwise modify the Bid, but will be required to extend the validity of Bid Security for the period of the extension, and in compliance with </w:t>
            </w:r>
            <w:r w:rsidR="00F66532" w:rsidRPr="00506F26">
              <w:rPr>
                <w:rFonts w:ascii="Century Gothic" w:hAnsi="Century Gothic"/>
                <w:spacing w:val="-4"/>
              </w:rPr>
              <w:t xml:space="preserve">ITB </w:t>
            </w:r>
            <w:r w:rsidRPr="00506F26">
              <w:rPr>
                <w:rFonts w:ascii="Century Gothic" w:hAnsi="Century Gothic"/>
                <w:spacing w:val="-4"/>
              </w:rPr>
              <w:t>Clause 1</w:t>
            </w:r>
            <w:r w:rsidR="00423C17" w:rsidRPr="00506F26">
              <w:rPr>
                <w:rFonts w:ascii="Century Gothic" w:hAnsi="Century Gothic"/>
                <w:spacing w:val="-4"/>
              </w:rPr>
              <w:t>7</w:t>
            </w:r>
            <w:r w:rsidRPr="00506F26">
              <w:rPr>
                <w:rFonts w:ascii="Century Gothic" w:hAnsi="Century Gothic"/>
                <w:spacing w:val="-4"/>
              </w:rPr>
              <w:t xml:space="preserve"> in all respects.</w:t>
            </w:r>
          </w:p>
          <w:p w14:paraId="4CCBC964"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6</w:t>
            </w:r>
            <w:r w:rsidRPr="00506F26">
              <w:rPr>
                <w:rFonts w:ascii="Century Gothic" w:hAnsi="Century Gothic"/>
              </w:rPr>
              <w:t>.3</w:t>
            </w:r>
            <w:r w:rsidRPr="00506F26">
              <w:rPr>
                <w:rFonts w:ascii="Century Gothic" w:hAnsi="Century Gothic"/>
              </w:rPr>
              <w:tab/>
              <w:t>In the case of contracts in which the Contract Price is fixed (not subject to price adjustment), if the period of bid validity is extended by more than 60 days, the amounts payable in local and foreign currency to the Bidder selected for award, shall be increased by applying to both the local and the foreign currency component of the payments, respectively, the factors specified in the request for extension, for the period of delay beyond 60 days after the expiry of the initial bid validity, up to the notification of award.  Bid evaluation will be based on the Bid prices without taking the above correction into consideration.</w:t>
            </w:r>
          </w:p>
        </w:tc>
      </w:tr>
      <w:tr w:rsidR="00BD0FF6" w:rsidRPr="00506F26" w14:paraId="224745A2" w14:textId="77777777">
        <w:tc>
          <w:tcPr>
            <w:tcW w:w="2160" w:type="dxa"/>
          </w:tcPr>
          <w:p w14:paraId="4E147E60" w14:textId="77777777" w:rsidR="00BD0FF6" w:rsidRPr="00506F26" w:rsidRDefault="00BD0FF6">
            <w:pPr>
              <w:pStyle w:val="Head22"/>
              <w:rPr>
                <w:rFonts w:ascii="Century Gothic" w:hAnsi="Century Gothic"/>
              </w:rPr>
            </w:pPr>
            <w:bookmarkStart w:id="32" w:name="_Toc196122127"/>
            <w:r w:rsidRPr="00506F26">
              <w:rPr>
                <w:rFonts w:ascii="Century Gothic" w:hAnsi="Century Gothic"/>
              </w:rPr>
              <w:t>1</w:t>
            </w:r>
            <w:r w:rsidR="00423C17" w:rsidRPr="00506F26">
              <w:rPr>
                <w:rFonts w:ascii="Century Gothic" w:hAnsi="Century Gothic"/>
              </w:rPr>
              <w:t>7</w:t>
            </w:r>
            <w:r w:rsidRPr="00506F26">
              <w:rPr>
                <w:rFonts w:ascii="Century Gothic" w:hAnsi="Century Gothic"/>
              </w:rPr>
              <w:t>.</w:t>
            </w:r>
            <w:r w:rsidRPr="00506F26">
              <w:rPr>
                <w:rFonts w:ascii="Century Gothic" w:hAnsi="Century Gothic"/>
              </w:rPr>
              <w:tab/>
              <w:t>Bid Security</w:t>
            </w:r>
            <w:bookmarkEnd w:id="32"/>
          </w:p>
        </w:tc>
        <w:tc>
          <w:tcPr>
            <w:tcW w:w="6984" w:type="dxa"/>
          </w:tcPr>
          <w:p w14:paraId="034113CD" w14:textId="77777777" w:rsidR="00BD0FF6" w:rsidRPr="00506F26" w:rsidRDefault="00BD0FF6" w:rsidP="000E1876">
            <w:pPr>
              <w:tabs>
                <w:tab w:val="left" w:pos="540"/>
              </w:tabs>
              <w:spacing w:after="200"/>
              <w:ind w:left="547" w:hanging="576"/>
              <w:jc w:val="both"/>
              <w:rPr>
                <w:rFonts w:ascii="Century Gothic" w:hAnsi="Century Gothic"/>
                <w:szCs w:val="24"/>
              </w:rPr>
            </w:pPr>
            <w:r w:rsidRPr="00506F26">
              <w:rPr>
                <w:rFonts w:ascii="Century Gothic" w:hAnsi="Century Gothic"/>
                <w:szCs w:val="24"/>
              </w:rPr>
              <w:t>1</w:t>
            </w:r>
            <w:r w:rsidR="00423C17" w:rsidRPr="00506F26">
              <w:rPr>
                <w:rFonts w:ascii="Century Gothic" w:hAnsi="Century Gothic"/>
                <w:szCs w:val="24"/>
              </w:rPr>
              <w:t>7</w:t>
            </w:r>
            <w:r w:rsidRPr="00506F26">
              <w:rPr>
                <w:rFonts w:ascii="Century Gothic" w:hAnsi="Century Gothic"/>
                <w:szCs w:val="24"/>
              </w:rPr>
              <w:t>.1</w:t>
            </w:r>
            <w:r w:rsidRPr="00506F26">
              <w:rPr>
                <w:rFonts w:ascii="Century Gothic" w:hAnsi="Century Gothic"/>
                <w:szCs w:val="24"/>
              </w:rPr>
              <w:tab/>
              <w:t xml:space="preserve">The Bidder shall furnish, as part of the Bid, a Bid Security </w:t>
            </w:r>
            <w:r w:rsidR="00A34B11" w:rsidRPr="00506F26">
              <w:rPr>
                <w:rFonts w:ascii="Century Gothic" w:hAnsi="Century Gothic"/>
                <w:szCs w:val="24"/>
              </w:rPr>
              <w:t>or a Bid-Securing Declaration, if required, as</w:t>
            </w:r>
            <w:r w:rsidRPr="00506F26">
              <w:rPr>
                <w:rFonts w:ascii="Century Gothic" w:hAnsi="Century Gothic"/>
                <w:szCs w:val="24"/>
              </w:rPr>
              <w:t xml:space="preserve"> </w:t>
            </w:r>
            <w:r w:rsidRPr="00506F26">
              <w:rPr>
                <w:rFonts w:ascii="Century Gothic" w:hAnsi="Century Gothic"/>
                <w:b/>
                <w:szCs w:val="24"/>
              </w:rPr>
              <w:t xml:space="preserve">specified in the </w:t>
            </w:r>
            <w:r w:rsidR="00B214D0" w:rsidRPr="00506F26">
              <w:rPr>
                <w:rFonts w:ascii="Century Gothic" w:hAnsi="Century Gothic"/>
                <w:b/>
                <w:szCs w:val="24"/>
              </w:rPr>
              <w:t>BDS</w:t>
            </w:r>
            <w:r w:rsidRPr="00506F26">
              <w:rPr>
                <w:rFonts w:ascii="Century Gothic" w:hAnsi="Century Gothic"/>
                <w:szCs w:val="24"/>
              </w:rPr>
              <w:t>.</w:t>
            </w:r>
          </w:p>
          <w:p w14:paraId="72A15AAA" w14:textId="77777777" w:rsidR="00A34B11" w:rsidRPr="00506F26" w:rsidRDefault="00A34B11" w:rsidP="00B214D0">
            <w:pPr>
              <w:pStyle w:val="Sub-ClauseText"/>
              <w:spacing w:before="0" w:after="200"/>
              <w:ind w:left="547" w:hanging="576"/>
              <w:rPr>
                <w:rFonts w:ascii="Century Gothic" w:hAnsi="Century Gothic"/>
                <w:spacing w:val="0"/>
                <w:szCs w:val="24"/>
              </w:rPr>
            </w:pPr>
            <w:r w:rsidRPr="00506F26">
              <w:rPr>
                <w:rFonts w:ascii="Century Gothic" w:hAnsi="Century Gothic"/>
                <w:spacing w:val="0"/>
                <w:szCs w:val="24"/>
              </w:rPr>
              <w:t>1</w:t>
            </w:r>
            <w:r w:rsidR="00423C17" w:rsidRPr="00506F26">
              <w:rPr>
                <w:rFonts w:ascii="Century Gothic" w:hAnsi="Century Gothic"/>
                <w:spacing w:val="0"/>
                <w:szCs w:val="24"/>
              </w:rPr>
              <w:t>7</w:t>
            </w:r>
            <w:r w:rsidRPr="00506F26">
              <w:rPr>
                <w:rFonts w:ascii="Century Gothic" w:hAnsi="Century Gothic"/>
                <w:spacing w:val="0"/>
                <w:szCs w:val="24"/>
              </w:rPr>
              <w:t>.2</w:t>
            </w:r>
            <w:r w:rsidR="002401D9" w:rsidRPr="00506F26">
              <w:rPr>
                <w:rFonts w:ascii="Century Gothic" w:hAnsi="Century Gothic"/>
                <w:szCs w:val="24"/>
              </w:rPr>
              <w:tab/>
            </w:r>
            <w:r w:rsidRPr="00506F26">
              <w:rPr>
                <w:rFonts w:ascii="Century Gothic" w:hAnsi="Century Gothic"/>
                <w:spacing w:val="0"/>
                <w:szCs w:val="24"/>
              </w:rPr>
              <w:t xml:space="preserve">The Bid Security shall be in the amount </w:t>
            </w:r>
            <w:r w:rsidRPr="00506F26">
              <w:rPr>
                <w:rFonts w:ascii="Century Gothic" w:hAnsi="Century Gothic"/>
                <w:b/>
                <w:spacing w:val="0"/>
                <w:szCs w:val="24"/>
              </w:rPr>
              <w:t xml:space="preserve">specified in the </w:t>
            </w:r>
            <w:r w:rsidR="00B214D0" w:rsidRPr="00506F26">
              <w:rPr>
                <w:rFonts w:ascii="Century Gothic" w:hAnsi="Century Gothic"/>
                <w:b/>
                <w:spacing w:val="0"/>
                <w:szCs w:val="24"/>
              </w:rPr>
              <w:t>BDS</w:t>
            </w:r>
            <w:r w:rsidRPr="00506F26">
              <w:rPr>
                <w:rFonts w:ascii="Century Gothic" w:hAnsi="Century Gothic"/>
                <w:spacing w:val="0"/>
                <w:szCs w:val="24"/>
              </w:rPr>
              <w:t xml:space="preserve"> and denominated in </w:t>
            </w:r>
            <w:r w:rsidR="00805455" w:rsidRPr="00506F26">
              <w:rPr>
                <w:rFonts w:ascii="Century Gothic" w:hAnsi="Century Gothic"/>
                <w:spacing w:val="0"/>
                <w:szCs w:val="24"/>
              </w:rPr>
              <w:t>Zambian Kwacha</w:t>
            </w:r>
            <w:r w:rsidRPr="00506F26">
              <w:rPr>
                <w:rFonts w:ascii="Century Gothic" w:hAnsi="Century Gothic"/>
                <w:spacing w:val="0"/>
                <w:szCs w:val="24"/>
              </w:rPr>
              <w:t xml:space="preserve"> or a freely convertible currency, and shall:</w:t>
            </w:r>
          </w:p>
          <w:p w14:paraId="332018A2" w14:textId="77777777" w:rsidR="00A34B11" w:rsidRPr="00506F26" w:rsidRDefault="003004C5" w:rsidP="003004C5">
            <w:pPr>
              <w:spacing w:after="200"/>
              <w:ind w:left="1152" w:hanging="576"/>
              <w:jc w:val="both"/>
              <w:rPr>
                <w:rFonts w:ascii="Century Gothic" w:hAnsi="Century Gothic"/>
              </w:rPr>
            </w:pPr>
            <w:r w:rsidRPr="00506F26">
              <w:rPr>
                <w:rFonts w:ascii="Century Gothic" w:hAnsi="Century Gothic"/>
              </w:rPr>
              <w:t>(a)</w:t>
            </w:r>
            <w:r w:rsidRPr="00506F26">
              <w:rPr>
                <w:rFonts w:ascii="Century Gothic" w:hAnsi="Century Gothic"/>
              </w:rPr>
              <w:tab/>
            </w:r>
            <w:r w:rsidR="00A34B11" w:rsidRPr="00506F26">
              <w:rPr>
                <w:rFonts w:ascii="Century Gothic" w:hAnsi="Century Gothic"/>
              </w:rPr>
              <w:t xml:space="preserve">at the bidder’s option, be in the form of either a letter of credit, or a bank guarantee from a banking institution, or a bond issued by a surety; </w:t>
            </w:r>
          </w:p>
          <w:p w14:paraId="715DC668" w14:textId="77777777" w:rsidR="00A34B11" w:rsidRPr="00506F26" w:rsidRDefault="003004C5" w:rsidP="003004C5">
            <w:pPr>
              <w:spacing w:after="200"/>
              <w:ind w:left="1152" w:hanging="576"/>
              <w:jc w:val="both"/>
              <w:rPr>
                <w:rFonts w:ascii="Century Gothic" w:hAnsi="Century Gothic"/>
              </w:rPr>
            </w:pPr>
            <w:r w:rsidRPr="00506F26">
              <w:rPr>
                <w:rFonts w:ascii="Century Gothic" w:hAnsi="Century Gothic"/>
              </w:rPr>
              <w:t>(b)</w:t>
            </w:r>
            <w:r w:rsidRPr="00506F26">
              <w:rPr>
                <w:rFonts w:ascii="Century Gothic" w:hAnsi="Century Gothic"/>
              </w:rPr>
              <w:tab/>
            </w:r>
            <w:r w:rsidR="00A34B11" w:rsidRPr="00506F26">
              <w:rPr>
                <w:rFonts w:ascii="Century Gothic" w:hAnsi="Century Gothic"/>
              </w:rPr>
              <w:t xml:space="preserve">be issued by a reputable institution selected by the bidder and located in any eligible country. If the institution issuing the bond is located outside </w:t>
            </w:r>
            <w:r w:rsidR="00805455" w:rsidRPr="00506F26">
              <w:rPr>
                <w:rFonts w:ascii="Century Gothic" w:hAnsi="Century Gothic"/>
              </w:rPr>
              <w:t>Zambia</w:t>
            </w:r>
            <w:r w:rsidR="00A34B11" w:rsidRPr="00506F26">
              <w:rPr>
                <w:rFonts w:ascii="Century Gothic" w:hAnsi="Century Gothic"/>
              </w:rPr>
              <w:t xml:space="preserve">, it shall have a correspondent financial institution located in </w:t>
            </w:r>
            <w:r w:rsidR="00805455" w:rsidRPr="00506F26">
              <w:rPr>
                <w:rFonts w:ascii="Century Gothic" w:hAnsi="Century Gothic"/>
              </w:rPr>
              <w:t>Zambia</w:t>
            </w:r>
            <w:r w:rsidR="00A34B11" w:rsidRPr="00506F26">
              <w:rPr>
                <w:rFonts w:ascii="Century Gothic" w:hAnsi="Century Gothic"/>
              </w:rPr>
              <w:t xml:space="preserve"> to make it enforceable.</w:t>
            </w:r>
          </w:p>
          <w:p w14:paraId="35916F87" w14:textId="77777777" w:rsidR="00A34B11" w:rsidRPr="00506F26" w:rsidRDefault="003004C5" w:rsidP="003004C5">
            <w:pPr>
              <w:spacing w:after="200"/>
              <w:ind w:left="1152" w:hanging="576"/>
              <w:jc w:val="both"/>
              <w:rPr>
                <w:rFonts w:ascii="Century Gothic" w:hAnsi="Century Gothic"/>
              </w:rPr>
            </w:pPr>
            <w:r w:rsidRPr="00506F26">
              <w:rPr>
                <w:rFonts w:ascii="Century Gothic" w:hAnsi="Century Gothic"/>
              </w:rPr>
              <w:t>(c)</w:t>
            </w:r>
            <w:r w:rsidRPr="00506F26">
              <w:rPr>
                <w:rFonts w:ascii="Century Gothic" w:hAnsi="Century Gothic"/>
              </w:rPr>
              <w:tab/>
            </w:r>
            <w:r w:rsidR="00A34B11" w:rsidRPr="00506F26">
              <w:rPr>
                <w:rFonts w:ascii="Century Gothic" w:hAnsi="Century Gothic"/>
              </w:rPr>
              <w:t xml:space="preserve">be substantially in accordance with one of the forms of Bid Security  included in Section </w:t>
            </w:r>
            <w:r w:rsidR="008B6107" w:rsidRPr="00506F26">
              <w:rPr>
                <w:rFonts w:ascii="Century Gothic" w:hAnsi="Century Gothic"/>
              </w:rPr>
              <w:t>I</w:t>
            </w:r>
            <w:r w:rsidR="008C50E1" w:rsidRPr="00506F26">
              <w:rPr>
                <w:rFonts w:ascii="Century Gothic" w:hAnsi="Century Gothic"/>
              </w:rPr>
              <w:t>X</w:t>
            </w:r>
            <w:r w:rsidR="00A34B11" w:rsidRPr="00506F26">
              <w:rPr>
                <w:rFonts w:ascii="Century Gothic" w:hAnsi="Century Gothic"/>
              </w:rPr>
              <w:t xml:space="preserve">, </w:t>
            </w:r>
            <w:r w:rsidR="00F66532" w:rsidRPr="00506F26">
              <w:rPr>
                <w:rFonts w:ascii="Century Gothic" w:hAnsi="Century Gothic"/>
              </w:rPr>
              <w:t xml:space="preserve">Contract </w:t>
            </w:r>
            <w:r w:rsidR="00A34B11" w:rsidRPr="00506F26">
              <w:rPr>
                <w:rFonts w:ascii="Century Gothic" w:hAnsi="Century Gothic"/>
              </w:rPr>
              <w:t xml:space="preserve">Forms, or other form approved by the  </w:t>
            </w:r>
            <w:r w:rsidR="002401D9" w:rsidRPr="00506F26">
              <w:rPr>
                <w:rFonts w:ascii="Century Gothic" w:hAnsi="Century Gothic"/>
              </w:rPr>
              <w:t>Employer</w:t>
            </w:r>
            <w:r w:rsidR="00A34B11" w:rsidRPr="00506F26">
              <w:rPr>
                <w:rFonts w:ascii="Century Gothic" w:hAnsi="Century Gothic"/>
              </w:rPr>
              <w:t xml:space="preserve"> prior to bid submission;</w:t>
            </w:r>
          </w:p>
          <w:p w14:paraId="27706FAD" w14:textId="77777777" w:rsidR="00A34B11" w:rsidRPr="00506F26" w:rsidRDefault="003004C5" w:rsidP="003004C5">
            <w:pPr>
              <w:spacing w:after="200"/>
              <w:ind w:left="1152" w:hanging="576"/>
              <w:jc w:val="both"/>
              <w:rPr>
                <w:rFonts w:ascii="Century Gothic" w:hAnsi="Century Gothic"/>
              </w:rPr>
            </w:pPr>
            <w:r w:rsidRPr="00506F26">
              <w:rPr>
                <w:rFonts w:ascii="Century Gothic" w:hAnsi="Century Gothic"/>
              </w:rPr>
              <w:t>(d)</w:t>
            </w:r>
            <w:r w:rsidRPr="00506F26">
              <w:rPr>
                <w:rFonts w:ascii="Century Gothic" w:hAnsi="Century Gothic"/>
              </w:rPr>
              <w:tab/>
            </w:r>
            <w:r w:rsidR="00A34B11" w:rsidRPr="00506F26">
              <w:rPr>
                <w:rFonts w:ascii="Century Gothic" w:hAnsi="Century Gothic"/>
              </w:rPr>
              <w:t xml:space="preserve">be payable promptly upon written demand by the </w:t>
            </w:r>
            <w:r w:rsidR="002401D9" w:rsidRPr="00506F26">
              <w:rPr>
                <w:rFonts w:ascii="Century Gothic" w:hAnsi="Century Gothic"/>
              </w:rPr>
              <w:t>Employer</w:t>
            </w:r>
            <w:r w:rsidR="00A34B11" w:rsidRPr="00506F26">
              <w:rPr>
                <w:rFonts w:ascii="Century Gothic" w:hAnsi="Century Gothic"/>
              </w:rPr>
              <w:t xml:space="preserve"> in case the conditions listed in </w:t>
            </w:r>
            <w:r w:rsidR="00F66532" w:rsidRPr="00506F26">
              <w:rPr>
                <w:rFonts w:ascii="Century Gothic" w:hAnsi="Century Gothic"/>
              </w:rPr>
              <w:t>ITB Sub-</w:t>
            </w:r>
            <w:r w:rsidR="00A34B11" w:rsidRPr="00506F26">
              <w:rPr>
                <w:rFonts w:ascii="Century Gothic" w:hAnsi="Century Gothic"/>
              </w:rPr>
              <w:t xml:space="preserve">Clause </w:t>
            </w:r>
            <w:r w:rsidR="008B6107" w:rsidRPr="00506F26">
              <w:rPr>
                <w:rFonts w:ascii="Century Gothic" w:hAnsi="Century Gothic"/>
              </w:rPr>
              <w:t>1</w:t>
            </w:r>
            <w:r w:rsidR="00423C17" w:rsidRPr="00506F26">
              <w:rPr>
                <w:rFonts w:ascii="Century Gothic" w:hAnsi="Century Gothic"/>
              </w:rPr>
              <w:t>7</w:t>
            </w:r>
            <w:r w:rsidR="00A34B11" w:rsidRPr="00506F26">
              <w:rPr>
                <w:rFonts w:ascii="Century Gothic" w:hAnsi="Century Gothic"/>
              </w:rPr>
              <w:t>.5 are invoked;</w:t>
            </w:r>
          </w:p>
          <w:p w14:paraId="1F790D53" w14:textId="77777777" w:rsidR="00A34B11" w:rsidRPr="00506F26" w:rsidRDefault="003004C5" w:rsidP="003004C5">
            <w:pPr>
              <w:spacing w:after="200"/>
              <w:ind w:left="1152" w:hanging="576"/>
              <w:jc w:val="both"/>
              <w:rPr>
                <w:rFonts w:ascii="Century Gothic" w:hAnsi="Century Gothic"/>
              </w:rPr>
            </w:pPr>
            <w:r w:rsidRPr="00506F26">
              <w:rPr>
                <w:rFonts w:ascii="Century Gothic" w:hAnsi="Century Gothic"/>
              </w:rPr>
              <w:t>(e)</w:t>
            </w:r>
            <w:r w:rsidRPr="00506F26">
              <w:rPr>
                <w:rFonts w:ascii="Century Gothic" w:hAnsi="Century Gothic"/>
              </w:rPr>
              <w:tab/>
            </w:r>
            <w:r w:rsidR="00A34B11" w:rsidRPr="00506F26">
              <w:rPr>
                <w:rFonts w:ascii="Century Gothic" w:hAnsi="Century Gothic"/>
              </w:rPr>
              <w:t>be submitted in its original form; copies will not be accepted;</w:t>
            </w:r>
          </w:p>
          <w:p w14:paraId="0200FBF4" w14:textId="77777777" w:rsidR="00A34B11" w:rsidRPr="00506F26" w:rsidRDefault="003004C5" w:rsidP="003004C5">
            <w:pPr>
              <w:spacing w:after="200"/>
              <w:ind w:left="1152" w:hanging="576"/>
              <w:jc w:val="both"/>
              <w:rPr>
                <w:rFonts w:ascii="Century Gothic" w:hAnsi="Century Gothic"/>
              </w:rPr>
            </w:pPr>
            <w:r w:rsidRPr="00506F26">
              <w:rPr>
                <w:rFonts w:ascii="Century Gothic" w:hAnsi="Century Gothic"/>
              </w:rPr>
              <w:t>(f)</w:t>
            </w:r>
            <w:r w:rsidRPr="00506F26">
              <w:rPr>
                <w:rFonts w:ascii="Century Gothic" w:hAnsi="Century Gothic"/>
              </w:rPr>
              <w:tab/>
            </w:r>
            <w:r w:rsidR="00A34B11" w:rsidRPr="00506F26">
              <w:rPr>
                <w:rFonts w:ascii="Century Gothic" w:hAnsi="Century Gothic"/>
              </w:rPr>
              <w:t xml:space="preserve">remain valid for </w:t>
            </w:r>
            <w:r w:rsidR="00F06DC6" w:rsidRPr="00506F26">
              <w:rPr>
                <w:rFonts w:ascii="Century Gothic" w:hAnsi="Century Gothic"/>
              </w:rPr>
              <w:t xml:space="preserve">a period of 28 days beyond the </w:t>
            </w:r>
            <w:r w:rsidR="00A34B11" w:rsidRPr="00506F26">
              <w:rPr>
                <w:rFonts w:ascii="Century Gothic" w:hAnsi="Century Gothic"/>
              </w:rPr>
              <w:t xml:space="preserve">validity period of the bids, as extended, if applicable, in accordance with </w:t>
            </w:r>
            <w:r w:rsidR="00F66532" w:rsidRPr="00506F26">
              <w:rPr>
                <w:rFonts w:ascii="Century Gothic" w:hAnsi="Century Gothic"/>
              </w:rPr>
              <w:t>ITB Sub-</w:t>
            </w:r>
            <w:r w:rsidR="00A34B11" w:rsidRPr="00506F26">
              <w:rPr>
                <w:rFonts w:ascii="Century Gothic" w:hAnsi="Century Gothic"/>
              </w:rPr>
              <w:t xml:space="preserve">Clause </w:t>
            </w:r>
            <w:r w:rsidR="008B6107" w:rsidRPr="00506F26">
              <w:rPr>
                <w:rFonts w:ascii="Century Gothic" w:hAnsi="Century Gothic"/>
              </w:rPr>
              <w:t>1</w:t>
            </w:r>
            <w:r w:rsidR="00423C17" w:rsidRPr="00506F26">
              <w:rPr>
                <w:rFonts w:ascii="Century Gothic" w:hAnsi="Century Gothic"/>
              </w:rPr>
              <w:t>6</w:t>
            </w:r>
            <w:r w:rsidR="00A34B11" w:rsidRPr="00506F26">
              <w:rPr>
                <w:rFonts w:ascii="Century Gothic" w:hAnsi="Century Gothic"/>
              </w:rPr>
              <w:t xml:space="preserve">.2;  </w:t>
            </w:r>
          </w:p>
          <w:p w14:paraId="7ACE6819" w14:textId="77777777" w:rsidR="00A34B11" w:rsidRPr="00506F26" w:rsidRDefault="00296AD3" w:rsidP="000E1876">
            <w:pPr>
              <w:pStyle w:val="Sub-ClauseText"/>
              <w:spacing w:before="0" w:after="200"/>
              <w:ind w:left="547" w:hanging="576"/>
              <w:rPr>
                <w:rFonts w:ascii="Century Gothic" w:hAnsi="Century Gothic"/>
                <w:spacing w:val="0"/>
                <w:szCs w:val="24"/>
              </w:rPr>
            </w:pPr>
            <w:r w:rsidRPr="00506F26">
              <w:rPr>
                <w:rFonts w:ascii="Century Gothic" w:hAnsi="Century Gothic"/>
                <w:spacing w:val="0"/>
                <w:szCs w:val="24"/>
              </w:rPr>
              <w:t>1</w:t>
            </w:r>
            <w:r w:rsidR="00423C17" w:rsidRPr="00506F26">
              <w:rPr>
                <w:rFonts w:ascii="Century Gothic" w:hAnsi="Century Gothic"/>
                <w:spacing w:val="0"/>
                <w:szCs w:val="24"/>
              </w:rPr>
              <w:t>7</w:t>
            </w:r>
            <w:r w:rsidRPr="00506F26">
              <w:rPr>
                <w:rFonts w:ascii="Century Gothic" w:hAnsi="Century Gothic"/>
                <w:spacing w:val="0"/>
                <w:szCs w:val="24"/>
              </w:rPr>
              <w:t>.3</w:t>
            </w:r>
            <w:r w:rsidRPr="00506F26">
              <w:rPr>
                <w:rFonts w:ascii="Century Gothic" w:hAnsi="Century Gothic"/>
                <w:szCs w:val="24"/>
              </w:rPr>
              <w:tab/>
            </w:r>
            <w:r w:rsidR="00A34B11" w:rsidRPr="00506F26">
              <w:rPr>
                <w:rFonts w:ascii="Century Gothic" w:hAnsi="Century Gothic"/>
                <w:spacing w:val="0"/>
                <w:szCs w:val="24"/>
              </w:rPr>
              <w:t xml:space="preserve">If a Bid Security or a Bid- Securing Declaration is required in accordance with </w:t>
            </w:r>
            <w:r w:rsidR="00F66532" w:rsidRPr="00506F26">
              <w:rPr>
                <w:rFonts w:ascii="Century Gothic" w:hAnsi="Century Gothic"/>
                <w:spacing w:val="0"/>
                <w:szCs w:val="24"/>
              </w:rPr>
              <w:t xml:space="preserve">ITB </w:t>
            </w:r>
            <w:r w:rsidR="00A34B11" w:rsidRPr="00506F26">
              <w:rPr>
                <w:rFonts w:ascii="Century Gothic" w:hAnsi="Century Gothic"/>
                <w:spacing w:val="0"/>
                <w:szCs w:val="24"/>
              </w:rPr>
              <w:t xml:space="preserve">Sub-Clause </w:t>
            </w:r>
            <w:r w:rsidR="002401D9" w:rsidRPr="00506F26">
              <w:rPr>
                <w:rFonts w:ascii="Century Gothic" w:hAnsi="Century Gothic"/>
                <w:spacing w:val="0"/>
                <w:szCs w:val="24"/>
              </w:rPr>
              <w:t>1</w:t>
            </w:r>
            <w:r w:rsidR="00423C17" w:rsidRPr="00506F26">
              <w:rPr>
                <w:rFonts w:ascii="Century Gothic" w:hAnsi="Century Gothic"/>
                <w:spacing w:val="0"/>
                <w:szCs w:val="24"/>
              </w:rPr>
              <w:t>7</w:t>
            </w:r>
            <w:r w:rsidR="00A34B11" w:rsidRPr="00506F26">
              <w:rPr>
                <w:rFonts w:ascii="Century Gothic" w:hAnsi="Century Gothic"/>
                <w:spacing w:val="0"/>
                <w:szCs w:val="24"/>
              </w:rPr>
              <w:t xml:space="preserve">.1, any bid not accompanied by a substantially responsive Bid Security or Bid Securing Declaration in accordance with </w:t>
            </w:r>
            <w:r w:rsidR="00F66532" w:rsidRPr="00506F26">
              <w:rPr>
                <w:rFonts w:ascii="Century Gothic" w:hAnsi="Century Gothic"/>
                <w:spacing w:val="0"/>
                <w:szCs w:val="24"/>
              </w:rPr>
              <w:t xml:space="preserve">ITB </w:t>
            </w:r>
            <w:r w:rsidR="00A34B11" w:rsidRPr="00506F26">
              <w:rPr>
                <w:rFonts w:ascii="Century Gothic" w:hAnsi="Century Gothic"/>
                <w:spacing w:val="0"/>
                <w:szCs w:val="24"/>
              </w:rPr>
              <w:t xml:space="preserve">Sub-Clause </w:t>
            </w:r>
            <w:r w:rsidR="002401D9" w:rsidRPr="00506F26">
              <w:rPr>
                <w:rFonts w:ascii="Century Gothic" w:hAnsi="Century Gothic"/>
                <w:spacing w:val="0"/>
                <w:szCs w:val="24"/>
              </w:rPr>
              <w:t>1</w:t>
            </w:r>
            <w:r w:rsidR="00423C17" w:rsidRPr="00506F26">
              <w:rPr>
                <w:rFonts w:ascii="Century Gothic" w:hAnsi="Century Gothic"/>
                <w:spacing w:val="0"/>
                <w:szCs w:val="24"/>
              </w:rPr>
              <w:t>7</w:t>
            </w:r>
            <w:r w:rsidR="00A34B11" w:rsidRPr="00506F26">
              <w:rPr>
                <w:rFonts w:ascii="Century Gothic" w:hAnsi="Century Gothic"/>
                <w:spacing w:val="0"/>
                <w:szCs w:val="24"/>
              </w:rPr>
              <w:t xml:space="preserve">.1, shall be rejected by the </w:t>
            </w:r>
            <w:r w:rsidR="002401D9" w:rsidRPr="00506F26">
              <w:rPr>
                <w:rFonts w:ascii="Century Gothic" w:hAnsi="Century Gothic"/>
                <w:spacing w:val="0"/>
                <w:szCs w:val="24"/>
              </w:rPr>
              <w:t>Employer</w:t>
            </w:r>
            <w:r w:rsidR="00A34B11" w:rsidRPr="00506F26">
              <w:rPr>
                <w:rFonts w:ascii="Century Gothic" w:hAnsi="Century Gothic"/>
                <w:spacing w:val="0"/>
                <w:szCs w:val="24"/>
              </w:rPr>
              <w:t xml:space="preserve"> as non-responsive.</w:t>
            </w:r>
          </w:p>
          <w:p w14:paraId="5B7C8A95" w14:textId="77777777" w:rsidR="00A34B11" w:rsidRPr="00506F26" w:rsidRDefault="00296AD3" w:rsidP="000E1876">
            <w:pPr>
              <w:pStyle w:val="Sub-ClauseText"/>
              <w:spacing w:before="0" w:after="200"/>
              <w:ind w:left="547" w:hanging="576"/>
              <w:rPr>
                <w:rFonts w:ascii="Century Gothic" w:hAnsi="Century Gothic"/>
                <w:spacing w:val="0"/>
                <w:szCs w:val="24"/>
              </w:rPr>
            </w:pPr>
            <w:r w:rsidRPr="00506F26">
              <w:rPr>
                <w:rFonts w:ascii="Century Gothic" w:hAnsi="Century Gothic"/>
                <w:spacing w:val="0"/>
                <w:szCs w:val="24"/>
              </w:rPr>
              <w:t>1</w:t>
            </w:r>
            <w:r w:rsidR="00423C17" w:rsidRPr="00506F26">
              <w:rPr>
                <w:rFonts w:ascii="Century Gothic" w:hAnsi="Century Gothic"/>
                <w:spacing w:val="0"/>
                <w:szCs w:val="24"/>
              </w:rPr>
              <w:t>7</w:t>
            </w:r>
            <w:r w:rsidRPr="00506F26">
              <w:rPr>
                <w:rFonts w:ascii="Century Gothic" w:hAnsi="Century Gothic"/>
                <w:spacing w:val="0"/>
                <w:szCs w:val="24"/>
              </w:rPr>
              <w:t>.4</w:t>
            </w:r>
            <w:r w:rsidRPr="00506F26">
              <w:rPr>
                <w:rFonts w:ascii="Century Gothic" w:hAnsi="Century Gothic"/>
                <w:szCs w:val="24"/>
              </w:rPr>
              <w:tab/>
            </w:r>
            <w:r w:rsidR="00A34B11" w:rsidRPr="00506F26">
              <w:rPr>
                <w:rFonts w:ascii="Century Gothic" w:hAnsi="Century Gothic"/>
                <w:spacing w:val="0"/>
                <w:szCs w:val="24"/>
              </w:rPr>
              <w:t xml:space="preserve">The Bid Security of unsuccessful Bidders shall be returned as promptly as possible upon the successful Bidder’s furnishing of the Performance Security pursuant to ITB Clause </w:t>
            </w:r>
            <w:r w:rsidR="002401D9" w:rsidRPr="00506F26">
              <w:rPr>
                <w:rFonts w:ascii="Century Gothic" w:hAnsi="Century Gothic"/>
                <w:spacing w:val="0"/>
                <w:szCs w:val="24"/>
              </w:rPr>
              <w:t>3</w:t>
            </w:r>
            <w:r w:rsidR="00423C17" w:rsidRPr="00506F26">
              <w:rPr>
                <w:rFonts w:ascii="Century Gothic" w:hAnsi="Century Gothic"/>
                <w:spacing w:val="0"/>
                <w:szCs w:val="24"/>
              </w:rPr>
              <w:t>5</w:t>
            </w:r>
            <w:r w:rsidR="00A34B11" w:rsidRPr="00506F26">
              <w:rPr>
                <w:rFonts w:ascii="Century Gothic" w:hAnsi="Century Gothic"/>
                <w:spacing w:val="0"/>
                <w:szCs w:val="24"/>
              </w:rPr>
              <w:t>.</w:t>
            </w:r>
          </w:p>
          <w:p w14:paraId="53DD5E81" w14:textId="77777777" w:rsidR="00A34B11" w:rsidRPr="00506F26" w:rsidRDefault="00296AD3" w:rsidP="000E1876">
            <w:pPr>
              <w:pStyle w:val="Sub-ClauseText"/>
              <w:spacing w:before="0" w:after="200"/>
              <w:ind w:left="547" w:hanging="576"/>
              <w:rPr>
                <w:rFonts w:ascii="Century Gothic" w:hAnsi="Century Gothic"/>
                <w:spacing w:val="0"/>
                <w:szCs w:val="24"/>
              </w:rPr>
            </w:pPr>
            <w:r w:rsidRPr="00506F26">
              <w:rPr>
                <w:rFonts w:ascii="Century Gothic" w:hAnsi="Century Gothic"/>
                <w:spacing w:val="0"/>
                <w:szCs w:val="24"/>
              </w:rPr>
              <w:t>1</w:t>
            </w:r>
            <w:r w:rsidR="00423C17" w:rsidRPr="00506F26">
              <w:rPr>
                <w:rFonts w:ascii="Century Gothic" w:hAnsi="Century Gothic"/>
                <w:spacing w:val="0"/>
                <w:szCs w:val="24"/>
              </w:rPr>
              <w:t>7</w:t>
            </w:r>
            <w:r w:rsidRPr="00506F26">
              <w:rPr>
                <w:rFonts w:ascii="Century Gothic" w:hAnsi="Century Gothic"/>
                <w:spacing w:val="0"/>
                <w:szCs w:val="24"/>
              </w:rPr>
              <w:t>.5</w:t>
            </w:r>
            <w:r w:rsidRPr="00506F26">
              <w:rPr>
                <w:rFonts w:ascii="Century Gothic" w:hAnsi="Century Gothic"/>
                <w:szCs w:val="24"/>
              </w:rPr>
              <w:tab/>
            </w:r>
            <w:r w:rsidR="00A34B11" w:rsidRPr="00506F26">
              <w:rPr>
                <w:rFonts w:ascii="Century Gothic" w:hAnsi="Century Gothic"/>
                <w:spacing w:val="0"/>
                <w:szCs w:val="24"/>
              </w:rPr>
              <w:t>The Bid Security may be forfeited or the Bid Securing Declaration executed:</w:t>
            </w:r>
          </w:p>
          <w:p w14:paraId="6E7F55AD" w14:textId="77777777" w:rsidR="00A34B11" w:rsidRPr="00506F26" w:rsidRDefault="003004C5" w:rsidP="003004C5">
            <w:pPr>
              <w:spacing w:after="200"/>
              <w:ind w:left="1152" w:hanging="576"/>
              <w:jc w:val="both"/>
              <w:rPr>
                <w:rFonts w:ascii="Century Gothic" w:hAnsi="Century Gothic"/>
              </w:rPr>
            </w:pPr>
            <w:r w:rsidRPr="00506F26">
              <w:rPr>
                <w:rFonts w:ascii="Century Gothic" w:hAnsi="Century Gothic"/>
              </w:rPr>
              <w:t>(a)</w:t>
            </w:r>
            <w:r w:rsidRPr="00506F26">
              <w:rPr>
                <w:rFonts w:ascii="Century Gothic" w:hAnsi="Century Gothic"/>
              </w:rPr>
              <w:tab/>
            </w:r>
            <w:r w:rsidR="00A34B11" w:rsidRPr="00506F26">
              <w:rPr>
                <w:rFonts w:ascii="Century Gothic" w:hAnsi="Century Gothic"/>
              </w:rPr>
              <w:t>if a Bidder</w:t>
            </w:r>
            <w:bookmarkStart w:id="33" w:name="_Toc438267890"/>
            <w:r w:rsidR="00A34B11" w:rsidRPr="00506F26">
              <w:rPr>
                <w:rFonts w:ascii="Century Gothic" w:hAnsi="Century Gothic"/>
              </w:rPr>
              <w:t xml:space="preserve"> withdraws its bid during the period of bid validity specified by the Bidder on the Bid Submission Form, except as provided in ITB Sub-Clause </w:t>
            </w:r>
            <w:r w:rsidR="002401D9" w:rsidRPr="00506F26">
              <w:rPr>
                <w:rFonts w:ascii="Century Gothic" w:hAnsi="Century Gothic"/>
              </w:rPr>
              <w:t>1</w:t>
            </w:r>
            <w:r w:rsidR="00423C17" w:rsidRPr="00506F26">
              <w:rPr>
                <w:rFonts w:ascii="Century Gothic" w:hAnsi="Century Gothic"/>
              </w:rPr>
              <w:t>6</w:t>
            </w:r>
            <w:r w:rsidR="00A34B11" w:rsidRPr="00506F26">
              <w:rPr>
                <w:rFonts w:ascii="Century Gothic" w:hAnsi="Century Gothic"/>
              </w:rPr>
              <w:t>.2; or</w:t>
            </w:r>
            <w:bookmarkEnd w:id="33"/>
          </w:p>
          <w:p w14:paraId="2606AD62" w14:textId="77777777" w:rsidR="00A34B11" w:rsidRPr="00506F26" w:rsidRDefault="003004C5" w:rsidP="003004C5">
            <w:pPr>
              <w:spacing w:after="200"/>
              <w:ind w:left="1152" w:hanging="576"/>
              <w:jc w:val="both"/>
              <w:rPr>
                <w:rFonts w:ascii="Century Gothic" w:hAnsi="Century Gothic"/>
              </w:rPr>
            </w:pPr>
            <w:r w:rsidRPr="00506F26">
              <w:rPr>
                <w:rFonts w:ascii="Century Gothic" w:hAnsi="Century Gothic"/>
              </w:rPr>
              <w:t>(b)</w:t>
            </w:r>
            <w:r w:rsidRPr="00506F26">
              <w:rPr>
                <w:rFonts w:ascii="Century Gothic" w:hAnsi="Century Gothic"/>
              </w:rPr>
              <w:tab/>
            </w:r>
            <w:r w:rsidR="00A34B11" w:rsidRPr="00506F26">
              <w:rPr>
                <w:rFonts w:ascii="Century Gothic" w:hAnsi="Century Gothic"/>
              </w:rPr>
              <w:t>if the successful Bidder fails to:</w:t>
            </w:r>
            <w:bookmarkStart w:id="34" w:name="_Toc438267892"/>
            <w:r w:rsidR="00A34B11" w:rsidRPr="00506F26">
              <w:rPr>
                <w:rFonts w:ascii="Century Gothic" w:hAnsi="Century Gothic"/>
              </w:rPr>
              <w:t xml:space="preserve"> </w:t>
            </w:r>
            <w:bookmarkEnd w:id="34"/>
          </w:p>
          <w:p w14:paraId="693652DA" w14:textId="77777777" w:rsidR="00A34B11" w:rsidRPr="00506F26" w:rsidRDefault="00A34B11" w:rsidP="00AB3740">
            <w:pPr>
              <w:pStyle w:val="Heading4"/>
              <w:keepNext w:val="0"/>
              <w:keepLines w:val="0"/>
              <w:numPr>
                <w:ilvl w:val="3"/>
                <w:numId w:val="10"/>
              </w:numPr>
              <w:tabs>
                <w:tab w:val="clear" w:pos="1901"/>
                <w:tab w:val="num" w:pos="1782"/>
              </w:tabs>
              <w:spacing w:before="0" w:after="200"/>
              <w:ind w:left="1782" w:hanging="576"/>
              <w:jc w:val="both"/>
              <w:rPr>
                <w:rFonts w:ascii="Century Gothic" w:hAnsi="Century Gothic"/>
                <w:b w:val="0"/>
                <w:i w:val="0"/>
                <w:szCs w:val="24"/>
              </w:rPr>
            </w:pPr>
            <w:r w:rsidRPr="00506F26">
              <w:rPr>
                <w:rFonts w:ascii="Century Gothic" w:hAnsi="Century Gothic"/>
                <w:b w:val="0"/>
                <w:i w:val="0"/>
                <w:szCs w:val="24"/>
              </w:rPr>
              <w:t xml:space="preserve">sign the Contract in accordance with ITB Clause </w:t>
            </w:r>
            <w:r w:rsidR="002401D9" w:rsidRPr="00506F26">
              <w:rPr>
                <w:rFonts w:ascii="Century Gothic" w:hAnsi="Century Gothic"/>
                <w:b w:val="0"/>
                <w:i w:val="0"/>
                <w:szCs w:val="24"/>
              </w:rPr>
              <w:t>3</w:t>
            </w:r>
            <w:r w:rsidR="00423C17" w:rsidRPr="00506F26">
              <w:rPr>
                <w:rFonts w:ascii="Century Gothic" w:hAnsi="Century Gothic"/>
                <w:b w:val="0"/>
                <w:i w:val="0"/>
                <w:szCs w:val="24"/>
              </w:rPr>
              <w:t>4</w:t>
            </w:r>
            <w:r w:rsidRPr="00506F26">
              <w:rPr>
                <w:rFonts w:ascii="Century Gothic" w:hAnsi="Century Gothic"/>
                <w:b w:val="0"/>
                <w:i w:val="0"/>
                <w:szCs w:val="24"/>
              </w:rPr>
              <w:t xml:space="preserve">; </w:t>
            </w:r>
          </w:p>
          <w:p w14:paraId="6415759F" w14:textId="77777777" w:rsidR="00A34B11" w:rsidRPr="00506F26" w:rsidRDefault="00A34B11" w:rsidP="00AB3740">
            <w:pPr>
              <w:pStyle w:val="Heading4"/>
              <w:keepNext w:val="0"/>
              <w:keepLines w:val="0"/>
              <w:numPr>
                <w:ilvl w:val="3"/>
                <w:numId w:val="10"/>
              </w:numPr>
              <w:tabs>
                <w:tab w:val="clear" w:pos="1901"/>
                <w:tab w:val="num" w:pos="1782"/>
              </w:tabs>
              <w:spacing w:before="0" w:after="200"/>
              <w:ind w:left="1782" w:hanging="576"/>
              <w:jc w:val="both"/>
              <w:rPr>
                <w:rFonts w:ascii="Century Gothic" w:hAnsi="Century Gothic"/>
                <w:b w:val="0"/>
                <w:i w:val="0"/>
                <w:szCs w:val="24"/>
              </w:rPr>
            </w:pPr>
            <w:bookmarkStart w:id="35" w:name="_Toc438267893"/>
            <w:r w:rsidRPr="00506F26">
              <w:rPr>
                <w:rFonts w:ascii="Century Gothic" w:hAnsi="Century Gothic"/>
                <w:b w:val="0"/>
                <w:i w:val="0"/>
                <w:szCs w:val="24"/>
              </w:rPr>
              <w:t xml:space="preserve">furnish a Performance Security in accordance with ITB Clause </w:t>
            </w:r>
            <w:r w:rsidR="002401D9" w:rsidRPr="00506F26">
              <w:rPr>
                <w:rFonts w:ascii="Century Gothic" w:hAnsi="Century Gothic"/>
                <w:b w:val="0"/>
                <w:i w:val="0"/>
                <w:szCs w:val="24"/>
              </w:rPr>
              <w:t>3</w:t>
            </w:r>
            <w:r w:rsidR="00423C17" w:rsidRPr="00506F26">
              <w:rPr>
                <w:rFonts w:ascii="Century Gothic" w:hAnsi="Century Gothic"/>
                <w:b w:val="0"/>
                <w:i w:val="0"/>
                <w:szCs w:val="24"/>
              </w:rPr>
              <w:t>5</w:t>
            </w:r>
            <w:r w:rsidRPr="00506F26">
              <w:rPr>
                <w:rFonts w:ascii="Century Gothic" w:hAnsi="Century Gothic"/>
                <w:b w:val="0"/>
                <w:i w:val="0"/>
                <w:szCs w:val="24"/>
              </w:rPr>
              <w:t>.</w:t>
            </w:r>
            <w:bookmarkStart w:id="36" w:name="_Toc438267894"/>
            <w:bookmarkEnd w:id="35"/>
          </w:p>
          <w:bookmarkEnd w:id="36"/>
          <w:p w14:paraId="264E3B57" w14:textId="77777777" w:rsidR="00BD0FF6" w:rsidRPr="00506F26" w:rsidRDefault="00BD0FF6" w:rsidP="000E1876">
            <w:pPr>
              <w:tabs>
                <w:tab w:val="left" w:pos="540"/>
              </w:tabs>
              <w:spacing w:after="200"/>
              <w:ind w:left="540" w:hanging="576"/>
              <w:jc w:val="both"/>
              <w:rPr>
                <w:rFonts w:ascii="Century Gothic" w:hAnsi="Century Gothic"/>
                <w:szCs w:val="24"/>
              </w:rPr>
            </w:pPr>
            <w:r w:rsidRPr="00506F26">
              <w:rPr>
                <w:rFonts w:ascii="Century Gothic" w:hAnsi="Century Gothic"/>
                <w:szCs w:val="24"/>
              </w:rPr>
              <w:t>1</w:t>
            </w:r>
            <w:r w:rsidR="00423C17" w:rsidRPr="00506F26">
              <w:rPr>
                <w:rFonts w:ascii="Century Gothic" w:hAnsi="Century Gothic"/>
                <w:szCs w:val="24"/>
              </w:rPr>
              <w:t>7</w:t>
            </w:r>
            <w:r w:rsidRPr="00506F26">
              <w:rPr>
                <w:rFonts w:ascii="Century Gothic" w:hAnsi="Century Gothic"/>
                <w:szCs w:val="24"/>
              </w:rPr>
              <w:t>.</w:t>
            </w:r>
            <w:r w:rsidR="00296AD3" w:rsidRPr="00506F26">
              <w:rPr>
                <w:rFonts w:ascii="Century Gothic" w:hAnsi="Century Gothic"/>
                <w:szCs w:val="24"/>
              </w:rPr>
              <w:t>6</w:t>
            </w:r>
            <w:r w:rsidRPr="00506F26">
              <w:rPr>
                <w:rFonts w:ascii="Century Gothic" w:hAnsi="Century Gothic"/>
                <w:szCs w:val="24"/>
              </w:rPr>
              <w:tab/>
            </w:r>
            <w:r w:rsidR="002401D9" w:rsidRPr="00506F26">
              <w:rPr>
                <w:rFonts w:ascii="Century Gothic" w:hAnsi="Century Gothic"/>
                <w:szCs w:val="24"/>
              </w:rPr>
              <w:t>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to constitute the JV.</w:t>
            </w:r>
          </w:p>
        </w:tc>
      </w:tr>
      <w:tr w:rsidR="00BD0FF6" w:rsidRPr="00506F26" w14:paraId="5C6AC4DB" w14:textId="77777777">
        <w:tc>
          <w:tcPr>
            <w:tcW w:w="2160" w:type="dxa"/>
          </w:tcPr>
          <w:p w14:paraId="23472734" w14:textId="77777777" w:rsidR="00BD0FF6" w:rsidRPr="00506F26" w:rsidRDefault="00BD0FF6">
            <w:pPr>
              <w:pStyle w:val="Head22"/>
              <w:rPr>
                <w:rFonts w:ascii="Century Gothic" w:hAnsi="Century Gothic"/>
              </w:rPr>
            </w:pPr>
            <w:bookmarkStart w:id="37" w:name="_Toc196122128"/>
            <w:r w:rsidRPr="00506F26">
              <w:rPr>
                <w:rFonts w:ascii="Century Gothic" w:hAnsi="Century Gothic"/>
              </w:rPr>
              <w:t>1</w:t>
            </w:r>
            <w:r w:rsidR="00423C17" w:rsidRPr="00506F26">
              <w:rPr>
                <w:rFonts w:ascii="Century Gothic" w:hAnsi="Century Gothic"/>
              </w:rPr>
              <w:t>8</w:t>
            </w:r>
            <w:r w:rsidRPr="00506F26">
              <w:rPr>
                <w:rFonts w:ascii="Century Gothic" w:hAnsi="Century Gothic"/>
              </w:rPr>
              <w:t>.</w:t>
            </w:r>
            <w:r w:rsidRPr="00506F26">
              <w:rPr>
                <w:rFonts w:ascii="Century Gothic" w:hAnsi="Century Gothic"/>
              </w:rPr>
              <w:tab/>
              <w:t>Alternative Proposals by Bidders</w:t>
            </w:r>
            <w:bookmarkEnd w:id="37"/>
          </w:p>
        </w:tc>
        <w:tc>
          <w:tcPr>
            <w:tcW w:w="6984" w:type="dxa"/>
          </w:tcPr>
          <w:p w14:paraId="7BB7B713" w14:textId="77777777" w:rsidR="00D40788" w:rsidRPr="00506F26" w:rsidRDefault="00BD0FF6" w:rsidP="000E1876">
            <w:pPr>
              <w:tabs>
                <w:tab w:val="left" w:pos="540"/>
              </w:tabs>
              <w:suppressAutoHyphens/>
              <w:spacing w:after="200"/>
              <w:ind w:left="540" w:hanging="576"/>
              <w:jc w:val="both"/>
              <w:rPr>
                <w:rFonts w:ascii="Century Gothic" w:hAnsi="Century Gothic"/>
                <w:szCs w:val="24"/>
              </w:rPr>
            </w:pPr>
            <w:r w:rsidRPr="00506F26">
              <w:rPr>
                <w:rFonts w:ascii="Century Gothic" w:hAnsi="Century Gothic"/>
                <w:szCs w:val="24"/>
              </w:rPr>
              <w:t>1</w:t>
            </w:r>
            <w:r w:rsidR="00423C17" w:rsidRPr="00506F26">
              <w:rPr>
                <w:rFonts w:ascii="Century Gothic" w:hAnsi="Century Gothic"/>
                <w:szCs w:val="24"/>
              </w:rPr>
              <w:t>8</w:t>
            </w:r>
            <w:r w:rsidRPr="00506F26">
              <w:rPr>
                <w:rFonts w:ascii="Century Gothic" w:hAnsi="Century Gothic"/>
                <w:szCs w:val="24"/>
              </w:rPr>
              <w:t>.1</w:t>
            </w:r>
            <w:r w:rsidRPr="00506F26">
              <w:rPr>
                <w:rFonts w:ascii="Century Gothic" w:hAnsi="Century Gothic"/>
                <w:szCs w:val="24"/>
              </w:rPr>
              <w:tab/>
            </w:r>
            <w:r w:rsidR="00D40788" w:rsidRPr="00506F26">
              <w:rPr>
                <w:rStyle w:val="StyleHeader2-SubClausesBoldChar"/>
                <w:rFonts w:ascii="Century Gothic" w:hAnsi="Century Gothic"/>
                <w:szCs w:val="24"/>
                <w:lang w:val="en-US"/>
              </w:rPr>
              <w:t>Unless otherwise indicated in the BDS</w:t>
            </w:r>
            <w:r w:rsidR="00D40788" w:rsidRPr="00506F26">
              <w:rPr>
                <w:rFonts w:ascii="Century Gothic" w:hAnsi="Century Gothic"/>
                <w:szCs w:val="24"/>
              </w:rPr>
              <w:t>, alternative bids shall not be considered.</w:t>
            </w:r>
          </w:p>
          <w:p w14:paraId="51F75527" w14:textId="77777777" w:rsidR="00BD0FF6" w:rsidRPr="00506F26" w:rsidRDefault="00D40788" w:rsidP="000E1876">
            <w:pPr>
              <w:tabs>
                <w:tab w:val="left" w:pos="540"/>
              </w:tabs>
              <w:suppressAutoHyphens/>
              <w:spacing w:after="200"/>
              <w:ind w:left="540" w:hanging="576"/>
              <w:jc w:val="both"/>
              <w:rPr>
                <w:rFonts w:ascii="Century Gothic" w:hAnsi="Century Gothic"/>
                <w:szCs w:val="24"/>
              </w:rPr>
            </w:pPr>
            <w:r w:rsidRPr="00506F26">
              <w:rPr>
                <w:rFonts w:ascii="Century Gothic" w:hAnsi="Century Gothic"/>
                <w:szCs w:val="24"/>
              </w:rPr>
              <w:t>1</w:t>
            </w:r>
            <w:r w:rsidR="00423C17" w:rsidRPr="00506F26">
              <w:rPr>
                <w:rFonts w:ascii="Century Gothic" w:hAnsi="Century Gothic"/>
                <w:szCs w:val="24"/>
              </w:rPr>
              <w:t>8</w:t>
            </w:r>
            <w:r w:rsidRPr="00506F26">
              <w:rPr>
                <w:rFonts w:ascii="Century Gothic" w:hAnsi="Century Gothic"/>
                <w:szCs w:val="24"/>
              </w:rPr>
              <w:t>.2</w:t>
            </w:r>
            <w:r w:rsidRPr="00506F26">
              <w:rPr>
                <w:rFonts w:ascii="Century Gothic" w:hAnsi="Century Gothic"/>
                <w:szCs w:val="24"/>
              </w:rPr>
              <w:tab/>
            </w:r>
            <w:r w:rsidR="00296AD3" w:rsidRPr="00506F26">
              <w:rPr>
                <w:rFonts w:ascii="Century Gothic" w:hAnsi="Century Gothic"/>
                <w:szCs w:val="24"/>
              </w:rPr>
              <w:t xml:space="preserve">When alternative times for completion are explicitly invited, a statement to that effect will be </w:t>
            </w:r>
            <w:r w:rsidR="00296AD3" w:rsidRPr="00506F26">
              <w:rPr>
                <w:rFonts w:ascii="Century Gothic" w:hAnsi="Century Gothic"/>
                <w:b/>
                <w:szCs w:val="24"/>
              </w:rPr>
              <w:t xml:space="preserve">included in the </w:t>
            </w:r>
            <w:r w:rsidR="00B214D0" w:rsidRPr="00506F26">
              <w:rPr>
                <w:rFonts w:ascii="Century Gothic" w:hAnsi="Century Gothic"/>
                <w:b/>
                <w:szCs w:val="24"/>
              </w:rPr>
              <w:t>BDS</w:t>
            </w:r>
            <w:r w:rsidR="00296AD3" w:rsidRPr="00506F26">
              <w:rPr>
                <w:rFonts w:ascii="Century Gothic" w:hAnsi="Century Gothic"/>
                <w:b/>
                <w:szCs w:val="24"/>
              </w:rPr>
              <w:t>,</w:t>
            </w:r>
            <w:r w:rsidR="00296AD3" w:rsidRPr="00506F26">
              <w:rPr>
                <w:rFonts w:ascii="Century Gothic" w:hAnsi="Century Gothic"/>
                <w:szCs w:val="24"/>
              </w:rPr>
              <w:t xml:space="preserve"> as will the method of evaluating different times for completion.</w:t>
            </w:r>
            <w:r w:rsidR="0081267C" w:rsidRPr="00506F26">
              <w:rPr>
                <w:rFonts w:ascii="Century Gothic" w:hAnsi="Century Gothic"/>
                <w:szCs w:val="24"/>
              </w:rPr>
              <w:t xml:space="preserve"> </w:t>
            </w:r>
          </w:p>
          <w:p w14:paraId="188A9FBF" w14:textId="77777777" w:rsidR="00BD0FF6" w:rsidRPr="00506F26" w:rsidRDefault="00D40788" w:rsidP="000E1876">
            <w:pPr>
              <w:tabs>
                <w:tab w:val="left" w:pos="540"/>
              </w:tabs>
              <w:spacing w:after="200"/>
              <w:ind w:left="547" w:hanging="576"/>
              <w:jc w:val="both"/>
              <w:rPr>
                <w:rFonts w:ascii="Century Gothic" w:hAnsi="Century Gothic"/>
                <w:szCs w:val="24"/>
              </w:rPr>
            </w:pPr>
            <w:r w:rsidRPr="00506F26">
              <w:rPr>
                <w:rFonts w:ascii="Century Gothic" w:hAnsi="Century Gothic"/>
                <w:szCs w:val="24"/>
              </w:rPr>
              <w:t>1</w:t>
            </w:r>
            <w:r w:rsidR="00423C17" w:rsidRPr="00506F26">
              <w:rPr>
                <w:rFonts w:ascii="Century Gothic" w:hAnsi="Century Gothic"/>
                <w:szCs w:val="24"/>
              </w:rPr>
              <w:t>8</w:t>
            </w:r>
            <w:r w:rsidRPr="00506F26">
              <w:rPr>
                <w:rFonts w:ascii="Century Gothic" w:hAnsi="Century Gothic"/>
                <w:szCs w:val="24"/>
              </w:rPr>
              <w:t>.3</w:t>
            </w:r>
            <w:r w:rsidR="0081267C" w:rsidRPr="00506F26">
              <w:rPr>
                <w:rFonts w:ascii="Century Gothic" w:hAnsi="Century Gothic"/>
                <w:szCs w:val="24"/>
              </w:rPr>
              <w:tab/>
            </w:r>
            <w:r w:rsidR="00296AD3" w:rsidRPr="00506F26">
              <w:rPr>
                <w:rFonts w:ascii="Century Gothic" w:hAnsi="Century Gothic"/>
                <w:szCs w:val="24"/>
              </w:rPr>
              <w:t xml:space="preserve">Except as provided under </w:t>
            </w:r>
            <w:r w:rsidR="00F66532" w:rsidRPr="00506F26">
              <w:rPr>
                <w:rFonts w:ascii="Century Gothic" w:hAnsi="Century Gothic"/>
                <w:szCs w:val="24"/>
              </w:rPr>
              <w:t xml:space="preserve">ITB </w:t>
            </w:r>
            <w:r w:rsidR="00296AD3" w:rsidRPr="00506F26">
              <w:rPr>
                <w:rFonts w:ascii="Century Gothic" w:hAnsi="Century Gothic"/>
                <w:szCs w:val="24"/>
              </w:rPr>
              <w:t>Sub-Clause 1</w:t>
            </w:r>
            <w:r w:rsidR="00423C17" w:rsidRPr="00506F26">
              <w:rPr>
                <w:rFonts w:ascii="Century Gothic" w:hAnsi="Century Gothic"/>
                <w:szCs w:val="24"/>
              </w:rPr>
              <w:t>8</w:t>
            </w:r>
            <w:r w:rsidRPr="00506F26">
              <w:rPr>
                <w:rFonts w:ascii="Century Gothic" w:hAnsi="Century Gothic"/>
                <w:szCs w:val="24"/>
              </w:rPr>
              <w:t>.4</w:t>
            </w:r>
            <w:r w:rsidR="00296AD3" w:rsidRPr="00506F26">
              <w:rPr>
                <w:rFonts w:ascii="Century Gothic" w:hAnsi="Century Gothic"/>
                <w:szCs w:val="24"/>
              </w:rPr>
              <w:t xml:space="preserve"> below, bidders wishing to offer technical alternatives to the requirements of the bidding documents must first</w:t>
            </w:r>
            <w:r w:rsidR="00BD0FF6" w:rsidRPr="00506F26">
              <w:rPr>
                <w:rFonts w:ascii="Century Gothic" w:hAnsi="Century Gothic"/>
                <w:szCs w:val="24"/>
              </w:rPr>
              <w:t xml:space="preserve"> submit a Bid that complies with the requirements of the bidding documents, including the scope, basic technical data, graphical documents and specifications.  In addition to submitting the basic Bid, the Bidder shall provide all information necessary for a complete evaluation of the alternative by the Employer, including calculations, technical specifications, breakdown of prices, proposed work methods and other relevant details.  Only the technical alternatives, if any, of the lowest evaluated Bidder conforming to the basic technical requirements shall be considered by the Employer. Alternatives to the specified performance levels shall not be accepted.</w:t>
            </w:r>
          </w:p>
          <w:p w14:paraId="191F2F6A" w14:textId="77777777" w:rsidR="00BD0FF6" w:rsidRPr="00506F26" w:rsidRDefault="00296AD3" w:rsidP="000E1876">
            <w:pPr>
              <w:pStyle w:val="BlockText"/>
              <w:keepNext/>
              <w:keepLines/>
              <w:spacing w:after="200"/>
              <w:ind w:left="547" w:right="0" w:hanging="576"/>
              <w:jc w:val="both"/>
              <w:rPr>
                <w:rFonts w:ascii="Century Gothic" w:hAnsi="Century Gothic"/>
                <w:szCs w:val="24"/>
              </w:rPr>
            </w:pPr>
            <w:r w:rsidRPr="00506F26">
              <w:rPr>
                <w:rFonts w:ascii="Century Gothic" w:hAnsi="Century Gothic"/>
                <w:szCs w:val="24"/>
              </w:rPr>
              <w:t>1</w:t>
            </w:r>
            <w:r w:rsidR="00423C17" w:rsidRPr="00506F26">
              <w:rPr>
                <w:rFonts w:ascii="Century Gothic" w:hAnsi="Century Gothic"/>
                <w:szCs w:val="24"/>
              </w:rPr>
              <w:t>8</w:t>
            </w:r>
            <w:r w:rsidR="00D40788" w:rsidRPr="00506F26">
              <w:rPr>
                <w:rFonts w:ascii="Century Gothic" w:hAnsi="Century Gothic"/>
                <w:szCs w:val="24"/>
              </w:rPr>
              <w:t>.4</w:t>
            </w:r>
            <w:r w:rsidRPr="00506F26">
              <w:rPr>
                <w:rFonts w:ascii="Century Gothic" w:hAnsi="Century Gothic"/>
                <w:szCs w:val="24"/>
              </w:rPr>
              <w:tab/>
              <w:t xml:space="preserve">When bidders are </w:t>
            </w:r>
            <w:r w:rsidRPr="00506F26">
              <w:rPr>
                <w:rFonts w:ascii="Century Gothic" w:hAnsi="Century Gothic"/>
                <w:b/>
                <w:szCs w:val="24"/>
              </w:rPr>
              <w:t xml:space="preserve">permitted </w:t>
            </w:r>
            <w:r w:rsidR="0081267C" w:rsidRPr="00506F26">
              <w:rPr>
                <w:rFonts w:ascii="Century Gothic" w:hAnsi="Century Gothic"/>
                <w:b/>
                <w:szCs w:val="24"/>
              </w:rPr>
              <w:t xml:space="preserve">in the </w:t>
            </w:r>
            <w:r w:rsidR="00B214D0" w:rsidRPr="00506F26">
              <w:rPr>
                <w:rFonts w:ascii="Century Gothic" w:hAnsi="Century Gothic"/>
                <w:b/>
                <w:szCs w:val="24"/>
              </w:rPr>
              <w:t>BDS</w:t>
            </w:r>
            <w:r w:rsidR="0081267C" w:rsidRPr="00506F26">
              <w:rPr>
                <w:rFonts w:ascii="Century Gothic" w:hAnsi="Century Gothic"/>
                <w:szCs w:val="24"/>
              </w:rPr>
              <w:t xml:space="preserve"> </w:t>
            </w:r>
            <w:r w:rsidRPr="00506F26">
              <w:rPr>
                <w:rFonts w:ascii="Century Gothic" w:hAnsi="Century Gothic"/>
                <w:szCs w:val="24"/>
              </w:rPr>
              <w:t>to submit alternative technical solutions for specified parts of the Services, such parts shall be described in the Specifications (or Terms of R</w:t>
            </w:r>
            <w:r w:rsidR="006A26C4" w:rsidRPr="00506F26">
              <w:rPr>
                <w:rFonts w:ascii="Century Gothic" w:hAnsi="Century Gothic"/>
                <w:szCs w:val="24"/>
              </w:rPr>
              <w:t>eference) and Drawings, Section</w:t>
            </w:r>
            <w:r w:rsidRPr="00506F26">
              <w:rPr>
                <w:rFonts w:ascii="Century Gothic" w:hAnsi="Century Gothic"/>
                <w:szCs w:val="24"/>
              </w:rPr>
              <w:t xml:space="preserve"> VI</w:t>
            </w:r>
            <w:r w:rsidR="00F66532" w:rsidRPr="00506F26">
              <w:rPr>
                <w:rFonts w:ascii="Century Gothic" w:hAnsi="Century Gothic"/>
                <w:szCs w:val="24"/>
              </w:rPr>
              <w:t>I</w:t>
            </w:r>
            <w:r w:rsidR="002668DD" w:rsidRPr="00506F26">
              <w:rPr>
                <w:rFonts w:ascii="Century Gothic" w:hAnsi="Century Gothic"/>
                <w:szCs w:val="24"/>
              </w:rPr>
              <w:t>I</w:t>
            </w:r>
            <w:r w:rsidRPr="00506F26">
              <w:rPr>
                <w:rFonts w:ascii="Century Gothic" w:hAnsi="Century Gothic"/>
                <w:szCs w:val="24"/>
              </w:rPr>
              <w:t>.</w:t>
            </w:r>
            <w:r w:rsidR="0081267C" w:rsidRPr="00506F26">
              <w:rPr>
                <w:rFonts w:ascii="Century Gothic" w:hAnsi="Century Gothic"/>
                <w:szCs w:val="24"/>
              </w:rPr>
              <w:t xml:space="preserve"> In such case, the method for evaluating such alternatives will be as </w:t>
            </w:r>
            <w:r w:rsidR="0081267C" w:rsidRPr="00506F26">
              <w:rPr>
                <w:rFonts w:ascii="Century Gothic" w:hAnsi="Century Gothic"/>
                <w:b/>
                <w:szCs w:val="24"/>
              </w:rPr>
              <w:t xml:space="preserve">indicated in the </w:t>
            </w:r>
            <w:r w:rsidR="00B214D0" w:rsidRPr="00506F26">
              <w:rPr>
                <w:rFonts w:ascii="Century Gothic" w:hAnsi="Century Gothic"/>
                <w:b/>
                <w:szCs w:val="24"/>
              </w:rPr>
              <w:t>BDS</w:t>
            </w:r>
            <w:r w:rsidR="0081267C" w:rsidRPr="00506F26">
              <w:rPr>
                <w:rFonts w:ascii="Century Gothic" w:hAnsi="Century Gothic"/>
                <w:b/>
                <w:szCs w:val="24"/>
              </w:rPr>
              <w:t>.</w:t>
            </w:r>
          </w:p>
        </w:tc>
      </w:tr>
      <w:tr w:rsidR="00BD0FF6" w:rsidRPr="00506F26" w14:paraId="4C14AF7F" w14:textId="77777777">
        <w:tc>
          <w:tcPr>
            <w:tcW w:w="2160" w:type="dxa"/>
          </w:tcPr>
          <w:p w14:paraId="070EED1D" w14:textId="77777777" w:rsidR="00BD0FF6" w:rsidRPr="00506F26" w:rsidRDefault="00BD0FF6">
            <w:pPr>
              <w:pStyle w:val="Head22"/>
              <w:rPr>
                <w:rFonts w:ascii="Century Gothic" w:hAnsi="Century Gothic"/>
              </w:rPr>
            </w:pPr>
            <w:bookmarkStart w:id="38" w:name="_Toc196122129"/>
            <w:r w:rsidRPr="00506F26">
              <w:rPr>
                <w:rFonts w:ascii="Century Gothic" w:hAnsi="Century Gothic"/>
              </w:rPr>
              <w:t>1</w:t>
            </w:r>
            <w:r w:rsidR="00423C17" w:rsidRPr="00506F26">
              <w:rPr>
                <w:rFonts w:ascii="Century Gothic" w:hAnsi="Century Gothic"/>
              </w:rPr>
              <w:t>9</w:t>
            </w:r>
            <w:r w:rsidRPr="00506F26">
              <w:rPr>
                <w:rFonts w:ascii="Century Gothic" w:hAnsi="Century Gothic"/>
              </w:rPr>
              <w:t>.</w:t>
            </w:r>
            <w:r w:rsidRPr="00506F26">
              <w:rPr>
                <w:rFonts w:ascii="Century Gothic" w:hAnsi="Century Gothic"/>
              </w:rPr>
              <w:tab/>
              <w:t>Format and Signing of Bid</w:t>
            </w:r>
            <w:bookmarkEnd w:id="38"/>
          </w:p>
        </w:tc>
        <w:tc>
          <w:tcPr>
            <w:tcW w:w="6984" w:type="dxa"/>
          </w:tcPr>
          <w:p w14:paraId="62AB260F"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9</w:t>
            </w:r>
            <w:r w:rsidRPr="00506F26">
              <w:rPr>
                <w:rFonts w:ascii="Century Gothic" w:hAnsi="Century Gothic"/>
              </w:rPr>
              <w:t>.1</w:t>
            </w:r>
            <w:r w:rsidRPr="00506F26">
              <w:rPr>
                <w:rFonts w:ascii="Century Gothic" w:hAnsi="Century Gothic"/>
              </w:rPr>
              <w:tab/>
              <w:t xml:space="preserve">The Bidder shall prepare one original of the documents comprising the Bid as described in </w:t>
            </w:r>
            <w:r w:rsidR="00F66532" w:rsidRPr="00506F26">
              <w:rPr>
                <w:rFonts w:ascii="Century Gothic" w:hAnsi="Century Gothic"/>
              </w:rPr>
              <w:t xml:space="preserve">ITB </w:t>
            </w:r>
            <w:r w:rsidRPr="00506F26">
              <w:rPr>
                <w:rFonts w:ascii="Century Gothic" w:hAnsi="Century Gothic"/>
              </w:rPr>
              <w:t>Clause 1</w:t>
            </w:r>
            <w:r w:rsidR="00423C17" w:rsidRPr="00506F26">
              <w:rPr>
                <w:rFonts w:ascii="Century Gothic" w:hAnsi="Century Gothic"/>
              </w:rPr>
              <w:t>1</w:t>
            </w:r>
            <w:r w:rsidRPr="00506F26">
              <w:rPr>
                <w:rFonts w:ascii="Century Gothic" w:hAnsi="Century Gothic"/>
              </w:rPr>
              <w:t xml:space="preserve"> of these Instructions to Bidders, bound with the volume containing the Form of Bid, and clearly marked “</w:t>
            </w:r>
            <w:r w:rsidR="000E1876" w:rsidRPr="00506F26">
              <w:rPr>
                <w:rFonts w:ascii="Century Gothic" w:hAnsi="Century Gothic"/>
                <w:smallCaps/>
              </w:rPr>
              <w:t>Original</w:t>
            </w:r>
            <w:r w:rsidRPr="00506F26">
              <w:rPr>
                <w:rFonts w:ascii="Century Gothic" w:hAnsi="Century Gothic"/>
              </w:rPr>
              <w:t xml:space="preserve">.”  In addition, the Bidder shall submit copies of the Bid, in the number </w:t>
            </w:r>
            <w:r w:rsidRPr="00506F26">
              <w:rPr>
                <w:rFonts w:ascii="Century Gothic" w:hAnsi="Century Gothic"/>
                <w:b/>
              </w:rPr>
              <w:t xml:space="preserve">specified in the </w:t>
            </w:r>
            <w:r w:rsidR="00B214D0" w:rsidRPr="00506F26">
              <w:rPr>
                <w:rFonts w:ascii="Century Gothic" w:hAnsi="Century Gothic"/>
                <w:b/>
              </w:rPr>
              <w:t>BDS</w:t>
            </w:r>
            <w:r w:rsidRPr="00506F26">
              <w:rPr>
                <w:rFonts w:ascii="Century Gothic" w:hAnsi="Century Gothic"/>
                <w:b/>
              </w:rPr>
              <w:t>,</w:t>
            </w:r>
            <w:r w:rsidRPr="00506F26">
              <w:rPr>
                <w:rFonts w:ascii="Century Gothic" w:hAnsi="Century Gothic"/>
              </w:rPr>
              <w:t xml:space="preserve"> and clearly marked as “</w:t>
            </w:r>
            <w:r w:rsidR="000E1876" w:rsidRPr="00506F26">
              <w:rPr>
                <w:rFonts w:ascii="Century Gothic" w:hAnsi="Century Gothic"/>
                <w:smallCaps/>
              </w:rPr>
              <w:t>Copies</w:t>
            </w:r>
            <w:r w:rsidRPr="00506F26">
              <w:rPr>
                <w:rFonts w:ascii="Century Gothic" w:hAnsi="Century Gothic"/>
              </w:rPr>
              <w:t>.”  In the event of discrepancy between them, the original shall prevail.</w:t>
            </w:r>
          </w:p>
          <w:p w14:paraId="5ADFF3F3"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1</w:t>
            </w:r>
            <w:r w:rsidR="00423C17" w:rsidRPr="00506F26">
              <w:rPr>
                <w:rFonts w:ascii="Century Gothic" w:hAnsi="Century Gothic"/>
              </w:rPr>
              <w:t>9</w:t>
            </w:r>
            <w:r w:rsidRPr="00506F26">
              <w:rPr>
                <w:rFonts w:ascii="Century Gothic" w:hAnsi="Century Gothic"/>
              </w:rPr>
              <w:t>.2</w:t>
            </w:r>
            <w:r w:rsidRPr="00506F26">
              <w:rPr>
                <w:rFonts w:ascii="Century Gothic" w:hAnsi="Century Gothic"/>
              </w:rPr>
              <w:tab/>
              <w:t xml:space="preserve">The original and all copies of the Bid shall be typed or written in indelible ink and shall be signed by a person or persons duly authorized to sign on behalf of the Bidder, pursuant to Sub-Clauses </w:t>
            </w:r>
            <w:r w:rsidR="00423C17" w:rsidRPr="00506F26">
              <w:rPr>
                <w:rFonts w:ascii="Century Gothic" w:hAnsi="Century Gothic"/>
              </w:rPr>
              <w:t>5</w:t>
            </w:r>
            <w:r w:rsidRPr="00506F26">
              <w:rPr>
                <w:rFonts w:ascii="Century Gothic" w:hAnsi="Century Gothic"/>
              </w:rPr>
              <w:t>.</w:t>
            </w:r>
            <w:r w:rsidR="00A06CA6" w:rsidRPr="00506F26">
              <w:rPr>
                <w:rFonts w:ascii="Century Gothic" w:hAnsi="Century Gothic"/>
              </w:rPr>
              <w:t>3</w:t>
            </w:r>
            <w:r w:rsidRPr="00506F26">
              <w:rPr>
                <w:rFonts w:ascii="Century Gothic" w:hAnsi="Century Gothic"/>
              </w:rPr>
              <w:t xml:space="preserve">(a) or </w:t>
            </w:r>
            <w:r w:rsidR="00423C17" w:rsidRPr="00506F26">
              <w:rPr>
                <w:rFonts w:ascii="Century Gothic" w:hAnsi="Century Gothic"/>
              </w:rPr>
              <w:t>5</w:t>
            </w:r>
            <w:r w:rsidRPr="00506F26">
              <w:rPr>
                <w:rFonts w:ascii="Century Gothic" w:hAnsi="Century Gothic"/>
              </w:rPr>
              <w:t>.</w:t>
            </w:r>
            <w:r w:rsidR="00A06CA6" w:rsidRPr="00506F26">
              <w:rPr>
                <w:rFonts w:ascii="Century Gothic" w:hAnsi="Century Gothic"/>
              </w:rPr>
              <w:t>4</w:t>
            </w:r>
            <w:r w:rsidRPr="00506F26">
              <w:rPr>
                <w:rFonts w:ascii="Century Gothic" w:hAnsi="Century Gothic"/>
              </w:rPr>
              <w:t xml:space="preserve">(b), as the case may be.  All pages of the Bid where entries or amendments have been made shall </w:t>
            </w:r>
            <w:r w:rsidR="00F06DC6" w:rsidRPr="00506F26">
              <w:rPr>
                <w:rFonts w:ascii="Century Gothic" w:hAnsi="Century Gothic"/>
              </w:rPr>
              <w:t>be initialed</w:t>
            </w:r>
            <w:r w:rsidRPr="00506F26">
              <w:rPr>
                <w:rFonts w:ascii="Century Gothic" w:hAnsi="Century Gothic"/>
              </w:rPr>
              <w:t xml:space="preserve"> by the person or persons signing the Bid.</w:t>
            </w:r>
          </w:p>
          <w:p w14:paraId="5C9E9DB2" w14:textId="77777777" w:rsidR="00BD0FF6" w:rsidRPr="00506F26" w:rsidRDefault="00423C17" w:rsidP="00423C17">
            <w:pPr>
              <w:spacing w:after="200"/>
              <w:ind w:left="540" w:hanging="576"/>
              <w:jc w:val="both"/>
              <w:rPr>
                <w:rFonts w:ascii="Century Gothic" w:hAnsi="Century Gothic"/>
              </w:rPr>
            </w:pPr>
            <w:r w:rsidRPr="00506F26">
              <w:rPr>
                <w:rFonts w:ascii="Century Gothic" w:hAnsi="Century Gothic"/>
              </w:rPr>
              <w:t>19.3</w:t>
            </w:r>
            <w:r w:rsidRPr="00506F26">
              <w:rPr>
                <w:rFonts w:ascii="Century Gothic" w:hAnsi="Century Gothic"/>
              </w:rPr>
              <w:tab/>
            </w:r>
            <w:r w:rsidR="00BD0FF6" w:rsidRPr="00506F26">
              <w:rPr>
                <w:rFonts w:ascii="Century Gothic" w:hAnsi="Century Gothic"/>
              </w:rPr>
              <w:t>The Bid shall contain no alterations or additions, except those to comply with instructions issued by the Employer, or as necessary to correct errors made by the Bidder, in which case such corrections shall be  initialed by the person or persons signing the Bid.</w:t>
            </w:r>
          </w:p>
        </w:tc>
      </w:tr>
    </w:tbl>
    <w:p w14:paraId="509D8250" w14:textId="77777777" w:rsidR="00BD0FF6" w:rsidRPr="00506F26" w:rsidRDefault="00BD0FF6" w:rsidP="00F06DC6">
      <w:pPr>
        <w:rPr>
          <w:rFonts w:ascii="Century Gothic" w:hAnsi="Century Gothic"/>
        </w:rPr>
      </w:pPr>
    </w:p>
    <w:p w14:paraId="459D1579" w14:textId="77777777" w:rsidR="00BD0FF6" w:rsidRPr="00506F26" w:rsidRDefault="00BD0FF6">
      <w:pPr>
        <w:pStyle w:val="Head21"/>
        <w:rPr>
          <w:rFonts w:ascii="Century Gothic" w:hAnsi="Century Gothic"/>
        </w:rPr>
      </w:pPr>
      <w:bookmarkStart w:id="39" w:name="_Toc196122130"/>
      <w:r w:rsidRPr="00506F26">
        <w:rPr>
          <w:rFonts w:ascii="Century Gothic" w:hAnsi="Century Gothic"/>
        </w:rPr>
        <w:t>D.  Submission of Bids</w:t>
      </w:r>
      <w:bookmarkEnd w:id="39"/>
    </w:p>
    <w:p w14:paraId="364D97B4"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091F8B54" w14:textId="77777777">
        <w:tc>
          <w:tcPr>
            <w:tcW w:w="2160" w:type="dxa"/>
          </w:tcPr>
          <w:p w14:paraId="59C19893" w14:textId="77777777" w:rsidR="00BD0FF6" w:rsidRPr="00506F26" w:rsidRDefault="00423C17">
            <w:pPr>
              <w:pStyle w:val="Head22"/>
              <w:rPr>
                <w:rFonts w:ascii="Century Gothic" w:hAnsi="Century Gothic"/>
              </w:rPr>
            </w:pPr>
            <w:bookmarkStart w:id="40" w:name="_Toc196122131"/>
            <w:r w:rsidRPr="00506F26">
              <w:rPr>
                <w:rFonts w:ascii="Century Gothic" w:hAnsi="Century Gothic"/>
              </w:rPr>
              <w:t>20</w:t>
            </w:r>
            <w:r w:rsidR="00BD0FF6" w:rsidRPr="00506F26">
              <w:rPr>
                <w:rFonts w:ascii="Century Gothic" w:hAnsi="Century Gothic"/>
              </w:rPr>
              <w:t>.</w:t>
            </w:r>
            <w:r w:rsidR="00BD0FF6" w:rsidRPr="00506F26">
              <w:rPr>
                <w:rFonts w:ascii="Century Gothic" w:hAnsi="Century Gothic"/>
              </w:rPr>
              <w:tab/>
              <w:t>Sealing and Marking of Bids</w:t>
            </w:r>
            <w:bookmarkEnd w:id="40"/>
          </w:p>
        </w:tc>
        <w:tc>
          <w:tcPr>
            <w:tcW w:w="6984" w:type="dxa"/>
          </w:tcPr>
          <w:p w14:paraId="7307247A" w14:textId="77777777" w:rsidR="00BD0FF6" w:rsidRPr="00506F26" w:rsidRDefault="00423C17" w:rsidP="00F06DC6">
            <w:pPr>
              <w:tabs>
                <w:tab w:val="left" w:pos="540"/>
              </w:tabs>
              <w:spacing w:after="200"/>
              <w:ind w:left="540" w:hanging="576"/>
              <w:jc w:val="both"/>
              <w:rPr>
                <w:rFonts w:ascii="Century Gothic" w:hAnsi="Century Gothic"/>
              </w:rPr>
            </w:pPr>
            <w:r w:rsidRPr="00506F26">
              <w:rPr>
                <w:rFonts w:ascii="Century Gothic" w:hAnsi="Century Gothic"/>
              </w:rPr>
              <w:t>20</w:t>
            </w:r>
            <w:r w:rsidR="00BD0FF6" w:rsidRPr="00506F26">
              <w:rPr>
                <w:rFonts w:ascii="Century Gothic" w:hAnsi="Century Gothic"/>
              </w:rPr>
              <w:t>.1</w:t>
            </w:r>
            <w:r w:rsidR="00BD0FF6" w:rsidRPr="00506F26">
              <w:rPr>
                <w:rFonts w:ascii="Century Gothic" w:hAnsi="Century Gothic"/>
              </w:rPr>
              <w:tab/>
              <w:t>The Bidder shall seal the original and all copies of the Bid in two inner envelopes and one outer envelope, duly marking the inner envelopes as “</w:t>
            </w:r>
            <w:r w:rsidR="000E1876" w:rsidRPr="00506F26">
              <w:rPr>
                <w:rFonts w:ascii="Century Gothic" w:hAnsi="Century Gothic"/>
                <w:smallCaps/>
              </w:rPr>
              <w:t>Original</w:t>
            </w:r>
            <w:r w:rsidR="00BD0FF6" w:rsidRPr="00506F26">
              <w:rPr>
                <w:rFonts w:ascii="Century Gothic" w:hAnsi="Century Gothic"/>
              </w:rPr>
              <w:t>” and “</w:t>
            </w:r>
            <w:r w:rsidR="000E1876" w:rsidRPr="00506F26">
              <w:rPr>
                <w:rFonts w:ascii="Century Gothic" w:hAnsi="Century Gothic"/>
                <w:smallCaps/>
              </w:rPr>
              <w:t>Copies</w:t>
            </w:r>
            <w:r w:rsidR="00BD0FF6" w:rsidRPr="00506F26">
              <w:rPr>
                <w:rFonts w:ascii="Century Gothic" w:hAnsi="Century Gothic"/>
              </w:rPr>
              <w:t>”.</w:t>
            </w:r>
          </w:p>
          <w:p w14:paraId="740F5DCB" w14:textId="77777777" w:rsidR="00BD0FF6" w:rsidRPr="00506F26" w:rsidRDefault="00423C17" w:rsidP="00F06DC6">
            <w:pPr>
              <w:tabs>
                <w:tab w:val="left" w:pos="540"/>
              </w:tabs>
              <w:spacing w:after="200"/>
              <w:ind w:left="540" w:hanging="576"/>
              <w:jc w:val="both"/>
              <w:rPr>
                <w:rFonts w:ascii="Century Gothic" w:hAnsi="Century Gothic"/>
              </w:rPr>
            </w:pPr>
            <w:r w:rsidRPr="00506F26">
              <w:rPr>
                <w:rFonts w:ascii="Century Gothic" w:hAnsi="Century Gothic"/>
              </w:rPr>
              <w:t>20</w:t>
            </w:r>
            <w:r w:rsidR="00BD0FF6" w:rsidRPr="00506F26">
              <w:rPr>
                <w:rFonts w:ascii="Century Gothic" w:hAnsi="Century Gothic"/>
              </w:rPr>
              <w:t>.2</w:t>
            </w:r>
            <w:r w:rsidR="00BD0FF6" w:rsidRPr="00506F26">
              <w:rPr>
                <w:rFonts w:ascii="Century Gothic" w:hAnsi="Century Gothic"/>
              </w:rPr>
              <w:tab/>
              <w:t>The inner and outer envelopes shall</w:t>
            </w:r>
          </w:p>
          <w:p w14:paraId="0C8E3028" w14:textId="77777777" w:rsidR="00BD0FF6" w:rsidRPr="00506F26" w:rsidRDefault="00BD0FF6" w:rsidP="00F06DC6">
            <w:pPr>
              <w:tabs>
                <w:tab w:val="left" w:pos="1080"/>
              </w:tabs>
              <w:spacing w:after="200"/>
              <w:ind w:left="1080" w:hanging="576"/>
              <w:jc w:val="both"/>
              <w:rPr>
                <w:rFonts w:ascii="Century Gothic" w:hAnsi="Century Gothic"/>
                <w:b/>
              </w:rPr>
            </w:pPr>
            <w:r w:rsidRPr="00506F26">
              <w:rPr>
                <w:rFonts w:ascii="Century Gothic" w:hAnsi="Century Gothic"/>
              </w:rPr>
              <w:t>(a)</w:t>
            </w:r>
            <w:r w:rsidRPr="00506F26">
              <w:rPr>
                <w:rFonts w:ascii="Century Gothic" w:hAnsi="Century Gothic"/>
              </w:rPr>
              <w:tab/>
              <w:t xml:space="preserve">be addressed to the Employer at the address </w:t>
            </w:r>
            <w:r w:rsidRPr="00506F26">
              <w:rPr>
                <w:rFonts w:ascii="Century Gothic" w:hAnsi="Century Gothic"/>
                <w:b/>
              </w:rPr>
              <w:t xml:space="preserve">provided in the </w:t>
            </w:r>
            <w:r w:rsidR="00B214D0" w:rsidRPr="00506F26">
              <w:rPr>
                <w:rFonts w:ascii="Century Gothic" w:hAnsi="Century Gothic"/>
                <w:b/>
              </w:rPr>
              <w:t>BDS</w:t>
            </w:r>
            <w:r w:rsidRPr="00506F26">
              <w:rPr>
                <w:rFonts w:ascii="Century Gothic" w:hAnsi="Century Gothic"/>
                <w:b/>
              </w:rPr>
              <w:t>;</w:t>
            </w:r>
          </w:p>
          <w:p w14:paraId="45DA284D" w14:textId="77777777" w:rsidR="00BD0FF6" w:rsidRPr="00506F26" w:rsidRDefault="00BD0FF6" w:rsidP="00F06DC6">
            <w:pPr>
              <w:tabs>
                <w:tab w:val="left" w:pos="1080"/>
              </w:tabs>
              <w:spacing w:after="200"/>
              <w:ind w:left="1080" w:hanging="576"/>
              <w:jc w:val="both"/>
              <w:rPr>
                <w:rFonts w:ascii="Century Gothic" w:hAnsi="Century Gothic"/>
              </w:rPr>
            </w:pPr>
            <w:r w:rsidRPr="00506F26">
              <w:rPr>
                <w:rFonts w:ascii="Century Gothic" w:hAnsi="Century Gothic"/>
              </w:rPr>
              <w:t>(b)</w:t>
            </w:r>
            <w:r w:rsidRPr="00506F26">
              <w:rPr>
                <w:rFonts w:ascii="Century Gothic" w:hAnsi="Century Gothic"/>
              </w:rPr>
              <w:tab/>
              <w:t xml:space="preserve">bear the name and identification number of the Contract as </w:t>
            </w:r>
            <w:r w:rsidRPr="00506F26">
              <w:rPr>
                <w:rFonts w:ascii="Century Gothic" w:hAnsi="Century Gothic"/>
                <w:b/>
              </w:rPr>
              <w:t xml:space="preserve">defined in the </w:t>
            </w:r>
            <w:r w:rsidR="00B214D0" w:rsidRPr="00506F26">
              <w:rPr>
                <w:rFonts w:ascii="Century Gothic" w:hAnsi="Century Gothic"/>
                <w:b/>
              </w:rPr>
              <w:t>BDS</w:t>
            </w:r>
            <w:r w:rsidRPr="00506F26">
              <w:rPr>
                <w:rFonts w:ascii="Century Gothic" w:hAnsi="Century Gothic"/>
              </w:rPr>
              <w:t xml:space="preserve"> and Special Conditions of Contract; and</w:t>
            </w:r>
          </w:p>
          <w:p w14:paraId="5D48ED89" w14:textId="77777777" w:rsidR="00BD0FF6" w:rsidRPr="00506F26" w:rsidRDefault="00BD0FF6" w:rsidP="00F06DC6">
            <w:pPr>
              <w:tabs>
                <w:tab w:val="left" w:pos="1080"/>
              </w:tabs>
              <w:spacing w:after="200"/>
              <w:ind w:left="1080" w:hanging="576"/>
              <w:jc w:val="both"/>
              <w:rPr>
                <w:rFonts w:ascii="Century Gothic" w:hAnsi="Century Gothic"/>
              </w:rPr>
            </w:pPr>
            <w:r w:rsidRPr="00506F26">
              <w:rPr>
                <w:rFonts w:ascii="Century Gothic" w:hAnsi="Century Gothic"/>
              </w:rPr>
              <w:t>(c)</w:t>
            </w:r>
            <w:r w:rsidRPr="00506F26">
              <w:rPr>
                <w:rFonts w:ascii="Century Gothic" w:hAnsi="Century Gothic"/>
              </w:rPr>
              <w:tab/>
              <w:t xml:space="preserve">provide a warning not to open before the specified time and date for Bid opening as </w:t>
            </w:r>
            <w:r w:rsidRPr="00506F26">
              <w:rPr>
                <w:rFonts w:ascii="Century Gothic" w:hAnsi="Century Gothic"/>
                <w:b/>
              </w:rPr>
              <w:t xml:space="preserve">defined in the </w:t>
            </w:r>
            <w:r w:rsidR="00B214D0" w:rsidRPr="00506F26">
              <w:rPr>
                <w:rFonts w:ascii="Century Gothic" w:hAnsi="Century Gothic"/>
                <w:b/>
              </w:rPr>
              <w:t>BDS</w:t>
            </w:r>
            <w:r w:rsidRPr="00506F26">
              <w:rPr>
                <w:rFonts w:ascii="Century Gothic" w:hAnsi="Century Gothic"/>
                <w:b/>
              </w:rPr>
              <w:t>.</w:t>
            </w:r>
          </w:p>
          <w:p w14:paraId="51CD7942" w14:textId="77777777" w:rsidR="00BD0FF6" w:rsidRPr="00506F26" w:rsidRDefault="00423C17" w:rsidP="00F06DC6">
            <w:pPr>
              <w:tabs>
                <w:tab w:val="left" w:pos="540"/>
              </w:tabs>
              <w:spacing w:after="200"/>
              <w:ind w:left="540" w:hanging="576"/>
              <w:jc w:val="both"/>
              <w:rPr>
                <w:rFonts w:ascii="Century Gothic" w:hAnsi="Century Gothic"/>
              </w:rPr>
            </w:pPr>
            <w:r w:rsidRPr="00506F26">
              <w:rPr>
                <w:rFonts w:ascii="Century Gothic" w:hAnsi="Century Gothic"/>
              </w:rPr>
              <w:t>20</w:t>
            </w:r>
            <w:r w:rsidR="00BD0FF6" w:rsidRPr="00506F26">
              <w:rPr>
                <w:rFonts w:ascii="Century Gothic" w:hAnsi="Century Gothic"/>
              </w:rPr>
              <w:t>.3</w:t>
            </w:r>
            <w:r w:rsidR="00BD0FF6" w:rsidRPr="00506F26">
              <w:rPr>
                <w:rFonts w:ascii="Century Gothic" w:hAnsi="Century Gothic"/>
              </w:rPr>
              <w:tab/>
              <w:t xml:space="preserve">In addition to the identification required in </w:t>
            </w:r>
            <w:r w:rsidR="00F66532" w:rsidRPr="00506F26">
              <w:rPr>
                <w:rFonts w:ascii="Century Gothic" w:hAnsi="Century Gothic"/>
              </w:rPr>
              <w:t xml:space="preserve">ITB </w:t>
            </w:r>
            <w:r w:rsidR="00BD0FF6" w:rsidRPr="00506F26">
              <w:rPr>
                <w:rFonts w:ascii="Century Gothic" w:hAnsi="Century Gothic"/>
              </w:rPr>
              <w:t xml:space="preserve">Sub-Clause </w:t>
            </w:r>
            <w:r w:rsidRPr="00506F26">
              <w:rPr>
                <w:rFonts w:ascii="Century Gothic" w:hAnsi="Century Gothic"/>
              </w:rPr>
              <w:t>20</w:t>
            </w:r>
            <w:r w:rsidR="00BD0FF6" w:rsidRPr="00506F26">
              <w:rPr>
                <w:rFonts w:ascii="Century Gothic" w:hAnsi="Century Gothic"/>
              </w:rPr>
              <w:t xml:space="preserve">.2, the inner envelopes shall indicate the name and address of the Bidder to enable the Bid to be returned unopened in case it is declared late, pursuant to </w:t>
            </w:r>
            <w:r w:rsidR="00F66532" w:rsidRPr="00506F26">
              <w:rPr>
                <w:rFonts w:ascii="Century Gothic" w:hAnsi="Century Gothic"/>
              </w:rPr>
              <w:t xml:space="preserve">ITB </w:t>
            </w:r>
            <w:r w:rsidR="00BD0FF6" w:rsidRPr="00506F26">
              <w:rPr>
                <w:rFonts w:ascii="Century Gothic" w:hAnsi="Century Gothic"/>
              </w:rPr>
              <w:t>Clause 2</w:t>
            </w:r>
            <w:r w:rsidRPr="00506F26">
              <w:rPr>
                <w:rFonts w:ascii="Century Gothic" w:hAnsi="Century Gothic"/>
              </w:rPr>
              <w:t>2</w:t>
            </w:r>
            <w:r w:rsidR="00BD0FF6" w:rsidRPr="00506F26">
              <w:rPr>
                <w:rFonts w:ascii="Century Gothic" w:hAnsi="Century Gothic"/>
              </w:rPr>
              <w:t>.</w:t>
            </w:r>
          </w:p>
          <w:p w14:paraId="52B1C6AC" w14:textId="77777777" w:rsidR="00BD0FF6" w:rsidRPr="00506F26" w:rsidRDefault="00423C17" w:rsidP="000E1876">
            <w:pPr>
              <w:tabs>
                <w:tab w:val="left" w:pos="540"/>
              </w:tabs>
              <w:spacing w:after="200"/>
              <w:ind w:left="540" w:hanging="576"/>
              <w:jc w:val="both"/>
              <w:rPr>
                <w:rFonts w:ascii="Century Gothic" w:hAnsi="Century Gothic"/>
              </w:rPr>
            </w:pPr>
            <w:r w:rsidRPr="00506F26">
              <w:rPr>
                <w:rFonts w:ascii="Century Gothic" w:hAnsi="Century Gothic"/>
              </w:rPr>
              <w:t>20</w:t>
            </w:r>
            <w:r w:rsidR="00BD0FF6" w:rsidRPr="00506F26">
              <w:rPr>
                <w:rFonts w:ascii="Century Gothic" w:hAnsi="Century Gothic"/>
              </w:rPr>
              <w:t>.4</w:t>
            </w:r>
            <w:r w:rsidR="00BD0FF6" w:rsidRPr="00506F26">
              <w:rPr>
                <w:rFonts w:ascii="Century Gothic" w:hAnsi="Century Gothic"/>
              </w:rPr>
              <w:tab/>
              <w:t>If the outer envelope is not sealed and marked as above, the Employer will assume no responsibility for the misplacement or premature opening of the Bid.</w:t>
            </w:r>
          </w:p>
        </w:tc>
      </w:tr>
      <w:tr w:rsidR="00BD0FF6" w:rsidRPr="00506F26" w14:paraId="78193EB2" w14:textId="77777777">
        <w:tc>
          <w:tcPr>
            <w:tcW w:w="2160" w:type="dxa"/>
          </w:tcPr>
          <w:p w14:paraId="1A30DD00" w14:textId="77777777" w:rsidR="00BD0FF6" w:rsidRPr="00506F26" w:rsidRDefault="00BD0FF6">
            <w:pPr>
              <w:pStyle w:val="Head22"/>
              <w:rPr>
                <w:rFonts w:ascii="Century Gothic" w:hAnsi="Century Gothic"/>
              </w:rPr>
            </w:pPr>
            <w:bookmarkStart w:id="41" w:name="_Toc196122132"/>
            <w:r w:rsidRPr="00506F26">
              <w:rPr>
                <w:rFonts w:ascii="Century Gothic" w:hAnsi="Century Gothic"/>
              </w:rPr>
              <w:t>2</w:t>
            </w:r>
            <w:r w:rsidR="00423C17" w:rsidRPr="00506F26">
              <w:rPr>
                <w:rFonts w:ascii="Century Gothic" w:hAnsi="Century Gothic"/>
              </w:rPr>
              <w:t>1</w:t>
            </w:r>
            <w:r w:rsidRPr="00506F26">
              <w:rPr>
                <w:rFonts w:ascii="Century Gothic" w:hAnsi="Century Gothic"/>
              </w:rPr>
              <w:t>.</w:t>
            </w:r>
            <w:r w:rsidRPr="00506F26">
              <w:rPr>
                <w:rFonts w:ascii="Century Gothic" w:hAnsi="Century Gothic"/>
              </w:rPr>
              <w:tab/>
              <w:t>Deadline for Submission of Bids</w:t>
            </w:r>
            <w:bookmarkEnd w:id="41"/>
          </w:p>
        </w:tc>
        <w:tc>
          <w:tcPr>
            <w:tcW w:w="6984" w:type="dxa"/>
          </w:tcPr>
          <w:p w14:paraId="5F9B076A" w14:textId="77777777" w:rsidR="00BD0FF6" w:rsidRPr="00506F26" w:rsidRDefault="00BD0FF6" w:rsidP="00F06DC6">
            <w:pPr>
              <w:tabs>
                <w:tab w:val="left" w:pos="540"/>
              </w:tabs>
              <w:spacing w:after="200"/>
              <w:ind w:left="540" w:hanging="576"/>
              <w:jc w:val="both"/>
              <w:rPr>
                <w:rFonts w:ascii="Century Gothic" w:hAnsi="Century Gothic"/>
                <w:b/>
              </w:rPr>
            </w:pPr>
            <w:r w:rsidRPr="00506F26">
              <w:rPr>
                <w:rFonts w:ascii="Century Gothic" w:hAnsi="Century Gothic"/>
              </w:rPr>
              <w:t>2</w:t>
            </w:r>
            <w:r w:rsidR="00423C17" w:rsidRPr="00506F26">
              <w:rPr>
                <w:rFonts w:ascii="Century Gothic" w:hAnsi="Century Gothic"/>
              </w:rPr>
              <w:t>1</w:t>
            </w:r>
            <w:r w:rsidRPr="00506F26">
              <w:rPr>
                <w:rFonts w:ascii="Century Gothic" w:hAnsi="Century Gothic"/>
              </w:rPr>
              <w:t>.1</w:t>
            </w:r>
            <w:r w:rsidRPr="00506F26">
              <w:rPr>
                <w:rFonts w:ascii="Century Gothic" w:hAnsi="Century Gothic"/>
              </w:rPr>
              <w:tab/>
              <w:t xml:space="preserve">Bids shall be delivered to the Employer at the address specified above no later than the time and date </w:t>
            </w:r>
            <w:r w:rsidRPr="00506F26">
              <w:rPr>
                <w:rFonts w:ascii="Century Gothic" w:hAnsi="Century Gothic"/>
                <w:b/>
              </w:rPr>
              <w:t xml:space="preserve">specified in the </w:t>
            </w:r>
            <w:r w:rsidR="00B214D0" w:rsidRPr="00506F26">
              <w:rPr>
                <w:rFonts w:ascii="Century Gothic" w:hAnsi="Century Gothic"/>
                <w:b/>
              </w:rPr>
              <w:t>BDS</w:t>
            </w:r>
            <w:r w:rsidRPr="00506F26">
              <w:rPr>
                <w:rFonts w:ascii="Century Gothic" w:hAnsi="Century Gothic"/>
                <w:b/>
              </w:rPr>
              <w:t>.</w:t>
            </w:r>
          </w:p>
          <w:p w14:paraId="5978531C"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1</w:t>
            </w:r>
            <w:r w:rsidRPr="00506F26">
              <w:rPr>
                <w:rFonts w:ascii="Century Gothic" w:hAnsi="Century Gothic"/>
              </w:rPr>
              <w:t>.2</w:t>
            </w:r>
            <w:r w:rsidRPr="00506F26">
              <w:rPr>
                <w:rFonts w:ascii="Century Gothic" w:hAnsi="Century Gothic"/>
              </w:rPr>
              <w:tab/>
              <w:t xml:space="preserve">The Employer may extend the deadline for submission of bids by issuing an amendment in accordance with </w:t>
            </w:r>
            <w:r w:rsidR="00F66532" w:rsidRPr="00506F26">
              <w:rPr>
                <w:rFonts w:ascii="Century Gothic" w:hAnsi="Century Gothic"/>
              </w:rPr>
              <w:t xml:space="preserve">ITB </w:t>
            </w:r>
            <w:r w:rsidRPr="00506F26">
              <w:rPr>
                <w:rFonts w:ascii="Century Gothic" w:hAnsi="Century Gothic"/>
              </w:rPr>
              <w:t>Clause 1</w:t>
            </w:r>
            <w:r w:rsidR="00423C17" w:rsidRPr="00506F26">
              <w:rPr>
                <w:rFonts w:ascii="Century Gothic" w:hAnsi="Century Gothic"/>
              </w:rPr>
              <w:t>1</w:t>
            </w:r>
            <w:r w:rsidRPr="00506F26">
              <w:rPr>
                <w:rFonts w:ascii="Century Gothic" w:hAnsi="Century Gothic"/>
              </w:rPr>
              <w:t>, in which case all rights and obligations of the Employer and the bidders previously subject to the original deadline will then be subject to the new deadline.</w:t>
            </w:r>
          </w:p>
        </w:tc>
      </w:tr>
      <w:tr w:rsidR="00BD0FF6" w:rsidRPr="00506F26" w14:paraId="1085321C" w14:textId="77777777">
        <w:tc>
          <w:tcPr>
            <w:tcW w:w="2160" w:type="dxa"/>
          </w:tcPr>
          <w:p w14:paraId="7B873795" w14:textId="77777777" w:rsidR="00BD0FF6" w:rsidRPr="00506F26" w:rsidRDefault="00BD0FF6">
            <w:pPr>
              <w:pStyle w:val="Head22"/>
              <w:rPr>
                <w:rFonts w:ascii="Century Gothic" w:hAnsi="Century Gothic"/>
              </w:rPr>
            </w:pPr>
            <w:bookmarkStart w:id="42" w:name="_Toc196122133"/>
            <w:r w:rsidRPr="00506F26">
              <w:rPr>
                <w:rFonts w:ascii="Century Gothic" w:hAnsi="Century Gothic"/>
              </w:rPr>
              <w:t>2</w:t>
            </w:r>
            <w:r w:rsidR="00423C17" w:rsidRPr="00506F26">
              <w:rPr>
                <w:rFonts w:ascii="Century Gothic" w:hAnsi="Century Gothic"/>
              </w:rPr>
              <w:t>2</w:t>
            </w:r>
            <w:r w:rsidRPr="00506F26">
              <w:rPr>
                <w:rFonts w:ascii="Century Gothic" w:hAnsi="Century Gothic"/>
              </w:rPr>
              <w:t>.</w:t>
            </w:r>
            <w:r w:rsidRPr="00506F26">
              <w:rPr>
                <w:rFonts w:ascii="Century Gothic" w:hAnsi="Century Gothic"/>
              </w:rPr>
              <w:tab/>
              <w:t>Late Bids</w:t>
            </w:r>
            <w:bookmarkEnd w:id="42"/>
          </w:p>
        </w:tc>
        <w:tc>
          <w:tcPr>
            <w:tcW w:w="6984" w:type="dxa"/>
          </w:tcPr>
          <w:p w14:paraId="0D6C5853"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2</w:t>
            </w:r>
            <w:r w:rsidRPr="00506F26">
              <w:rPr>
                <w:rFonts w:ascii="Century Gothic" w:hAnsi="Century Gothic"/>
              </w:rPr>
              <w:t>.1</w:t>
            </w:r>
            <w:r w:rsidRPr="00506F26">
              <w:rPr>
                <w:rFonts w:ascii="Century Gothic" w:hAnsi="Century Gothic"/>
              </w:rPr>
              <w:tab/>
              <w:t xml:space="preserve">Any Bid received by the Employer after the deadline prescribed in </w:t>
            </w:r>
            <w:r w:rsidR="00F66532" w:rsidRPr="00506F26">
              <w:rPr>
                <w:rFonts w:ascii="Century Gothic" w:hAnsi="Century Gothic"/>
              </w:rPr>
              <w:t xml:space="preserve">ITB </w:t>
            </w:r>
            <w:r w:rsidRPr="00506F26">
              <w:rPr>
                <w:rFonts w:ascii="Century Gothic" w:hAnsi="Century Gothic"/>
              </w:rPr>
              <w:t>Clause 2</w:t>
            </w:r>
            <w:r w:rsidR="00423C17" w:rsidRPr="00506F26">
              <w:rPr>
                <w:rFonts w:ascii="Century Gothic" w:hAnsi="Century Gothic"/>
              </w:rPr>
              <w:t>1</w:t>
            </w:r>
            <w:r w:rsidRPr="00506F26">
              <w:rPr>
                <w:rFonts w:ascii="Century Gothic" w:hAnsi="Century Gothic"/>
              </w:rPr>
              <w:t xml:space="preserve"> will be returned unopened to the Bidder.</w:t>
            </w:r>
          </w:p>
        </w:tc>
      </w:tr>
      <w:tr w:rsidR="00BD0FF6" w:rsidRPr="00506F26" w14:paraId="5840C58B" w14:textId="77777777">
        <w:tc>
          <w:tcPr>
            <w:tcW w:w="2160" w:type="dxa"/>
          </w:tcPr>
          <w:p w14:paraId="60E01A5C" w14:textId="77777777" w:rsidR="00BD0FF6" w:rsidRPr="00506F26" w:rsidRDefault="00BD0FF6">
            <w:pPr>
              <w:pStyle w:val="Head22"/>
              <w:rPr>
                <w:rFonts w:ascii="Century Gothic" w:hAnsi="Century Gothic"/>
              </w:rPr>
            </w:pPr>
            <w:bookmarkStart w:id="43" w:name="_Toc196122134"/>
            <w:r w:rsidRPr="00506F26">
              <w:rPr>
                <w:rFonts w:ascii="Century Gothic" w:hAnsi="Century Gothic"/>
              </w:rPr>
              <w:t>2</w:t>
            </w:r>
            <w:r w:rsidR="00423C17" w:rsidRPr="00506F26">
              <w:rPr>
                <w:rFonts w:ascii="Century Gothic" w:hAnsi="Century Gothic"/>
              </w:rPr>
              <w:t>3</w:t>
            </w:r>
            <w:r w:rsidRPr="00506F26">
              <w:rPr>
                <w:rFonts w:ascii="Century Gothic" w:hAnsi="Century Gothic"/>
              </w:rPr>
              <w:t>.</w:t>
            </w:r>
            <w:r w:rsidRPr="00506F26">
              <w:rPr>
                <w:rFonts w:ascii="Century Gothic" w:hAnsi="Century Gothic"/>
              </w:rPr>
              <w:tab/>
              <w:t>Modification and Withdrawal of Bids</w:t>
            </w:r>
            <w:bookmarkEnd w:id="43"/>
          </w:p>
        </w:tc>
        <w:tc>
          <w:tcPr>
            <w:tcW w:w="6984" w:type="dxa"/>
          </w:tcPr>
          <w:p w14:paraId="1060327C" w14:textId="77777777" w:rsidR="00BD0FF6" w:rsidRPr="00506F26" w:rsidRDefault="00BD0FF6" w:rsidP="00F06DC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3</w:t>
            </w:r>
            <w:r w:rsidRPr="00506F26">
              <w:rPr>
                <w:rFonts w:ascii="Century Gothic" w:hAnsi="Century Gothic"/>
              </w:rPr>
              <w:t>.1</w:t>
            </w:r>
            <w:r w:rsidRPr="00506F26">
              <w:rPr>
                <w:rFonts w:ascii="Century Gothic" w:hAnsi="Century Gothic"/>
              </w:rPr>
              <w:tab/>
              <w:t xml:space="preserve">Bidders may modify or withdraw their bids by giving notice in writing before the deadline prescribed in </w:t>
            </w:r>
            <w:r w:rsidR="00F66532" w:rsidRPr="00506F26">
              <w:rPr>
                <w:rFonts w:ascii="Century Gothic" w:hAnsi="Century Gothic"/>
              </w:rPr>
              <w:t xml:space="preserve">ITB </w:t>
            </w:r>
            <w:r w:rsidRPr="00506F26">
              <w:rPr>
                <w:rFonts w:ascii="Century Gothic" w:hAnsi="Century Gothic"/>
              </w:rPr>
              <w:t>Clause 2</w:t>
            </w:r>
            <w:r w:rsidR="00423C17" w:rsidRPr="00506F26">
              <w:rPr>
                <w:rFonts w:ascii="Century Gothic" w:hAnsi="Century Gothic"/>
              </w:rPr>
              <w:t>1</w:t>
            </w:r>
            <w:r w:rsidRPr="00506F26">
              <w:rPr>
                <w:rFonts w:ascii="Century Gothic" w:hAnsi="Century Gothic"/>
              </w:rPr>
              <w:t>.</w:t>
            </w:r>
          </w:p>
          <w:p w14:paraId="557D8A93" w14:textId="77777777" w:rsidR="00BD0FF6" w:rsidRPr="00506F26" w:rsidRDefault="00BD0FF6" w:rsidP="00F06DC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3</w:t>
            </w:r>
            <w:r w:rsidRPr="00506F26">
              <w:rPr>
                <w:rFonts w:ascii="Century Gothic" w:hAnsi="Century Gothic"/>
              </w:rPr>
              <w:t>.2</w:t>
            </w:r>
            <w:r w:rsidRPr="00506F26">
              <w:rPr>
                <w:rFonts w:ascii="Century Gothic" w:hAnsi="Century Gothic"/>
              </w:rPr>
              <w:tab/>
              <w:t xml:space="preserve">Each Bidder’s modification or withdrawal notice shall be prepared, sealed, marked, and delivered in accordance with </w:t>
            </w:r>
            <w:r w:rsidR="00F66532" w:rsidRPr="00506F26">
              <w:rPr>
                <w:rFonts w:ascii="Century Gothic" w:hAnsi="Century Gothic"/>
              </w:rPr>
              <w:t xml:space="preserve">ITB </w:t>
            </w:r>
            <w:r w:rsidRPr="00506F26">
              <w:rPr>
                <w:rFonts w:ascii="Century Gothic" w:hAnsi="Century Gothic"/>
              </w:rPr>
              <w:t>Clauses 1</w:t>
            </w:r>
            <w:r w:rsidR="00423C17" w:rsidRPr="00506F26">
              <w:rPr>
                <w:rFonts w:ascii="Century Gothic" w:hAnsi="Century Gothic"/>
              </w:rPr>
              <w:t>9</w:t>
            </w:r>
            <w:r w:rsidRPr="00506F26">
              <w:rPr>
                <w:rFonts w:ascii="Century Gothic" w:hAnsi="Century Gothic"/>
              </w:rPr>
              <w:t xml:space="preserve"> and </w:t>
            </w:r>
            <w:r w:rsidR="00423C17" w:rsidRPr="00506F26">
              <w:rPr>
                <w:rFonts w:ascii="Century Gothic" w:hAnsi="Century Gothic"/>
              </w:rPr>
              <w:t>20</w:t>
            </w:r>
            <w:r w:rsidRPr="00506F26">
              <w:rPr>
                <w:rFonts w:ascii="Century Gothic" w:hAnsi="Century Gothic"/>
              </w:rPr>
              <w:t>, with the outer and inner envelopes additionally marked “</w:t>
            </w:r>
            <w:r w:rsidR="000E1876" w:rsidRPr="00506F26">
              <w:rPr>
                <w:rFonts w:ascii="Century Gothic" w:hAnsi="Century Gothic"/>
                <w:smallCaps/>
              </w:rPr>
              <w:t>Modification</w:t>
            </w:r>
            <w:r w:rsidRPr="00506F26">
              <w:rPr>
                <w:rFonts w:ascii="Century Gothic" w:hAnsi="Century Gothic"/>
              </w:rPr>
              <w:t>” or “</w:t>
            </w:r>
            <w:r w:rsidR="000E1876" w:rsidRPr="00506F26">
              <w:rPr>
                <w:rFonts w:ascii="Century Gothic" w:hAnsi="Century Gothic"/>
                <w:smallCaps/>
              </w:rPr>
              <w:t>Withdrawal</w:t>
            </w:r>
            <w:r w:rsidRPr="00506F26">
              <w:rPr>
                <w:rFonts w:ascii="Century Gothic" w:hAnsi="Century Gothic"/>
              </w:rPr>
              <w:t>,” as appropriate.</w:t>
            </w:r>
          </w:p>
          <w:p w14:paraId="4C3A06D6" w14:textId="77777777" w:rsidR="00BD0FF6" w:rsidRPr="00506F26" w:rsidRDefault="00BD0FF6" w:rsidP="00F06DC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3</w:t>
            </w:r>
            <w:r w:rsidRPr="00506F26">
              <w:rPr>
                <w:rFonts w:ascii="Century Gothic" w:hAnsi="Century Gothic"/>
              </w:rPr>
              <w:t>.3</w:t>
            </w:r>
            <w:r w:rsidRPr="00506F26">
              <w:rPr>
                <w:rFonts w:ascii="Century Gothic" w:hAnsi="Century Gothic"/>
              </w:rPr>
              <w:tab/>
              <w:t>No Bid may be modified after the deadline for submission of Bids.</w:t>
            </w:r>
          </w:p>
          <w:p w14:paraId="69252CFC" w14:textId="77777777" w:rsidR="00BD0FF6" w:rsidRPr="00506F26" w:rsidRDefault="00BD0FF6" w:rsidP="00F06DC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3</w:t>
            </w:r>
            <w:r w:rsidRPr="00506F26">
              <w:rPr>
                <w:rFonts w:ascii="Century Gothic" w:hAnsi="Century Gothic"/>
              </w:rPr>
              <w:t>.4</w:t>
            </w:r>
            <w:r w:rsidRPr="00506F26">
              <w:rPr>
                <w:rFonts w:ascii="Century Gothic" w:hAnsi="Century Gothic"/>
              </w:rPr>
              <w:tab/>
              <w:t xml:space="preserve">Withdrawal of a Bid between the deadline for submission of bids and the expiration of the period of Bid validity specified in the </w:t>
            </w:r>
            <w:r w:rsidR="00B214D0" w:rsidRPr="00506F26">
              <w:rPr>
                <w:rFonts w:ascii="Century Gothic" w:hAnsi="Century Gothic"/>
              </w:rPr>
              <w:t>BDS</w:t>
            </w:r>
            <w:r w:rsidRPr="00506F26">
              <w:rPr>
                <w:rFonts w:ascii="Century Gothic" w:hAnsi="Century Gothic"/>
              </w:rPr>
              <w:t xml:space="preserve"> or as extended pursuant to </w:t>
            </w:r>
            <w:r w:rsidR="00F66532" w:rsidRPr="00506F26">
              <w:rPr>
                <w:rFonts w:ascii="Century Gothic" w:hAnsi="Century Gothic"/>
              </w:rPr>
              <w:t xml:space="preserve">ITB </w:t>
            </w:r>
            <w:r w:rsidRPr="00506F26">
              <w:rPr>
                <w:rFonts w:ascii="Century Gothic" w:hAnsi="Century Gothic"/>
              </w:rPr>
              <w:t>Sub-Clause 1</w:t>
            </w:r>
            <w:r w:rsidR="00423C17" w:rsidRPr="00506F26">
              <w:rPr>
                <w:rFonts w:ascii="Century Gothic" w:hAnsi="Century Gothic"/>
              </w:rPr>
              <w:t>6</w:t>
            </w:r>
            <w:r w:rsidRPr="00506F26">
              <w:rPr>
                <w:rFonts w:ascii="Century Gothic" w:hAnsi="Century Gothic"/>
              </w:rPr>
              <w:t xml:space="preserve">.2 may result in the forfeiture of the Bid Security pursuant to </w:t>
            </w:r>
            <w:r w:rsidR="00F66532" w:rsidRPr="00506F26">
              <w:rPr>
                <w:rFonts w:ascii="Century Gothic" w:hAnsi="Century Gothic"/>
              </w:rPr>
              <w:t xml:space="preserve">ITB </w:t>
            </w:r>
            <w:r w:rsidRPr="00506F26">
              <w:rPr>
                <w:rFonts w:ascii="Century Gothic" w:hAnsi="Century Gothic"/>
              </w:rPr>
              <w:t>Clause 1</w:t>
            </w:r>
            <w:r w:rsidR="00423C17" w:rsidRPr="00506F26">
              <w:rPr>
                <w:rFonts w:ascii="Century Gothic" w:hAnsi="Century Gothic"/>
              </w:rPr>
              <w:t>7</w:t>
            </w:r>
            <w:r w:rsidRPr="00506F26">
              <w:rPr>
                <w:rFonts w:ascii="Century Gothic" w:hAnsi="Century Gothic"/>
              </w:rPr>
              <w:t>.</w:t>
            </w:r>
          </w:p>
          <w:p w14:paraId="523BB94E" w14:textId="77777777" w:rsidR="00BD0FF6" w:rsidRPr="00506F26" w:rsidRDefault="00423C17" w:rsidP="000E1876">
            <w:pPr>
              <w:tabs>
                <w:tab w:val="left" w:pos="540"/>
              </w:tabs>
              <w:spacing w:after="200"/>
              <w:ind w:left="540" w:hanging="576"/>
              <w:jc w:val="both"/>
              <w:rPr>
                <w:rFonts w:ascii="Century Gothic" w:hAnsi="Century Gothic"/>
              </w:rPr>
            </w:pPr>
            <w:r w:rsidRPr="00506F26">
              <w:rPr>
                <w:rFonts w:ascii="Century Gothic" w:hAnsi="Century Gothic"/>
              </w:rPr>
              <w:t>23</w:t>
            </w:r>
            <w:r w:rsidR="00BD0FF6" w:rsidRPr="00506F26">
              <w:rPr>
                <w:rFonts w:ascii="Century Gothic" w:hAnsi="Century Gothic"/>
              </w:rPr>
              <w:t>.5</w:t>
            </w:r>
            <w:r w:rsidR="00BD0FF6" w:rsidRPr="00506F26">
              <w:rPr>
                <w:rFonts w:ascii="Century Gothic" w:hAnsi="Century Gothic"/>
              </w:rPr>
              <w:tab/>
              <w:t>Bidders may only offer discounts to, or otherwise modify the prices of their bids by submitting Bid modifications in accordance with this clause, or included in the original Bid submission.</w:t>
            </w:r>
          </w:p>
        </w:tc>
      </w:tr>
    </w:tbl>
    <w:p w14:paraId="47E74807" w14:textId="77777777" w:rsidR="000E1876" w:rsidRPr="00506F26" w:rsidRDefault="000E1876" w:rsidP="000E1876">
      <w:pPr>
        <w:rPr>
          <w:rFonts w:ascii="Century Gothic" w:hAnsi="Century Gothic"/>
        </w:rPr>
      </w:pPr>
    </w:p>
    <w:p w14:paraId="0EC308EA" w14:textId="77777777" w:rsidR="00BD0FF6" w:rsidRPr="00506F26" w:rsidRDefault="00BD0FF6">
      <w:pPr>
        <w:pStyle w:val="Head21"/>
        <w:rPr>
          <w:rFonts w:ascii="Century Gothic" w:hAnsi="Century Gothic"/>
        </w:rPr>
      </w:pPr>
      <w:bookmarkStart w:id="44" w:name="_Toc196122135"/>
      <w:r w:rsidRPr="00506F26">
        <w:rPr>
          <w:rFonts w:ascii="Century Gothic" w:hAnsi="Century Gothic"/>
        </w:rPr>
        <w:t>E.  Bid Opening and Evaluation</w:t>
      </w:r>
      <w:bookmarkEnd w:id="44"/>
    </w:p>
    <w:p w14:paraId="6B39C0B6"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3CEB29EE" w14:textId="77777777">
        <w:tc>
          <w:tcPr>
            <w:tcW w:w="2160" w:type="dxa"/>
          </w:tcPr>
          <w:p w14:paraId="21A2FFCE" w14:textId="77777777" w:rsidR="00BD0FF6" w:rsidRPr="00506F26" w:rsidRDefault="00BD0FF6">
            <w:pPr>
              <w:pStyle w:val="Head22"/>
              <w:rPr>
                <w:rFonts w:ascii="Century Gothic" w:hAnsi="Century Gothic"/>
              </w:rPr>
            </w:pPr>
            <w:bookmarkStart w:id="45" w:name="_Toc196122136"/>
            <w:r w:rsidRPr="00506F26">
              <w:rPr>
                <w:rFonts w:ascii="Century Gothic" w:hAnsi="Century Gothic"/>
              </w:rPr>
              <w:t>2</w:t>
            </w:r>
            <w:r w:rsidR="00423C17" w:rsidRPr="00506F26">
              <w:rPr>
                <w:rFonts w:ascii="Century Gothic" w:hAnsi="Century Gothic"/>
              </w:rPr>
              <w:t>4</w:t>
            </w:r>
            <w:r w:rsidRPr="00506F26">
              <w:rPr>
                <w:rFonts w:ascii="Century Gothic" w:hAnsi="Century Gothic"/>
              </w:rPr>
              <w:t>.</w:t>
            </w:r>
            <w:r w:rsidRPr="00506F26">
              <w:rPr>
                <w:rFonts w:ascii="Century Gothic" w:hAnsi="Century Gothic"/>
              </w:rPr>
              <w:tab/>
              <w:t>Bid Opening</w:t>
            </w:r>
            <w:bookmarkEnd w:id="45"/>
          </w:p>
        </w:tc>
        <w:tc>
          <w:tcPr>
            <w:tcW w:w="6984" w:type="dxa"/>
          </w:tcPr>
          <w:p w14:paraId="053C34B7"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4</w:t>
            </w:r>
            <w:r w:rsidRPr="00506F26">
              <w:rPr>
                <w:rFonts w:ascii="Century Gothic" w:hAnsi="Century Gothic"/>
              </w:rPr>
              <w:t>.1</w:t>
            </w:r>
            <w:r w:rsidRPr="00506F26">
              <w:rPr>
                <w:rFonts w:ascii="Century Gothic" w:hAnsi="Century Gothic"/>
              </w:rPr>
              <w:tab/>
              <w:t xml:space="preserve">The Employer will open the bids, including modifications made pursuant to </w:t>
            </w:r>
            <w:r w:rsidR="00F66532" w:rsidRPr="00506F26">
              <w:rPr>
                <w:rFonts w:ascii="Century Gothic" w:hAnsi="Century Gothic"/>
              </w:rPr>
              <w:t xml:space="preserve">ITB </w:t>
            </w:r>
            <w:r w:rsidRPr="00506F26">
              <w:rPr>
                <w:rFonts w:ascii="Century Gothic" w:hAnsi="Century Gothic"/>
              </w:rPr>
              <w:t>Clause 2</w:t>
            </w:r>
            <w:r w:rsidR="00423C17" w:rsidRPr="00506F26">
              <w:rPr>
                <w:rFonts w:ascii="Century Gothic" w:hAnsi="Century Gothic"/>
              </w:rPr>
              <w:t>3</w:t>
            </w:r>
            <w:r w:rsidRPr="00506F26">
              <w:rPr>
                <w:rFonts w:ascii="Century Gothic" w:hAnsi="Century Gothic"/>
              </w:rPr>
              <w:t xml:space="preserve">, in the presence of the bidders’ representatives who choose to attend at the time and in the place </w:t>
            </w:r>
            <w:r w:rsidRPr="00506F26">
              <w:rPr>
                <w:rFonts w:ascii="Century Gothic" w:hAnsi="Century Gothic"/>
                <w:b/>
              </w:rPr>
              <w:t xml:space="preserve">specified in the </w:t>
            </w:r>
            <w:r w:rsidR="00B214D0" w:rsidRPr="00506F26">
              <w:rPr>
                <w:rFonts w:ascii="Century Gothic" w:hAnsi="Century Gothic"/>
                <w:b/>
              </w:rPr>
              <w:t>BDS</w:t>
            </w:r>
            <w:r w:rsidRPr="00506F26">
              <w:rPr>
                <w:rFonts w:ascii="Century Gothic" w:hAnsi="Century Gothic"/>
                <w:b/>
              </w:rPr>
              <w:t>.</w:t>
            </w:r>
          </w:p>
          <w:p w14:paraId="71BF10C4"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4</w:t>
            </w:r>
            <w:r w:rsidRPr="00506F26">
              <w:rPr>
                <w:rFonts w:ascii="Century Gothic" w:hAnsi="Century Gothic"/>
              </w:rPr>
              <w:t>.2</w:t>
            </w:r>
            <w:r w:rsidRPr="00506F26">
              <w:rPr>
                <w:rFonts w:ascii="Century Gothic" w:hAnsi="Century Gothic"/>
              </w:rPr>
              <w:tab/>
              <w:t>Envelopes marked “</w:t>
            </w:r>
            <w:r w:rsidR="000E1876" w:rsidRPr="00506F26">
              <w:rPr>
                <w:rFonts w:ascii="Century Gothic" w:hAnsi="Century Gothic"/>
                <w:smallCaps/>
              </w:rPr>
              <w:t>Withdrawal</w:t>
            </w:r>
            <w:r w:rsidRPr="00506F26">
              <w:rPr>
                <w:rFonts w:ascii="Century Gothic" w:hAnsi="Century Gothic"/>
              </w:rPr>
              <w:t xml:space="preserve">” shall be opened and read out first.  Bids for which an acceptable notice of withdrawal has been submitted pursuant to </w:t>
            </w:r>
            <w:r w:rsidR="00F66532" w:rsidRPr="00506F26">
              <w:rPr>
                <w:rFonts w:ascii="Century Gothic" w:hAnsi="Century Gothic"/>
              </w:rPr>
              <w:t xml:space="preserve">ITB </w:t>
            </w:r>
            <w:r w:rsidRPr="00506F26">
              <w:rPr>
                <w:rFonts w:ascii="Century Gothic" w:hAnsi="Century Gothic"/>
              </w:rPr>
              <w:t>Clause 2</w:t>
            </w:r>
            <w:r w:rsidR="00423C17" w:rsidRPr="00506F26">
              <w:rPr>
                <w:rFonts w:ascii="Century Gothic" w:hAnsi="Century Gothic"/>
              </w:rPr>
              <w:t>3</w:t>
            </w:r>
            <w:r w:rsidRPr="00506F26">
              <w:rPr>
                <w:rFonts w:ascii="Century Gothic" w:hAnsi="Century Gothic"/>
              </w:rPr>
              <w:t xml:space="preserve"> shall not be opened.</w:t>
            </w:r>
          </w:p>
          <w:p w14:paraId="49F32990"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4</w:t>
            </w:r>
            <w:r w:rsidRPr="00506F26">
              <w:rPr>
                <w:rFonts w:ascii="Century Gothic" w:hAnsi="Century Gothic"/>
              </w:rPr>
              <w:t>.3</w:t>
            </w:r>
            <w:r w:rsidRPr="00506F26">
              <w:rPr>
                <w:rFonts w:ascii="Century Gothic" w:hAnsi="Century Gothic"/>
              </w:rPr>
              <w:tab/>
              <w:t xml:space="preserve">The bidders’ names, the Bid prices, the total amount of each Bid and of any alternative Bid (if alternatives have been requested or permitted), any discounts, Bid modifications and withdrawals, the presence or absence of Bid Security, and such other details as the Employer may consider appropriate, will be announced by the Employer at the opening. No bid shall be rejected at bid opening except for the late bids pursuant to </w:t>
            </w:r>
            <w:r w:rsidR="00F66532" w:rsidRPr="00506F26">
              <w:rPr>
                <w:rFonts w:ascii="Century Gothic" w:hAnsi="Century Gothic"/>
              </w:rPr>
              <w:t xml:space="preserve">ITB Clause </w:t>
            </w:r>
            <w:r w:rsidRPr="00506F26">
              <w:rPr>
                <w:rFonts w:ascii="Century Gothic" w:hAnsi="Century Gothic"/>
              </w:rPr>
              <w:t>2</w:t>
            </w:r>
            <w:r w:rsidR="00423C17" w:rsidRPr="00506F26">
              <w:rPr>
                <w:rFonts w:ascii="Century Gothic" w:hAnsi="Century Gothic"/>
              </w:rPr>
              <w:t>2</w:t>
            </w:r>
            <w:r w:rsidRPr="00506F26">
              <w:rPr>
                <w:rFonts w:ascii="Century Gothic" w:hAnsi="Century Gothic"/>
              </w:rPr>
              <w:t xml:space="preserve">; Bids, and modifications, sent pursuant to </w:t>
            </w:r>
            <w:r w:rsidR="00F66532" w:rsidRPr="00506F26">
              <w:rPr>
                <w:rFonts w:ascii="Century Gothic" w:hAnsi="Century Gothic"/>
              </w:rPr>
              <w:t xml:space="preserve">ITB Clause </w:t>
            </w:r>
            <w:r w:rsidRPr="00506F26">
              <w:rPr>
                <w:rFonts w:ascii="Century Gothic" w:hAnsi="Century Gothic"/>
              </w:rPr>
              <w:t>2</w:t>
            </w:r>
            <w:r w:rsidR="00423C17" w:rsidRPr="00506F26">
              <w:rPr>
                <w:rFonts w:ascii="Century Gothic" w:hAnsi="Century Gothic"/>
              </w:rPr>
              <w:t>3</w:t>
            </w:r>
            <w:r w:rsidRPr="00506F26">
              <w:rPr>
                <w:rFonts w:ascii="Century Gothic" w:hAnsi="Century Gothic"/>
              </w:rPr>
              <w:t xml:space="preserve"> that are not opened and read out at bid opening will not be considered for further evaluation regardless of the circumstances. Late and withdrawn bids will be returned unopened to the bidders. </w:t>
            </w:r>
          </w:p>
          <w:p w14:paraId="108E449E"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4</w:t>
            </w:r>
            <w:r w:rsidRPr="00506F26">
              <w:rPr>
                <w:rFonts w:ascii="Century Gothic" w:hAnsi="Century Gothic"/>
              </w:rPr>
              <w:t>.4</w:t>
            </w:r>
            <w:r w:rsidRPr="00506F26">
              <w:rPr>
                <w:rFonts w:ascii="Century Gothic" w:hAnsi="Century Gothic"/>
              </w:rPr>
              <w:tab/>
              <w:t xml:space="preserve">The Employer will prepare minutes of the Bid opening, including the information disclosed to those present in accordance with </w:t>
            </w:r>
            <w:r w:rsidR="00F66532" w:rsidRPr="00506F26">
              <w:rPr>
                <w:rFonts w:ascii="Century Gothic" w:hAnsi="Century Gothic"/>
              </w:rPr>
              <w:t xml:space="preserve">ITB </w:t>
            </w:r>
            <w:r w:rsidRPr="00506F26">
              <w:rPr>
                <w:rFonts w:ascii="Century Gothic" w:hAnsi="Century Gothic"/>
              </w:rPr>
              <w:t>Sub-Clause 2</w:t>
            </w:r>
            <w:r w:rsidR="00423C17" w:rsidRPr="00506F26">
              <w:rPr>
                <w:rFonts w:ascii="Century Gothic" w:hAnsi="Century Gothic"/>
              </w:rPr>
              <w:t>4</w:t>
            </w:r>
            <w:r w:rsidRPr="00506F26">
              <w:rPr>
                <w:rFonts w:ascii="Century Gothic" w:hAnsi="Century Gothic"/>
              </w:rPr>
              <w:t>.3.</w:t>
            </w:r>
          </w:p>
        </w:tc>
      </w:tr>
      <w:tr w:rsidR="00BD0FF6" w:rsidRPr="00506F26" w14:paraId="4432E043" w14:textId="77777777">
        <w:tc>
          <w:tcPr>
            <w:tcW w:w="2160" w:type="dxa"/>
          </w:tcPr>
          <w:p w14:paraId="24B462B5" w14:textId="77777777" w:rsidR="00BD0FF6" w:rsidRPr="00506F26" w:rsidRDefault="00BD0FF6">
            <w:pPr>
              <w:pStyle w:val="Head22"/>
              <w:rPr>
                <w:rFonts w:ascii="Century Gothic" w:hAnsi="Century Gothic"/>
              </w:rPr>
            </w:pPr>
            <w:bookmarkStart w:id="46" w:name="_Toc196122137"/>
            <w:r w:rsidRPr="00506F26">
              <w:rPr>
                <w:rFonts w:ascii="Century Gothic" w:hAnsi="Century Gothic"/>
              </w:rPr>
              <w:t>2</w:t>
            </w:r>
            <w:r w:rsidR="00423C17" w:rsidRPr="00506F26">
              <w:rPr>
                <w:rFonts w:ascii="Century Gothic" w:hAnsi="Century Gothic"/>
              </w:rPr>
              <w:t>5</w:t>
            </w:r>
            <w:r w:rsidRPr="00506F26">
              <w:rPr>
                <w:rFonts w:ascii="Century Gothic" w:hAnsi="Century Gothic"/>
              </w:rPr>
              <w:t>.</w:t>
            </w:r>
            <w:r w:rsidRPr="00506F26">
              <w:rPr>
                <w:rFonts w:ascii="Century Gothic" w:hAnsi="Century Gothic"/>
              </w:rPr>
              <w:tab/>
              <w:t>Process to Be Confidential</w:t>
            </w:r>
            <w:bookmarkEnd w:id="46"/>
          </w:p>
        </w:tc>
        <w:tc>
          <w:tcPr>
            <w:tcW w:w="6984" w:type="dxa"/>
          </w:tcPr>
          <w:p w14:paraId="373B8C07"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5</w:t>
            </w:r>
            <w:r w:rsidRPr="00506F26">
              <w:rPr>
                <w:rFonts w:ascii="Century Gothic" w:hAnsi="Century Gothic"/>
              </w:rPr>
              <w:t>.1</w:t>
            </w:r>
            <w:r w:rsidRPr="00506F26">
              <w:rPr>
                <w:rFonts w:ascii="Century Gothic" w:hAnsi="Century Gothic"/>
              </w:rPr>
              <w:tab/>
              <w:t>Information relating to the examination, clarification, evaluation, and comparison of bids and recommendations for the award of a contract shall not be disclosed to bidders or any other persons not officially concerned with such process until the award to the successful Bidder is notified of the award.  Any effort by a Bidder to influence the Employer’s processing of bids or award decisions may result in the rejection of his Bid.</w:t>
            </w:r>
          </w:p>
          <w:p w14:paraId="0277ACF5"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5</w:t>
            </w:r>
            <w:r w:rsidRPr="00506F26">
              <w:rPr>
                <w:rFonts w:ascii="Century Gothic" w:hAnsi="Century Gothic"/>
              </w:rPr>
              <w:t>.2</w:t>
            </w:r>
            <w:r w:rsidRPr="00506F26">
              <w:rPr>
                <w:rFonts w:ascii="Century Gothic" w:hAnsi="Century Gothic"/>
              </w:rPr>
              <w:tab/>
              <w:t>If, after notification of award, a bidder wishes to ascertain the grounds on which its bid was not selected, it should address its request to the Employer, who will provide written explanation.  Any request for explanation from one bidder should relate only to its own bid; information about the bid of competitors will not be addressed.</w:t>
            </w:r>
          </w:p>
        </w:tc>
      </w:tr>
      <w:tr w:rsidR="00BD0FF6" w:rsidRPr="00506F26" w14:paraId="2DFA8FC8" w14:textId="77777777">
        <w:tc>
          <w:tcPr>
            <w:tcW w:w="2160" w:type="dxa"/>
          </w:tcPr>
          <w:p w14:paraId="6ED23917" w14:textId="77777777" w:rsidR="00BD0FF6" w:rsidRPr="00506F26" w:rsidRDefault="00BD0FF6">
            <w:pPr>
              <w:pStyle w:val="Head22"/>
              <w:rPr>
                <w:rFonts w:ascii="Century Gothic" w:hAnsi="Century Gothic"/>
              </w:rPr>
            </w:pPr>
            <w:bookmarkStart w:id="47" w:name="_Toc196122138"/>
            <w:r w:rsidRPr="00506F26">
              <w:rPr>
                <w:rFonts w:ascii="Century Gothic" w:hAnsi="Century Gothic"/>
              </w:rPr>
              <w:t>2</w:t>
            </w:r>
            <w:r w:rsidR="00423C17" w:rsidRPr="00506F26">
              <w:rPr>
                <w:rFonts w:ascii="Century Gothic" w:hAnsi="Century Gothic"/>
              </w:rPr>
              <w:t>6</w:t>
            </w:r>
            <w:r w:rsidRPr="00506F26">
              <w:rPr>
                <w:rFonts w:ascii="Century Gothic" w:hAnsi="Century Gothic"/>
              </w:rPr>
              <w:t>.</w:t>
            </w:r>
            <w:r w:rsidRPr="00506F26">
              <w:rPr>
                <w:rFonts w:ascii="Century Gothic" w:hAnsi="Century Gothic"/>
              </w:rPr>
              <w:tab/>
              <w:t>Clarification of Bids</w:t>
            </w:r>
            <w:bookmarkEnd w:id="47"/>
          </w:p>
        </w:tc>
        <w:tc>
          <w:tcPr>
            <w:tcW w:w="6984" w:type="dxa"/>
          </w:tcPr>
          <w:p w14:paraId="11E51487" w14:textId="77777777" w:rsidR="00BD0FF6" w:rsidRPr="00506F26" w:rsidRDefault="000E1876" w:rsidP="000E1876">
            <w:pPr>
              <w:spacing w:after="200"/>
              <w:ind w:left="576" w:hanging="576"/>
              <w:jc w:val="both"/>
              <w:rPr>
                <w:rFonts w:ascii="Century Gothic" w:hAnsi="Century Gothic"/>
                <w:spacing w:val="-4"/>
              </w:rPr>
            </w:pPr>
            <w:r w:rsidRPr="00506F26">
              <w:rPr>
                <w:rFonts w:ascii="Century Gothic" w:hAnsi="Century Gothic"/>
                <w:spacing w:val="-4"/>
              </w:rPr>
              <w:t>2</w:t>
            </w:r>
            <w:r w:rsidR="00423C17" w:rsidRPr="00506F26">
              <w:rPr>
                <w:rFonts w:ascii="Century Gothic" w:hAnsi="Century Gothic"/>
                <w:spacing w:val="-4"/>
              </w:rPr>
              <w:t>6</w:t>
            </w:r>
            <w:r w:rsidRPr="00506F26">
              <w:rPr>
                <w:rFonts w:ascii="Century Gothic" w:hAnsi="Century Gothic"/>
                <w:spacing w:val="-4"/>
              </w:rPr>
              <w:t>.1</w:t>
            </w:r>
            <w:r w:rsidRPr="00506F26">
              <w:rPr>
                <w:rFonts w:ascii="Century Gothic" w:hAnsi="Century Gothic"/>
                <w:spacing w:val="-4"/>
              </w:rPr>
              <w:tab/>
            </w:r>
            <w:r w:rsidR="00BD0FF6" w:rsidRPr="00506F26">
              <w:rPr>
                <w:rFonts w:ascii="Century Gothic" w:hAnsi="Century Gothic"/>
                <w:spacing w:val="-4"/>
              </w:rPr>
              <w:t xml:space="preserve">To assist in the examination, evaluation, and comparison of bids, the Employer may, at the Employer’s discretion, ask any Bidder for clarification of the Bidder’s Bid, including breakdowns of the prices in the Activity Schedule, and other information that the Employer may require. The request for clarification and the response shall be in writing or by cable, telex, or facsimile, but no change in the price or substance of the Bid shall be sought, offered, or permitted except as required to confirm the correction of arithmetic errors discovered by the Employer in the evaluation of the bids in accordance with </w:t>
            </w:r>
            <w:r w:rsidR="00F66532" w:rsidRPr="00506F26">
              <w:rPr>
                <w:rFonts w:ascii="Century Gothic" w:hAnsi="Century Gothic"/>
              </w:rPr>
              <w:t xml:space="preserve">ITB </w:t>
            </w:r>
            <w:r w:rsidR="00BD0FF6" w:rsidRPr="00506F26">
              <w:rPr>
                <w:rFonts w:ascii="Century Gothic" w:hAnsi="Century Gothic"/>
                <w:spacing w:val="-4"/>
              </w:rPr>
              <w:t>Clause 2</w:t>
            </w:r>
            <w:r w:rsidR="00423C17" w:rsidRPr="00506F26">
              <w:rPr>
                <w:rFonts w:ascii="Century Gothic" w:hAnsi="Century Gothic"/>
                <w:spacing w:val="-4"/>
              </w:rPr>
              <w:t>8</w:t>
            </w:r>
            <w:r w:rsidR="00BD0FF6" w:rsidRPr="00506F26">
              <w:rPr>
                <w:rFonts w:ascii="Century Gothic" w:hAnsi="Century Gothic"/>
                <w:spacing w:val="-4"/>
              </w:rPr>
              <w:t>.</w:t>
            </w:r>
          </w:p>
          <w:p w14:paraId="1C514B8C" w14:textId="77777777" w:rsidR="00BD0FF6" w:rsidRPr="00506F26" w:rsidRDefault="000E1876" w:rsidP="000E1876">
            <w:pPr>
              <w:spacing w:after="200"/>
              <w:ind w:left="576" w:hanging="576"/>
              <w:jc w:val="both"/>
              <w:rPr>
                <w:rFonts w:ascii="Century Gothic" w:hAnsi="Century Gothic"/>
              </w:rPr>
            </w:pPr>
            <w:r w:rsidRPr="00506F26">
              <w:rPr>
                <w:rFonts w:ascii="Century Gothic" w:hAnsi="Century Gothic"/>
              </w:rPr>
              <w:t>2</w:t>
            </w:r>
            <w:r w:rsidR="00423C17" w:rsidRPr="00506F26">
              <w:rPr>
                <w:rFonts w:ascii="Century Gothic" w:hAnsi="Century Gothic"/>
              </w:rPr>
              <w:t>6</w:t>
            </w:r>
            <w:r w:rsidRPr="00506F26">
              <w:rPr>
                <w:rFonts w:ascii="Century Gothic" w:hAnsi="Century Gothic"/>
              </w:rPr>
              <w:t>.2</w:t>
            </w:r>
            <w:r w:rsidRPr="00506F26">
              <w:rPr>
                <w:rFonts w:ascii="Century Gothic" w:hAnsi="Century Gothic"/>
              </w:rPr>
              <w:tab/>
            </w:r>
            <w:r w:rsidR="00BD0FF6" w:rsidRPr="00506F26">
              <w:rPr>
                <w:rFonts w:ascii="Century Gothic" w:hAnsi="Century Gothic"/>
              </w:rPr>
              <w:t xml:space="preserve">Subject to </w:t>
            </w:r>
            <w:r w:rsidR="00F66532" w:rsidRPr="00506F26">
              <w:rPr>
                <w:rFonts w:ascii="Century Gothic" w:hAnsi="Century Gothic"/>
              </w:rPr>
              <w:t>ITB Sub-C</w:t>
            </w:r>
            <w:r w:rsidR="00BD0FF6" w:rsidRPr="00506F26">
              <w:rPr>
                <w:rFonts w:ascii="Century Gothic" w:hAnsi="Century Gothic"/>
              </w:rPr>
              <w:t>lause 2</w:t>
            </w:r>
            <w:r w:rsidR="00423C17" w:rsidRPr="00506F26">
              <w:rPr>
                <w:rFonts w:ascii="Century Gothic" w:hAnsi="Century Gothic"/>
              </w:rPr>
              <w:t>6</w:t>
            </w:r>
            <w:r w:rsidR="00BD0FF6" w:rsidRPr="00506F26">
              <w:rPr>
                <w:rFonts w:ascii="Century Gothic" w:hAnsi="Century Gothic"/>
              </w:rPr>
              <w:t xml:space="preserve">.1, no </w:t>
            </w:r>
            <w:r w:rsidR="00F66532" w:rsidRPr="00506F26">
              <w:rPr>
                <w:rFonts w:ascii="Century Gothic" w:hAnsi="Century Gothic"/>
              </w:rPr>
              <w:t>B</w:t>
            </w:r>
            <w:r w:rsidR="00BD0FF6" w:rsidRPr="00506F26">
              <w:rPr>
                <w:rFonts w:ascii="Century Gothic" w:hAnsi="Century Gothic"/>
              </w:rPr>
              <w:t xml:space="preserve">idder shall contact the </w:t>
            </w:r>
            <w:r w:rsidR="00F66532" w:rsidRPr="00506F26">
              <w:rPr>
                <w:rFonts w:ascii="Century Gothic" w:hAnsi="Century Gothic"/>
              </w:rPr>
              <w:t>E</w:t>
            </w:r>
            <w:r w:rsidR="00BD0FF6" w:rsidRPr="00506F26">
              <w:rPr>
                <w:rFonts w:ascii="Century Gothic" w:hAnsi="Century Gothic"/>
              </w:rPr>
              <w:t>mployer on any matter relating to its bid from the time of the bid opening to the time the contract is awarded. If the Bidder wishes to bring additional information to the notice of the Employer, he should do so in writing.</w:t>
            </w:r>
          </w:p>
          <w:p w14:paraId="75CBFECA" w14:textId="77777777" w:rsidR="00BD0FF6" w:rsidRPr="00506F26" w:rsidRDefault="000E1876" w:rsidP="000E1876">
            <w:pPr>
              <w:tabs>
                <w:tab w:val="left" w:pos="540"/>
              </w:tabs>
              <w:spacing w:after="200"/>
              <w:ind w:left="576" w:hanging="576"/>
              <w:jc w:val="both"/>
              <w:rPr>
                <w:rFonts w:ascii="Century Gothic" w:hAnsi="Century Gothic"/>
              </w:rPr>
            </w:pPr>
            <w:r w:rsidRPr="00506F26">
              <w:rPr>
                <w:rFonts w:ascii="Century Gothic" w:hAnsi="Century Gothic"/>
              </w:rPr>
              <w:t>2</w:t>
            </w:r>
            <w:r w:rsidR="00423C17" w:rsidRPr="00506F26">
              <w:rPr>
                <w:rFonts w:ascii="Century Gothic" w:hAnsi="Century Gothic"/>
              </w:rPr>
              <w:t>6</w:t>
            </w:r>
            <w:r w:rsidRPr="00506F26">
              <w:rPr>
                <w:rFonts w:ascii="Century Gothic" w:hAnsi="Century Gothic"/>
              </w:rPr>
              <w:t>.3</w:t>
            </w:r>
            <w:r w:rsidRPr="00506F26">
              <w:rPr>
                <w:rFonts w:ascii="Century Gothic" w:hAnsi="Century Gothic"/>
              </w:rPr>
              <w:tab/>
            </w:r>
            <w:r w:rsidR="00BD0FF6" w:rsidRPr="00506F26">
              <w:rPr>
                <w:rFonts w:ascii="Century Gothic" w:hAnsi="Century Gothic"/>
              </w:rPr>
              <w:t>Any effort by the Bidder to influence the Employer in the Employer’s bid evaluation or contract award decisions may result in the rejection of the Bidder’s bid.</w:t>
            </w:r>
          </w:p>
        </w:tc>
      </w:tr>
      <w:tr w:rsidR="00BD0FF6" w:rsidRPr="00506F26" w14:paraId="417E0D26" w14:textId="77777777">
        <w:tc>
          <w:tcPr>
            <w:tcW w:w="2160" w:type="dxa"/>
          </w:tcPr>
          <w:p w14:paraId="006AC400" w14:textId="77777777" w:rsidR="00BD0FF6" w:rsidRPr="00506F26" w:rsidRDefault="00BD0FF6">
            <w:pPr>
              <w:pStyle w:val="Head22"/>
              <w:rPr>
                <w:rFonts w:ascii="Century Gothic" w:hAnsi="Century Gothic"/>
              </w:rPr>
            </w:pPr>
            <w:bookmarkStart w:id="48" w:name="_Toc196122139"/>
            <w:r w:rsidRPr="00506F26">
              <w:rPr>
                <w:rFonts w:ascii="Century Gothic" w:hAnsi="Century Gothic"/>
              </w:rPr>
              <w:t>2</w:t>
            </w:r>
            <w:r w:rsidR="00423C17" w:rsidRPr="00506F26">
              <w:rPr>
                <w:rFonts w:ascii="Century Gothic" w:hAnsi="Century Gothic"/>
              </w:rPr>
              <w:t>7</w:t>
            </w:r>
            <w:r w:rsidRPr="00506F26">
              <w:rPr>
                <w:rFonts w:ascii="Century Gothic" w:hAnsi="Century Gothic"/>
              </w:rPr>
              <w:t>.</w:t>
            </w:r>
            <w:r w:rsidRPr="00506F26">
              <w:rPr>
                <w:rFonts w:ascii="Century Gothic" w:hAnsi="Century Gothic"/>
              </w:rPr>
              <w:tab/>
              <w:t>Examination of Bids and Determination of Responsiveness</w:t>
            </w:r>
            <w:bookmarkEnd w:id="48"/>
          </w:p>
        </w:tc>
        <w:tc>
          <w:tcPr>
            <w:tcW w:w="6984" w:type="dxa"/>
          </w:tcPr>
          <w:p w14:paraId="1AEDED66"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7</w:t>
            </w:r>
            <w:r w:rsidRPr="00506F26">
              <w:rPr>
                <w:rFonts w:ascii="Century Gothic" w:hAnsi="Century Gothic"/>
              </w:rPr>
              <w:t>.1</w:t>
            </w:r>
            <w:r w:rsidRPr="00506F26">
              <w:rPr>
                <w:rFonts w:ascii="Century Gothic" w:hAnsi="Century Gothic"/>
              </w:rPr>
              <w:tab/>
              <w:t xml:space="preserve">Prior to the detailed evaluation of bids, the Employer will determine whether each Bid (a) meets the eligibility criteria defined in </w:t>
            </w:r>
            <w:r w:rsidR="00F66532" w:rsidRPr="00506F26">
              <w:rPr>
                <w:rFonts w:ascii="Century Gothic" w:hAnsi="Century Gothic"/>
              </w:rPr>
              <w:t xml:space="preserve">ITB </w:t>
            </w:r>
            <w:r w:rsidRPr="00506F26">
              <w:rPr>
                <w:rFonts w:ascii="Century Gothic" w:hAnsi="Century Gothic"/>
              </w:rPr>
              <w:t xml:space="preserve">Clause </w:t>
            </w:r>
            <w:r w:rsidR="00423C17" w:rsidRPr="00506F26">
              <w:rPr>
                <w:rFonts w:ascii="Century Gothic" w:hAnsi="Century Gothic"/>
              </w:rPr>
              <w:t>4</w:t>
            </w:r>
            <w:r w:rsidRPr="00506F26">
              <w:rPr>
                <w:rFonts w:ascii="Century Gothic" w:hAnsi="Century Gothic"/>
              </w:rPr>
              <w:t>; (b) has been properly signed; (c) is accompanied by the required securities; and (d) is substantially responsive to the requirements of the bidding documents.</w:t>
            </w:r>
          </w:p>
          <w:p w14:paraId="34B91AC7"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7</w:t>
            </w:r>
            <w:r w:rsidRPr="00506F26">
              <w:rPr>
                <w:rFonts w:ascii="Century Gothic" w:hAnsi="Century Gothic"/>
              </w:rPr>
              <w:t>.2</w:t>
            </w:r>
            <w:r w:rsidRPr="00506F26">
              <w:rPr>
                <w:rFonts w:ascii="Century Gothic" w:hAnsi="Century Gothic"/>
              </w:rPr>
              <w:tab/>
              <w:t>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Services;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14:paraId="3C451687"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7</w:t>
            </w:r>
            <w:r w:rsidRPr="00506F26">
              <w:rPr>
                <w:rFonts w:ascii="Century Gothic" w:hAnsi="Century Gothic"/>
              </w:rPr>
              <w:t>.3</w:t>
            </w:r>
            <w:r w:rsidRPr="00506F26">
              <w:rPr>
                <w:rFonts w:ascii="Century Gothic" w:hAnsi="Century Gothic"/>
              </w:rPr>
              <w:tab/>
              <w:t>If a Bid is not substantially responsive, it will be rejected by the Employer, and may not subsequently be made responsive by correction or withdrawal of the nonconforming deviation or reservation.</w:t>
            </w:r>
          </w:p>
        </w:tc>
      </w:tr>
      <w:tr w:rsidR="00BD0FF6" w:rsidRPr="00506F26" w14:paraId="15B07395" w14:textId="77777777">
        <w:tc>
          <w:tcPr>
            <w:tcW w:w="2160" w:type="dxa"/>
          </w:tcPr>
          <w:p w14:paraId="1BCB53B5" w14:textId="77777777" w:rsidR="00BD0FF6" w:rsidRPr="00506F26" w:rsidRDefault="00BD0FF6">
            <w:pPr>
              <w:pStyle w:val="Head22"/>
              <w:rPr>
                <w:rFonts w:ascii="Century Gothic" w:hAnsi="Century Gothic"/>
              </w:rPr>
            </w:pPr>
            <w:bookmarkStart w:id="49" w:name="_Toc196122140"/>
            <w:r w:rsidRPr="00506F26">
              <w:rPr>
                <w:rFonts w:ascii="Century Gothic" w:hAnsi="Century Gothic"/>
              </w:rPr>
              <w:t>2</w:t>
            </w:r>
            <w:r w:rsidR="00423C17" w:rsidRPr="00506F26">
              <w:rPr>
                <w:rFonts w:ascii="Century Gothic" w:hAnsi="Century Gothic"/>
              </w:rPr>
              <w:t>8</w:t>
            </w:r>
            <w:r w:rsidRPr="00506F26">
              <w:rPr>
                <w:rFonts w:ascii="Century Gothic" w:hAnsi="Century Gothic"/>
              </w:rPr>
              <w:t>.</w:t>
            </w:r>
            <w:r w:rsidRPr="00506F26">
              <w:rPr>
                <w:rFonts w:ascii="Century Gothic" w:hAnsi="Century Gothic"/>
              </w:rPr>
              <w:tab/>
              <w:t>Correction of Errors</w:t>
            </w:r>
            <w:bookmarkEnd w:id="49"/>
          </w:p>
        </w:tc>
        <w:tc>
          <w:tcPr>
            <w:tcW w:w="6984" w:type="dxa"/>
          </w:tcPr>
          <w:p w14:paraId="6257059E"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8</w:t>
            </w:r>
            <w:r w:rsidRPr="00506F26">
              <w:rPr>
                <w:rFonts w:ascii="Century Gothic" w:hAnsi="Century Gothic"/>
              </w:rPr>
              <w:t>.1</w:t>
            </w:r>
            <w:r w:rsidR="00B617C7" w:rsidRPr="00506F26">
              <w:rPr>
                <w:rFonts w:ascii="Century Gothic" w:hAnsi="Century Gothic"/>
              </w:rPr>
              <w:tab/>
            </w:r>
            <w:r w:rsidRPr="00506F26">
              <w:rPr>
                <w:rFonts w:ascii="Century Gothic" w:hAnsi="Century Gothic"/>
              </w:rPr>
              <w:t xml:space="preserve">Bids determined to be substantially responsive will be checked by the Employer for any arithmetic errors.  Arithmetical errors will be rectified by the Employer on the following basis:  if there is a discrepancy between unit prices and the total price that is obtained by multiplying the unit price and quantity, the unit price shall prevail, and the total price shall be corrected; </w:t>
            </w:r>
            <w:r w:rsidR="00B617C7" w:rsidRPr="00506F26">
              <w:rPr>
                <w:rFonts w:ascii="Century Gothic" w:hAnsi="Century Gothic"/>
              </w:rPr>
              <w:t xml:space="preserve">if there is an error in a total corresponding to the addition or subtraction of subtotals, the subtotals shall prevail and the total shall be corrected; </w:t>
            </w:r>
            <w:r w:rsidRPr="00506F26">
              <w:rPr>
                <w:rFonts w:ascii="Century Gothic" w:hAnsi="Century Gothic"/>
              </w:rPr>
              <w:t>if there is a discrepancy between the amounts in figures and in words, the amount in words will prevail.</w:t>
            </w:r>
          </w:p>
          <w:p w14:paraId="3F7F6773"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2</w:t>
            </w:r>
            <w:r w:rsidR="00423C17" w:rsidRPr="00506F26">
              <w:rPr>
                <w:rFonts w:ascii="Century Gothic" w:hAnsi="Century Gothic"/>
              </w:rPr>
              <w:t>8</w:t>
            </w:r>
            <w:r w:rsidRPr="00506F26">
              <w:rPr>
                <w:rFonts w:ascii="Century Gothic" w:hAnsi="Century Gothic"/>
              </w:rPr>
              <w:t>.2</w:t>
            </w:r>
            <w:r w:rsidRPr="00506F26">
              <w:rPr>
                <w:rFonts w:ascii="Century Gothic" w:hAnsi="Century Gothic"/>
              </w:rPr>
              <w:tab/>
              <w:t xml:space="preserve">The amount stated in the Bid will be adjusted by the Employer in accordance with the above procedure for the correction of errors and, with the concurrence of the Bidder, shall be considered as binding upon the Bidder.  If the Bidder does not accept the corrected amount, the Bid will be rejected, and the Bid Security may be forfeited in accordance with </w:t>
            </w:r>
            <w:r w:rsidR="00F66532" w:rsidRPr="00506F26">
              <w:rPr>
                <w:rFonts w:ascii="Century Gothic" w:hAnsi="Century Gothic"/>
              </w:rPr>
              <w:t xml:space="preserve">ITB </w:t>
            </w:r>
            <w:r w:rsidRPr="00506F26">
              <w:rPr>
                <w:rFonts w:ascii="Century Gothic" w:hAnsi="Century Gothic"/>
              </w:rPr>
              <w:t>Sub-Clause 1</w:t>
            </w:r>
            <w:r w:rsidR="00423C17" w:rsidRPr="00506F26">
              <w:rPr>
                <w:rFonts w:ascii="Century Gothic" w:hAnsi="Century Gothic"/>
              </w:rPr>
              <w:t>7</w:t>
            </w:r>
            <w:r w:rsidRPr="00506F26">
              <w:rPr>
                <w:rFonts w:ascii="Century Gothic" w:hAnsi="Century Gothic"/>
              </w:rPr>
              <w:t>.</w:t>
            </w:r>
            <w:r w:rsidR="00B617C7" w:rsidRPr="00506F26">
              <w:rPr>
                <w:rFonts w:ascii="Century Gothic" w:hAnsi="Century Gothic"/>
              </w:rPr>
              <w:t>5</w:t>
            </w:r>
            <w:r w:rsidRPr="00506F26">
              <w:rPr>
                <w:rFonts w:ascii="Century Gothic" w:hAnsi="Century Gothic"/>
              </w:rPr>
              <w:t>(b).</w:t>
            </w:r>
          </w:p>
        </w:tc>
      </w:tr>
      <w:tr w:rsidR="00BD0FF6" w:rsidRPr="00506F26" w14:paraId="448B5CCD" w14:textId="77777777">
        <w:tc>
          <w:tcPr>
            <w:tcW w:w="2160" w:type="dxa"/>
          </w:tcPr>
          <w:p w14:paraId="2D4ED593" w14:textId="77777777" w:rsidR="00BD0FF6" w:rsidRPr="00506F26" w:rsidRDefault="00BD0FF6">
            <w:pPr>
              <w:pStyle w:val="Head22"/>
              <w:rPr>
                <w:rFonts w:ascii="Century Gothic" w:hAnsi="Century Gothic"/>
              </w:rPr>
            </w:pPr>
            <w:bookmarkStart w:id="50" w:name="_Toc196122141"/>
            <w:r w:rsidRPr="00506F26">
              <w:rPr>
                <w:rFonts w:ascii="Century Gothic" w:hAnsi="Century Gothic"/>
              </w:rPr>
              <w:t>2</w:t>
            </w:r>
            <w:r w:rsidR="00423C17" w:rsidRPr="00506F26">
              <w:rPr>
                <w:rFonts w:ascii="Century Gothic" w:hAnsi="Century Gothic"/>
              </w:rPr>
              <w:t>9</w:t>
            </w:r>
            <w:r w:rsidRPr="00506F26">
              <w:rPr>
                <w:rFonts w:ascii="Century Gothic" w:hAnsi="Century Gothic"/>
              </w:rPr>
              <w:t>.</w:t>
            </w:r>
            <w:r w:rsidRPr="00506F26">
              <w:rPr>
                <w:rFonts w:ascii="Century Gothic" w:hAnsi="Century Gothic"/>
              </w:rPr>
              <w:tab/>
              <w:t>Currency for Bid Evaluation</w:t>
            </w:r>
            <w:bookmarkEnd w:id="50"/>
          </w:p>
        </w:tc>
        <w:tc>
          <w:tcPr>
            <w:tcW w:w="6984" w:type="dxa"/>
          </w:tcPr>
          <w:p w14:paraId="446435F4" w14:textId="77777777" w:rsidR="00573153" w:rsidRPr="00506F26" w:rsidRDefault="00BD0FF6" w:rsidP="000E1876">
            <w:pPr>
              <w:pStyle w:val="BlockText"/>
              <w:keepNext/>
              <w:keepLines/>
              <w:spacing w:after="200"/>
              <w:ind w:left="547" w:right="0" w:hanging="576"/>
              <w:jc w:val="both"/>
              <w:rPr>
                <w:rFonts w:ascii="Century Gothic" w:hAnsi="Century Gothic"/>
              </w:rPr>
            </w:pPr>
            <w:r w:rsidRPr="00506F26">
              <w:rPr>
                <w:rFonts w:ascii="Century Gothic" w:hAnsi="Century Gothic"/>
              </w:rPr>
              <w:t>2</w:t>
            </w:r>
            <w:r w:rsidR="00423C17" w:rsidRPr="00506F26">
              <w:rPr>
                <w:rFonts w:ascii="Century Gothic" w:hAnsi="Century Gothic"/>
              </w:rPr>
              <w:t>9</w:t>
            </w:r>
            <w:r w:rsidRPr="00506F26">
              <w:rPr>
                <w:rFonts w:ascii="Century Gothic" w:hAnsi="Century Gothic"/>
              </w:rPr>
              <w:t>.1</w:t>
            </w:r>
            <w:r w:rsidRPr="00506F26">
              <w:rPr>
                <w:rFonts w:ascii="Century Gothic" w:hAnsi="Century Gothic"/>
              </w:rPr>
              <w:tab/>
            </w:r>
            <w:r w:rsidR="00573153" w:rsidRPr="00506F26">
              <w:rPr>
                <w:rFonts w:ascii="Century Gothic" w:hAnsi="Century Gothic"/>
              </w:rPr>
              <w:t>The Employer will convert the amounts in various currencies in which the Bid Price,</w:t>
            </w:r>
            <w:r w:rsidR="00D40788" w:rsidRPr="00506F26">
              <w:rPr>
                <w:rFonts w:ascii="Century Gothic" w:hAnsi="Century Gothic"/>
              </w:rPr>
              <w:t xml:space="preserve"> corrected pursuant to </w:t>
            </w:r>
            <w:r w:rsidR="00F02FB4" w:rsidRPr="00506F26">
              <w:rPr>
                <w:rFonts w:ascii="Century Gothic" w:hAnsi="Century Gothic"/>
              </w:rPr>
              <w:t xml:space="preserve">ITB </w:t>
            </w:r>
            <w:r w:rsidR="00D40788" w:rsidRPr="00506F26">
              <w:rPr>
                <w:rFonts w:ascii="Century Gothic" w:hAnsi="Century Gothic"/>
              </w:rPr>
              <w:t>Clause 2</w:t>
            </w:r>
            <w:r w:rsidR="00423C17" w:rsidRPr="00506F26">
              <w:rPr>
                <w:rFonts w:ascii="Century Gothic" w:hAnsi="Century Gothic"/>
              </w:rPr>
              <w:t>8</w:t>
            </w:r>
            <w:r w:rsidR="00573153" w:rsidRPr="00506F26">
              <w:rPr>
                <w:rFonts w:ascii="Century Gothic" w:hAnsi="Century Gothic"/>
              </w:rPr>
              <w:t>, is payable (excluding Provisional Sums but including Daywork where priced competitively) to either:</w:t>
            </w:r>
          </w:p>
          <w:p w14:paraId="5376AB67" w14:textId="77777777" w:rsidR="00573153" w:rsidRPr="00506F26" w:rsidRDefault="00573153" w:rsidP="000E1876">
            <w:pPr>
              <w:pStyle w:val="BlockText"/>
              <w:keepNext/>
              <w:keepLines/>
              <w:tabs>
                <w:tab w:val="left" w:pos="1080"/>
              </w:tabs>
              <w:spacing w:after="200"/>
              <w:ind w:left="1094" w:right="0" w:hanging="576"/>
              <w:jc w:val="both"/>
              <w:rPr>
                <w:rFonts w:ascii="Century Gothic" w:hAnsi="Century Gothic"/>
              </w:rPr>
            </w:pPr>
            <w:r w:rsidRPr="00506F26">
              <w:rPr>
                <w:rFonts w:ascii="Century Gothic" w:hAnsi="Century Gothic"/>
              </w:rPr>
              <w:t>(a)</w:t>
            </w:r>
            <w:r w:rsidRPr="00506F26">
              <w:rPr>
                <w:rFonts w:ascii="Century Gothic" w:hAnsi="Century Gothic"/>
              </w:rPr>
              <w:tab/>
            </w:r>
            <w:r w:rsidR="00805455" w:rsidRPr="00506F26">
              <w:rPr>
                <w:rFonts w:ascii="Century Gothic" w:hAnsi="Century Gothic"/>
                <w:spacing w:val="-4"/>
              </w:rPr>
              <w:t>Zambian Kwacha</w:t>
            </w:r>
            <w:r w:rsidRPr="00506F26">
              <w:rPr>
                <w:rFonts w:ascii="Century Gothic" w:hAnsi="Century Gothic"/>
                <w:spacing w:val="-4"/>
              </w:rPr>
              <w:t xml:space="preserve"> at the selling rates established for similar transactions by the authority </w:t>
            </w:r>
            <w:r w:rsidRPr="00506F26">
              <w:rPr>
                <w:rFonts w:ascii="Century Gothic" w:hAnsi="Century Gothic"/>
                <w:b/>
                <w:spacing w:val="-4"/>
              </w:rPr>
              <w:t xml:space="preserve">specified in the </w:t>
            </w:r>
            <w:r w:rsidR="00B214D0" w:rsidRPr="00506F26">
              <w:rPr>
                <w:rFonts w:ascii="Century Gothic" w:hAnsi="Century Gothic"/>
                <w:b/>
                <w:spacing w:val="-4"/>
              </w:rPr>
              <w:t>BDS</w:t>
            </w:r>
            <w:r w:rsidRPr="00506F26">
              <w:rPr>
                <w:rFonts w:ascii="Century Gothic" w:hAnsi="Century Gothic"/>
                <w:b/>
                <w:spacing w:val="-4"/>
              </w:rPr>
              <w:t xml:space="preserve"> </w:t>
            </w:r>
            <w:r w:rsidRPr="00506F26">
              <w:rPr>
                <w:rFonts w:ascii="Century Gothic" w:hAnsi="Century Gothic"/>
                <w:spacing w:val="-4"/>
              </w:rPr>
              <w:t xml:space="preserve">on the date </w:t>
            </w:r>
            <w:r w:rsidRPr="00506F26">
              <w:rPr>
                <w:rFonts w:ascii="Century Gothic" w:hAnsi="Century Gothic"/>
                <w:b/>
                <w:spacing w:val="-4"/>
              </w:rPr>
              <w:t xml:space="preserve">stipulated in the </w:t>
            </w:r>
            <w:r w:rsidR="00B214D0" w:rsidRPr="00506F26">
              <w:rPr>
                <w:rFonts w:ascii="Century Gothic" w:hAnsi="Century Gothic"/>
                <w:b/>
                <w:spacing w:val="-4"/>
              </w:rPr>
              <w:t>BDS</w:t>
            </w:r>
            <w:r w:rsidRPr="00506F26">
              <w:rPr>
                <w:rFonts w:ascii="Century Gothic" w:hAnsi="Century Gothic"/>
                <w:b/>
                <w:spacing w:val="-4"/>
              </w:rPr>
              <w:t>;</w:t>
            </w:r>
          </w:p>
          <w:p w14:paraId="0A9A7F7D" w14:textId="77777777" w:rsidR="00573153" w:rsidRPr="00506F26" w:rsidRDefault="00573153" w:rsidP="000E1876">
            <w:pPr>
              <w:keepNext/>
              <w:keepLines/>
              <w:tabs>
                <w:tab w:val="left" w:pos="1080"/>
              </w:tabs>
              <w:suppressAutoHyphens/>
              <w:spacing w:after="200"/>
              <w:ind w:left="1087" w:hanging="576"/>
              <w:jc w:val="both"/>
              <w:rPr>
                <w:rFonts w:ascii="Century Gothic" w:hAnsi="Century Gothic"/>
              </w:rPr>
            </w:pPr>
            <w:r w:rsidRPr="00506F26">
              <w:rPr>
                <w:rFonts w:ascii="Century Gothic" w:hAnsi="Century Gothic"/>
                <w:b/>
              </w:rPr>
              <w:t>or</w:t>
            </w:r>
          </w:p>
          <w:p w14:paraId="6419958E" w14:textId="77777777" w:rsidR="00BD0FF6" w:rsidRPr="00506F26" w:rsidRDefault="00573153" w:rsidP="00805455">
            <w:pPr>
              <w:tabs>
                <w:tab w:val="left" w:pos="540"/>
              </w:tabs>
              <w:spacing w:after="200"/>
              <w:ind w:left="1080" w:hanging="576"/>
              <w:jc w:val="both"/>
              <w:rPr>
                <w:rFonts w:ascii="Century Gothic" w:hAnsi="Century Gothic"/>
              </w:rPr>
            </w:pPr>
            <w:r w:rsidRPr="00506F26">
              <w:rPr>
                <w:rFonts w:ascii="Century Gothic" w:hAnsi="Century Gothic"/>
              </w:rPr>
              <w:t>(b)</w:t>
            </w:r>
            <w:r w:rsidRPr="00506F26">
              <w:rPr>
                <w:rFonts w:ascii="Century Gothic" w:hAnsi="Century Gothic"/>
              </w:rPr>
              <w:tab/>
            </w:r>
            <w:r w:rsidRPr="00506F26">
              <w:rPr>
                <w:rFonts w:ascii="Century Gothic" w:hAnsi="Century Gothic"/>
                <w:spacing w:val="-4"/>
              </w:rPr>
              <w:t xml:space="preserve">a currency widely used in international trade, such as the U.S. dollar, </w:t>
            </w:r>
            <w:r w:rsidRPr="00506F26">
              <w:rPr>
                <w:rFonts w:ascii="Century Gothic" w:hAnsi="Century Gothic"/>
                <w:b/>
                <w:spacing w:val="-4"/>
              </w:rPr>
              <w:t xml:space="preserve">stipulated in the </w:t>
            </w:r>
            <w:r w:rsidR="00B214D0" w:rsidRPr="00506F26">
              <w:rPr>
                <w:rFonts w:ascii="Century Gothic" w:hAnsi="Century Gothic"/>
                <w:b/>
                <w:spacing w:val="-4"/>
              </w:rPr>
              <w:t>BDS</w:t>
            </w:r>
            <w:r w:rsidRPr="00506F26">
              <w:rPr>
                <w:rFonts w:ascii="Century Gothic" w:hAnsi="Century Gothic"/>
                <w:b/>
                <w:spacing w:val="-4"/>
              </w:rPr>
              <w:t>,</w:t>
            </w:r>
            <w:r w:rsidRPr="00506F26">
              <w:rPr>
                <w:rFonts w:ascii="Century Gothic" w:hAnsi="Century Gothic"/>
                <w:spacing w:val="-4"/>
              </w:rPr>
              <w:t xml:space="preserve"> at the selling rate of exchange published in the international press as </w:t>
            </w:r>
            <w:r w:rsidRPr="00506F26">
              <w:rPr>
                <w:rFonts w:ascii="Century Gothic" w:hAnsi="Century Gothic"/>
                <w:b/>
                <w:spacing w:val="-4"/>
              </w:rPr>
              <w:t xml:space="preserve">stipulated in the </w:t>
            </w:r>
            <w:r w:rsidR="00B214D0" w:rsidRPr="00506F26">
              <w:rPr>
                <w:rFonts w:ascii="Century Gothic" w:hAnsi="Century Gothic"/>
                <w:b/>
                <w:spacing w:val="-4"/>
              </w:rPr>
              <w:t>BDS</w:t>
            </w:r>
            <w:r w:rsidRPr="00506F26">
              <w:rPr>
                <w:rFonts w:ascii="Century Gothic" w:hAnsi="Century Gothic"/>
                <w:spacing w:val="-4"/>
              </w:rPr>
              <w:t xml:space="preserve"> on the date </w:t>
            </w:r>
            <w:r w:rsidRPr="00506F26">
              <w:rPr>
                <w:rFonts w:ascii="Century Gothic" w:hAnsi="Century Gothic"/>
                <w:b/>
                <w:spacing w:val="-4"/>
              </w:rPr>
              <w:t xml:space="preserve">stipulated in the </w:t>
            </w:r>
            <w:r w:rsidR="00B214D0" w:rsidRPr="00506F26">
              <w:rPr>
                <w:rFonts w:ascii="Century Gothic" w:hAnsi="Century Gothic"/>
                <w:b/>
                <w:spacing w:val="-4"/>
              </w:rPr>
              <w:t>BDS</w:t>
            </w:r>
            <w:r w:rsidRPr="00506F26">
              <w:rPr>
                <w:rFonts w:ascii="Century Gothic" w:hAnsi="Century Gothic"/>
                <w:spacing w:val="-4"/>
              </w:rPr>
              <w:t xml:space="preserve">, for the amounts payable in foreign currency; and, at the selling exchange rate established for similar transactions by the same authority specified in </w:t>
            </w:r>
            <w:r w:rsidR="00F02FB4" w:rsidRPr="00506F26">
              <w:rPr>
                <w:rFonts w:ascii="Century Gothic" w:hAnsi="Century Gothic"/>
                <w:spacing w:val="-4"/>
              </w:rPr>
              <w:t>ITB Sub-Clause 2</w:t>
            </w:r>
            <w:r w:rsidR="00423C17" w:rsidRPr="00506F26">
              <w:rPr>
                <w:rFonts w:ascii="Century Gothic" w:hAnsi="Century Gothic"/>
                <w:spacing w:val="-4"/>
              </w:rPr>
              <w:t>9</w:t>
            </w:r>
            <w:r w:rsidR="00F02FB4" w:rsidRPr="00506F26">
              <w:rPr>
                <w:rFonts w:ascii="Century Gothic" w:hAnsi="Century Gothic"/>
                <w:spacing w:val="-4"/>
              </w:rPr>
              <w:t>.1</w:t>
            </w:r>
            <w:r w:rsidRPr="00506F26">
              <w:rPr>
                <w:rFonts w:ascii="Century Gothic" w:hAnsi="Century Gothic"/>
                <w:spacing w:val="-4"/>
              </w:rPr>
              <w:t xml:space="preserve"> (a) above on the date s</w:t>
            </w:r>
            <w:r w:rsidRPr="00506F26">
              <w:rPr>
                <w:rFonts w:ascii="Century Gothic" w:hAnsi="Century Gothic"/>
                <w:b/>
                <w:spacing w:val="-4"/>
              </w:rPr>
              <w:t xml:space="preserve">pecified in the </w:t>
            </w:r>
            <w:r w:rsidR="00812597" w:rsidRPr="00506F26">
              <w:rPr>
                <w:rFonts w:ascii="Century Gothic" w:hAnsi="Century Gothic"/>
                <w:b/>
                <w:spacing w:val="-4"/>
              </w:rPr>
              <w:t>BDS</w:t>
            </w:r>
            <w:r w:rsidRPr="00506F26">
              <w:rPr>
                <w:rFonts w:ascii="Century Gothic" w:hAnsi="Century Gothic"/>
                <w:spacing w:val="-4"/>
              </w:rPr>
              <w:t xml:space="preserve"> for the amount payable in </w:t>
            </w:r>
            <w:r w:rsidR="00805455" w:rsidRPr="00506F26">
              <w:rPr>
                <w:rFonts w:ascii="Century Gothic" w:hAnsi="Century Gothic"/>
                <w:spacing w:val="-4"/>
              </w:rPr>
              <w:t>Zambian Kwacha</w:t>
            </w:r>
            <w:r w:rsidRPr="00506F26">
              <w:rPr>
                <w:rFonts w:ascii="Century Gothic" w:hAnsi="Century Gothic"/>
                <w:spacing w:val="-4"/>
              </w:rPr>
              <w:t>.</w:t>
            </w:r>
          </w:p>
        </w:tc>
      </w:tr>
      <w:tr w:rsidR="00BD0FF6" w:rsidRPr="00506F26" w14:paraId="7CAF61A5" w14:textId="77777777">
        <w:tc>
          <w:tcPr>
            <w:tcW w:w="2160" w:type="dxa"/>
          </w:tcPr>
          <w:p w14:paraId="3173F3BF" w14:textId="77777777" w:rsidR="00BD0FF6" w:rsidRPr="00506F26" w:rsidRDefault="00423C17">
            <w:pPr>
              <w:pStyle w:val="Head22"/>
              <w:rPr>
                <w:rFonts w:ascii="Century Gothic" w:hAnsi="Century Gothic"/>
              </w:rPr>
            </w:pPr>
            <w:bookmarkStart w:id="51" w:name="_Toc196122142"/>
            <w:r w:rsidRPr="00506F26">
              <w:rPr>
                <w:rFonts w:ascii="Century Gothic" w:hAnsi="Century Gothic"/>
              </w:rPr>
              <w:t>30</w:t>
            </w:r>
            <w:r w:rsidR="00BD0FF6" w:rsidRPr="00506F26">
              <w:rPr>
                <w:rFonts w:ascii="Century Gothic" w:hAnsi="Century Gothic"/>
              </w:rPr>
              <w:t>.</w:t>
            </w:r>
            <w:r w:rsidR="00BD0FF6" w:rsidRPr="00506F26">
              <w:rPr>
                <w:rFonts w:ascii="Century Gothic" w:hAnsi="Century Gothic"/>
              </w:rPr>
              <w:tab/>
              <w:t>Evaluation and Comparison of Bids</w:t>
            </w:r>
            <w:bookmarkEnd w:id="51"/>
          </w:p>
        </w:tc>
        <w:tc>
          <w:tcPr>
            <w:tcW w:w="6984" w:type="dxa"/>
          </w:tcPr>
          <w:p w14:paraId="485AC6F8" w14:textId="77777777" w:rsidR="00BD0FF6" w:rsidRPr="00506F26" w:rsidRDefault="00423C17" w:rsidP="000E1876">
            <w:pPr>
              <w:tabs>
                <w:tab w:val="left" w:pos="540"/>
              </w:tabs>
              <w:spacing w:after="200"/>
              <w:ind w:left="540" w:hanging="576"/>
              <w:jc w:val="both"/>
              <w:rPr>
                <w:rFonts w:ascii="Century Gothic" w:hAnsi="Century Gothic"/>
              </w:rPr>
            </w:pPr>
            <w:r w:rsidRPr="00506F26">
              <w:rPr>
                <w:rFonts w:ascii="Century Gothic" w:hAnsi="Century Gothic"/>
              </w:rPr>
              <w:t>30</w:t>
            </w:r>
            <w:r w:rsidR="00BD0FF6" w:rsidRPr="00506F26">
              <w:rPr>
                <w:rFonts w:ascii="Century Gothic" w:hAnsi="Century Gothic"/>
              </w:rPr>
              <w:t>.1</w:t>
            </w:r>
            <w:r w:rsidR="00BD0FF6" w:rsidRPr="00506F26">
              <w:rPr>
                <w:rFonts w:ascii="Century Gothic" w:hAnsi="Century Gothic"/>
              </w:rPr>
              <w:tab/>
              <w:t xml:space="preserve">The Employer will evaluate and compare only the bids determined to be substantially responsive in accordance with </w:t>
            </w:r>
            <w:r w:rsidR="00F02FB4" w:rsidRPr="00506F26">
              <w:rPr>
                <w:rFonts w:ascii="Century Gothic" w:hAnsi="Century Gothic"/>
              </w:rPr>
              <w:t xml:space="preserve">ITB </w:t>
            </w:r>
            <w:r w:rsidR="00BD0FF6" w:rsidRPr="00506F26">
              <w:rPr>
                <w:rFonts w:ascii="Century Gothic" w:hAnsi="Century Gothic"/>
              </w:rPr>
              <w:t>Clause 2</w:t>
            </w:r>
            <w:r w:rsidRPr="00506F26">
              <w:rPr>
                <w:rFonts w:ascii="Century Gothic" w:hAnsi="Century Gothic"/>
              </w:rPr>
              <w:t>7</w:t>
            </w:r>
            <w:r w:rsidR="00BD0FF6" w:rsidRPr="00506F26">
              <w:rPr>
                <w:rFonts w:ascii="Century Gothic" w:hAnsi="Century Gothic"/>
              </w:rPr>
              <w:t>.</w:t>
            </w:r>
          </w:p>
          <w:p w14:paraId="5D8FF71A" w14:textId="77777777" w:rsidR="00BD0FF6" w:rsidRPr="00506F26" w:rsidRDefault="00423C17" w:rsidP="000E1876">
            <w:pPr>
              <w:tabs>
                <w:tab w:val="left" w:pos="540"/>
              </w:tabs>
              <w:spacing w:after="200"/>
              <w:ind w:left="540" w:hanging="576"/>
              <w:jc w:val="both"/>
              <w:rPr>
                <w:rFonts w:ascii="Century Gothic" w:hAnsi="Century Gothic"/>
              </w:rPr>
            </w:pPr>
            <w:r w:rsidRPr="00506F26">
              <w:rPr>
                <w:rFonts w:ascii="Century Gothic" w:hAnsi="Century Gothic"/>
              </w:rPr>
              <w:t>30</w:t>
            </w:r>
            <w:r w:rsidR="00BD0FF6" w:rsidRPr="00506F26">
              <w:rPr>
                <w:rFonts w:ascii="Century Gothic" w:hAnsi="Century Gothic"/>
              </w:rPr>
              <w:t>.2</w:t>
            </w:r>
            <w:r w:rsidR="00BD0FF6" w:rsidRPr="00506F26">
              <w:rPr>
                <w:rFonts w:ascii="Century Gothic" w:hAnsi="Century Gothic"/>
              </w:rPr>
              <w:tab/>
              <w:t>In evaluating the bids, the Employer will determine for each Bid the evaluated Bid price by adjusting the Bid price as follows:</w:t>
            </w:r>
          </w:p>
          <w:p w14:paraId="77078692"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(a)</w:t>
            </w:r>
            <w:r w:rsidRPr="00506F26">
              <w:rPr>
                <w:rFonts w:ascii="Century Gothic" w:hAnsi="Century Gothic"/>
              </w:rPr>
              <w:tab/>
              <w:t xml:space="preserve">making any correction for errors pursuant to </w:t>
            </w:r>
            <w:r w:rsidR="00F02FB4" w:rsidRPr="00506F26">
              <w:rPr>
                <w:rFonts w:ascii="Century Gothic" w:hAnsi="Century Gothic"/>
              </w:rPr>
              <w:t xml:space="preserve">ITB </w:t>
            </w:r>
            <w:r w:rsidRPr="00506F26">
              <w:rPr>
                <w:rFonts w:ascii="Century Gothic" w:hAnsi="Century Gothic"/>
              </w:rPr>
              <w:t>Clause 2</w:t>
            </w:r>
            <w:r w:rsidR="00423C17" w:rsidRPr="00506F26">
              <w:rPr>
                <w:rFonts w:ascii="Century Gothic" w:hAnsi="Century Gothic"/>
              </w:rPr>
              <w:t>8</w:t>
            </w:r>
            <w:r w:rsidRPr="00506F26">
              <w:rPr>
                <w:rFonts w:ascii="Century Gothic" w:hAnsi="Century Gothic"/>
              </w:rPr>
              <w:t>;</w:t>
            </w:r>
          </w:p>
          <w:p w14:paraId="76C27EFB"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(b)</w:t>
            </w:r>
            <w:r w:rsidRPr="00506F26">
              <w:rPr>
                <w:rFonts w:ascii="Century Gothic" w:hAnsi="Century Gothic"/>
              </w:rPr>
              <w:tab/>
              <w:t>excluding provisional sums and the provision, if any, for contingencies in the Activity Schedule</w:t>
            </w:r>
            <w:r w:rsidR="008C50E1" w:rsidRPr="00506F26">
              <w:rPr>
                <w:rFonts w:ascii="Century Gothic" w:hAnsi="Century Gothic"/>
              </w:rPr>
              <w:t>, Section V</w:t>
            </w:r>
            <w:r w:rsidRPr="00506F26">
              <w:rPr>
                <w:rFonts w:ascii="Century Gothic" w:hAnsi="Century Gothic"/>
              </w:rPr>
              <w:t>, but including Day work, when requested in the Specifications (or Terms of Reference) Section VI</w:t>
            </w:r>
            <w:r w:rsidR="002668DD" w:rsidRPr="00506F26">
              <w:rPr>
                <w:rFonts w:ascii="Century Gothic" w:hAnsi="Century Gothic"/>
              </w:rPr>
              <w:t>I</w:t>
            </w:r>
            <w:r w:rsidR="00F02FB4" w:rsidRPr="00506F26">
              <w:rPr>
                <w:rFonts w:ascii="Century Gothic" w:hAnsi="Century Gothic"/>
              </w:rPr>
              <w:t>I</w:t>
            </w:r>
            <w:r w:rsidRPr="00506F26">
              <w:rPr>
                <w:rFonts w:ascii="Century Gothic" w:hAnsi="Century Gothic"/>
              </w:rPr>
              <w:t>;</w:t>
            </w:r>
          </w:p>
          <w:p w14:paraId="1E8E4B69"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(c)</w:t>
            </w:r>
            <w:r w:rsidRPr="00506F26">
              <w:rPr>
                <w:rFonts w:ascii="Century Gothic" w:hAnsi="Century Gothic"/>
              </w:rPr>
              <w:tab/>
              <w:t xml:space="preserve">making an appropriate adjustment for any other acceptable variations, deviations, or alternative offers submitted in accordance with </w:t>
            </w:r>
            <w:r w:rsidR="00F02FB4" w:rsidRPr="00506F26">
              <w:rPr>
                <w:rFonts w:ascii="Century Gothic" w:hAnsi="Century Gothic"/>
              </w:rPr>
              <w:t xml:space="preserve">ITB </w:t>
            </w:r>
            <w:r w:rsidRPr="00506F26">
              <w:rPr>
                <w:rFonts w:ascii="Century Gothic" w:hAnsi="Century Gothic"/>
              </w:rPr>
              <w:t>Clause 1</w:t>
            </w:r>
            <w:r w:rsidR="00423C17" w:rsidRPr="00506F26">
              <w:rPr>
                <w:rFonts w:ascii="Century Gothic" w:hAnsi="Century Gothic"/>
              </w:rPr>
              <w:t>8</w:t>
            </w:r>
            <w:r w:rsidRPr="00506F26">
              <w:rPr>
                <w:rFonts w:ascii="Century Gothic" w:hAnsi="Century Gothic"/>
              </w:rPr>
              <w:t>; and</w:t>
            </w:r>
          </w:p>
          <w:p w14:paraId="53EFC818" w14:textId="77777777" w:rsidR="00BD0FF6" w:rsidRPr="00506F26" w:rsidRDefault="00BD0FF6" w:rsidP="000E1876">
            <w:pPr>
              <w:tabs>
                <w:tab w:val="left" w:pos="1080"/>
              </w:tabs>
              <w:spacing w:after="200"/>
              <w:ind w:left="1080" w:hanging="576"/>
              <w:jc w:val="both"/>
              <w:rPr>
                <w:rFonts w:ascii="Century Gothic" w:hAnsi="Century Gothic"/>
              </w:rPr>
            </w:pPr>
            <w:r w:rsidRPr="00506F26">
              <w:rPr>
                <w:rFonts w:ascii="Century Gothic" w:hAnsi="Century Gothic"/>
              </w:rPr>
              <w:t>(d)</w:t>
            </w:r>
            <w:r w:rsidRPr="00506F26">
              <w:rPr>
                <w:rFonts w:ascii="Century Gothic" w:hAnsi="Century Gothic"/>
              </w:rPr>
              <w:tab/>
              <w:t xml:space="preserve">making appropriate adjustments to reflect discounts or other price modifications offered in accordance with </w:t>
            </w:r>
            <w:r w:rsidR="00F02FB4" w:rsidRPr="00506F26">
              <w:rPr>
                <w:rFonts w:ascii="Century Gothic" w:hAnsi="Century Gothic"/>
              </w:rPr>
              <w:t xml:space="preserve">ITB </w:t>
            </w:r>
            <w:r w:rsidRPr="00506F26">
              <w:rPr>
                <w:rFonts w:ascii="Century Gothic" w:hAnsi="Century Gothic"/>
              </w:rPr>
              <w:t>Sub-Clause 2</w:t>
            </w:r>
            <w:r w:rsidR="00423C17" w:rsidRPr="00506F26">
              <w:rPr>
                <w:rFonts w:ascii="Century Gothic" w:hAnsi="Century Gothic"/>
              </w:rPr>
              <w:t>3</w:t>
            </w:r>
            <w:r w:rsidRPr="00506F26">
              <w:rPr>
                <w:rFonts w:ascii="Century Gothic" w:hAnsi="Century Gothic"/>
              </w:rPr>
              <w:t>.5.</w:t>
            </w:r>
          </w:p>
          <w:p w14:paraId="30DC2F77" w14:textId="77777777" w:rsidR="00BD0FF6" w:rsidRPr="00506F26" w:rsidRDefault="00423C17" w:rsidP="000E1876">
            <w:pPr>
              <w:tabs>
                <w:tab w:val="left" w:pos="540"/>
              </w:tabs>
              <w:spacing w:after="200"/>
              <w:ind w:left="540" w:hanging="576"/>
              <w:jc w:val="both"/>
              <w:rPr>
                <w:rFonts w:ascii="Century Gothic" w:hAnsi="Century Gothic"/>
              </w:rPr>
            </w:pPr>
            <w:r w:rsidRPr="00506F26">
              <w:rPr>
                <w:rFonts w:ascii="Century Gothic" w:hAnsi="Century Gothic"/>
              </w:rPr>
              <w:t>30</w:t>
            </w:r>
            <w:r w:rsidR="00BD0FF6" w:rsidRPr="00506F26">
              <w:rPr>
                <w:rFonts w:ascii="Century Gothic" w:hAnsi="Century Gothic"/>
              </w:rPr>
              <w:t>.3</w:t>
            </w:r>
            <w:r w:rsidR="00BD0FF6" w:rsidRPr="00506F26">
              <w:rPr>
                <w:rFonts w:ascii="Century Gothic" w:hAnsi="Century Gothic"/>
              </w:rPr>
              <w:tab/>
              <w:t>The Employer reserves the right to accept or reject any variation, deviation, or alternative offer.  Variations, deviations, and alternative offers and other factors, which are in excess of the requirements of the bidding documents or otherwise result in unsolicited benefits for the Employer will not be taken into account in Bid evaluation.</w:t>
            </w:r>
          </w:p>
          <w:p w14:paraId="0A15AD8B" w14:textId="77777777" w:rsidR="00BD0FF6" w:rsidRPr="00506F26" w:rsidRDefault="00423C17" w:rsidP="000E1876">
            <w:pPr>
              <w:tabs>
                <w:tab w:val="left" w:pos="540"/>
              </w:tabs>
              <w:spacing w:after="200"/>
              <w:ind w:left="540" w:hanging="576"/>
              <w:jc w:val="both"/>
              <w:rPr>
                <w:rFonts w:ascii="Century Gothic" w:hAnsi="Century Gothic"/>
              </w:rPr>
            </w:pPr>
            <w:r w:rsidRPr="00506F26">
              <w:rPr>
                <w:rFonts w:ascii="Century Gothic" w:hAnsi="Century Gothic"/>
              </w:rPr>
              <w:t>30</w:t>
            </w:r>
            <w:r w:rsidR="00BD0FF6" w:rsidRPr="00506F26">
              <w:rPr>
                <w:rFonts w:ascii="Century Gothic" w:hAnsi="Century Gothic"/>
              </w:rPr>
              <w:t>.4</w:t>
            </w:r>
            <w:r w:rsidR="00BD0FF6" w:rsidRPr="00506F26">
              <w:rPr>
                <w:rFonts w:ascii="Century Gothic" w:hAnsi="Century Gothic"/>
              </w:rPr>
              <w:tab/>
              <w:t xml:space="preserve">The estimated effect of any price adjustment conditions under </w:t>
            </w:r>
            <w:r w:rsidR="009A52C8" w:rsidRPr="00506F26">
              <w:rPr>
                <w:rFonts w:ascii="Century Gothic" w:hAnsi="Century Gothic"/>
              </w:rPr>
              <w:t>Sub-</w:t>
            </w:r>
            <w:r w:rsidR="00BD0FF6" w:rsidRPr="00506F26">
              <w:rPr>
                <w:rFonts w:ascii="Century Gothic" w:hAnsi="Century Gothic"/>
              </w:rPr>
              <w:t xml:space="preserve">Clause </w:t>
            </w:r>
            <w:r w:rsidRPr="00506F26">
              <w:rPr>
                <w:rFonts w:ascii="Century Gothic" w:hAnsi="Century Gothic"/>
              </w:rPr>
              <w:t>7</w:t>
            </w:r>
            <w:r w:rsidR="00BD0FF6" w:rsidRPr="00506F26">
              <w:rPr>
                <w:rFonts w:ascii="Century Gothic" w:hAnsi="Century Gothic"/>
              </w:rPr>
              <w:t xml:space="preserve">.6 of the </w:t>
            </w:r>
            <w:r w:rsidR="00F02FB4" w:rsidRPr="00506F26">
              <w:rPr>
                <w:rFonts w:ascii="Century Gothic" w:hAnsi="Century Gothic"/>
              </w:rPr>
              <w:t xml:space="preserve">General </w:t>
            </w:r>
            <w:r w:rsidR="00BD0FF6" w:rsidRPr="00506F26">
              <w:rPr>
                <w:rFonts w:ascii="Century Gothic" w:hAnsi="Century Gothic"/>
              </w:rPr>
              <w:t>Conditions of Contract, during the period of implementation of the Contract, will not be taken into account in Bid evaluation.</w:t>
            </w:r>
          </w:p>
        </w:tc>
      </w:tr>
      <w:tr w:rsidR="00BD0FF6" w:rsidRPr="00506F26" w14:paraId="00495A3D" w14:textId="77777777" w:rsidTr="000E1876">
        <w:tc>
          <w:tcPr>
            <w:tcW w:w="2160" w:type="dxa"/>
          </w:tcPr>
          <w:p w14:paraId="6F41E0F6" w14:textId="77777777" w:rsidR="00BD0FF6" w:rsidRPr="00506F26" w:rsidRDefault="00BD0FF6">
            <w:pPr>
              <w:pStyle w:val="Head22"/>
              <w:rPr>
                <w:rFonts w:ascii="Century Gothic" w:hAnsi="Century Gothic"/>
              </w:rPr>
            </w:pPr>
            <w:bookmarkStart w:id="52" w:name="_Toc196122143"/>
            <w:r w:rsidRPr="00506F26">
              <w:rPr>
                <w:rFonts w:ascii="Century Gothic" w:hAnsi="Century Gothic"/>
              </w:rPr>
              <w:t>3</w:t>
            </w:r>
            <w:r w:rsidR="00423C17" w:rsidRPr="00506F26">
              <w:rPr>
                <w:rFonts w:ascii="Century Gothic" w:hAnsi="Century Gothic"/>
              </w:rPr>
              <w:t>1</w:t>
            </w:r>
            <w:r w:rsidRPr="00506F26">
              <w:rPr>
                <w:rFonts w:ascii="Century Gothic" w:hAnsi="Century Gothic"/>
              </w:rPr>
              <w:t>.</w:t>
            </w:r>
            <w:r w:rsidRPr="00506F26">
              <w:rPr>
                <w:rFonts w:ascii="Century Gothic" w:hAnsi="Century Gothic"/>
              </w:rPr>
              <w:tab/>
              <w:t>Preference for Domestic Bidders</w:t>
            </w:r>
            <w:bookmarkEnd w:id="52"/>
          </w:p>
        </w:tc>
        <w:tc>
          <w:tcPr>
            <w:tcW w:w="6984" w:type="dxa"/>
          </w:tcPr>
          <w:p w14:paraId="4D603E78"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3</w:t>
            </w:r>
            <w:r w:rsidR="00423C17" w:rsidRPr="00506F26">
              <w:rPr>
                <w:rFonts w:ascii="Century Gothic" w:hAnsi="Century Gothic"/>
              </w:rPr>
              <w:t>1</w:t>
            </w:r>
            <w:r w:rsidRPr="00506F26">
              <w:rPr>
                <w:rFonts w:ascii="Century Gothic" w:hAnsi="Century Gothic"/>
              </w:rPr>
              <w:t>.1</w:t>
            </w:r>
            <w:r w:rsidRPr="00506F26">
              <w:rPr>
                <w:rFonts w:ascii="Century Gothic" w:hAnsi="Century Gothic"/>
              </w:rPr>
              <w:tab/>
              <w:t>Domestic bidders shall not be eligible for any margin of preference in Bid evaluation.</w:t>
            </w:r>
          </w:p>
        </w:tc>
      </w:tr>
    </w:tbl>
    <w:p w14:paraId="19178511" w14:textId="77777777" w:rsidR="00BD0FF6" w:rsidRPr="00506F26" w:rsidRDefault="00BD0FF6">
      <w:pPr>
        <w:pStyle w:val="Head21"/>
        <w:rPr>
          <w:rFonts w:ascii="Century Gothic" w:hAnsi="Century Gothic"/>
        </w:rPr>
      </w:pPr>
      <w:bookmarkStart w:id="53" w:name="_Toc196122144"/>
      <w:r w:rsidRPr="00506F26">
        <w:rPr>
          <w:rFonts w:ascii="Century Gothic" w:hAnsi="Century Gothic"/>
        </w:rPr>
        <w:t>F.  Award of Contract</w:t>
      </w:r>
      <w:bookmarkEnd w:id="53"/>
    </w:p>
    <w:p w14:paraId="3658ABC7"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04A0E7F7" w14:textId="77777777">
        <w:tc>
          <w:tcPr>
            <w:tcW w:w="2160" w:type="dxa"/>
          </w:tcPr>
          <w:p w14:paraId="02C2C7E5" w14:textId="77777777" w:rsidR="00BD0FF6" w:rsidRPr="00506F26" w:rsidRDefault="00BD0FF6">
            <w:pPr>
              <w:pStyle w:val="Head22"/>
              <w:rPr>
                <w:rFonts w:ascii="Century Gothic" w:hAnsi="Century Gothic"/>
              </w:rPr>
            </w:pPr>
            <w:bookmarkStart w:id="54" w:name="_Toc196122145"/>
            <w:r w:rsidRPr="00506F26">
              <w:rPr>
                <w:rFonts w:ascii="Century Gothic" w:hAnsi="Century Gothic"/>
              </w:rPr>
              <w:t>3</w:t>
            </w:r>
            <w:r w:rsidR="00423C17" w:rsidRPr="00506F26">
              <w:rPr>
                <w:rFonts w:ascii="Century Gothic" w:hAnsi="Century Gothic"/>
              </w:rPr>
              <w:t>2</w:t>
            </w:r>
            <w:r w:rsidRPr="00506F26">
              <w:rPr>
                <w:rFonts w:ascii="Century Gothic" w:hAnsi="Century Gothic"/>
              </w:rPr>
              <w:t>.</w:t>
            </w:r>
            <w:r w:rsidRPr="00506F26">
              <w:rPr>
                <w:rFonts w:ascii="Century Gothic" w:hAnsi="Century Gothic"/>
              </w:rPr>
              <w:tab/>
              <w:t>Award Criteria</w:t>
            </w:r>
            <w:bookmarkEnd w:id="54"/>
          </w:p>
        </w:tc>
        <w:tc>
          <w:tcPr>
            <w:tcW w:w="6984" w:type="dxa"/>
          </w:tcPr>
          <w:p w14:paraId="057B56A4" w14:textId="77777777" w:rsidR="00BD0FF6" w:rsidRPr="00506F26" w:rsidRDefault="00423C17" w:rsidP="00423C17">
            <w:pPr>
              <w:tabs>
                <w:tab w:val="left" w:pos="540"/>
              </w:tabs>
              <w:spacing w:after="200"/>
              <w:ind w:left="540" w:hanging="576"/>
              <w:jc w:val="both"/>
              <w:rPr>
                <w:rFonts w:ascii="Century Gothic" w:hAnsi="Century Gothic"/>
              </w:rPr>
            </w:pPr>
            <w:r w:rsidRPr="00506F26">
              <w:rPr>
                <w:rFonts w:ascii="Century Gothic" w:hAnsi="Century Gothic"/>
              </w:rPr>
              <w:t>32.1</w:t>
            </w:r>
            <w:r w:rsidRPr="00506F26">
              <w:rPr>
                <w:rFonts w:ascii="Century Gothic" w:hAnsi="Century Gothic"/>
              </w:rPr>
              <w:tab/>
            </w:r>
            <w:r w:rsidR="00BD0FF6" w:rsidRPr="00506F26">
              <w:rPr>
                <w:rFonts w:ascii="Century Gothic" w:hAnsi="Century Gothic"/>
              </w:rPr>
              <w:t xml:space="preserve">Subject to </w:t>
            </w:r>
            <w:r w:rsidR="00F02FB4" w:rsidRPr="00506F26">
              <w:rPr>
                <w:rFonts w:ascii="Century Gothic" w:hAnsi="Century Gothic"/>
              </w:rPr>
              <w:t xml:space="preserve">ITB </w:t>
            </w:r>
            <w:r w:rsidR="00BD0FF6" w:rsidRPr="00506F26">
              <w:rPr>
                <w:rFonts w:ascii="Century Gothic" w:hAnsi="Century Gothic"/>
              </w:rPr>
              <w:t>Clause 3</w:t>
            </w:r>
            <w:r w:rsidRPr="00506F26">
              <w:rPr>
                <w:rFonts w:ascii="Century Gothic" w:hAnsi="Century Gothic"/>
              </w:rPr>
              <w:t>3</w:t>
            </w:r>
            <w:r w:rsidR="00BD0FF6" w:rsidRPr="00506F26">
              <w:rPr>
                <w:rFonts w:ascii="Century Gothic" w:hAnsi="Century Gothic"/>
              </w:rPr>
              <w:t xml:space="preserve">, the Employer will award the Contract to the Bidder whose Bid has been determined to be substantially responsive to the bidding documents and who has offered the lowest evaluated Bid price, provided that such Bidder has been determined to be (a) eligible in accordance with the provisions of </w:t>
            </w:r>
            <w:r w:rsidR="00F02FB4" w:rsidRPr="00506F26">
              <w:rPr>
                <w:rFonts w:ascii="Century Gothic" w:hAnsi="Century Gothic"/>
              </w:rPr>
              <w:t xml:space="preserve">ITB </w:t>
            </w:r>
            <w:r w:rsidR="00BD0FF6" w:rsidRPr="00506F26">
              <w:rPr>
                <w:rFonts w:ascii="Century Gothic" w:hAnsi="Century Gothic"/>
              </w:rPr>
              <w:t xml:space="preserve">Clause </w:t>
            </w:r>
            <w:r w:rsidRPr="00506F26">
              <w:rPr>
                <w:rFonts w:ascii="Century Gothic" w:hAnsi="Century Gothic"/>
              </w:rPr>
              <w:t>4</w:t>
            </w:r>
            <w:r w:rsidR="00BD0FF6" w:rsidRPr="00506F26">
              <w:rPr>
                <w:rFonts w:ascii="Century Gothic" w:hAnsi="Century Gothic"/>
              </w:rPr>
              <w:t xml:space="preserve">, and (b) qualified in accordance with the provisions of </w:t>
            </w:r>
            <w:r w:rsidR="00F02FB4" w:rsidRPr="00506F26">
              <w:rPr>
                <w:rFonts w:ascii="Century Gothic" w:hAnsi="Century Gothic"/>
              </w:rPr>
              <w:t xml:space="preserve">ITB </w:t>
            </w:r>
            <w:r w:rsidR="00BD0FF6" w:rsidRPr="00506F26">
              <w:rPr>
                <w:rFonts w:ascii="Century Gothic" w:hAnsi="Century Gothic"/>
              </w:rPr>
              <w:t xml:space="preserve">Clause </w:t>
            </w:r>
            <w:r w:rsidRPr="00506F26">
              <w:rPr>
                <w:rFonts w:ascii="Century Gothic" w:hAnsi="Century Gothic"/>
              </w:rPr>
              <w:t>5</w:t>
            </w:r>
            <w:r w:rsidR="00BD0FF6" w:rsidRPr="00506F26">
              <w:rPr>
                <w:rFonts w:ascii="Century Gothic" w:hAnsi="Century Gothic"/>
              </w:rPr>
              <w:t>.</w:t>
            </w:r>
          </w:p>
          <w:p w14:paraId="67B778C4" w14:textId="77777777" w:rsidR="00BD0FF6" w:rsidRPr="00506F26" w:rsidRDefault="00423C17" w:rsidP="00423C17">
            <w:pPr>
              <w:tabs>
                <w:tab w:val="left" w:pos="540"/>
              </w:tabs>
              <w:spacing w:after="200"/>
              <w:ind w:left="540" w:hanging="576"/>
              <w:jc w:val="both"/>
              <w:rPr>
                <w:rFonts w:ascii="Century Gothic" w:hAnsi="Century Gothic"/>
              </w:rPr>
            </w:pPr>
            <w:r w:rsidRPr="00506F26">
              <w:rPr>
                <w:rFonts w:ascii="Century Gothic" w:hAnsi="Century Gothic"/>
              </w:rPr>
              <w:t>32.2</w:t>
            </w:r>
            <w:r w:rsidRPr="00506F26">
              <w:rPr>
                <w:rFonts w:ascii="Century Gothic" w:hAnsi="Century Gothic"/>
              </w:rPr>
              <w:tab/>
            </w:r>
            <w:r w:rsidR="00BD0FF6" w:rsidRPr="00506F26">
              <w:rPr>
                <w:rFonts w:ascii="Century Gothic" w:hAnsi="Century Gothic"/>
              </w:rPr>
              <w:t xml:space="preserve">If, pursuant to </w:t>
            </w:r>
            <w:r w:rsidR="00F02FB4" w:rsidRPr="00506F26">
              <w:rPr>
                <w:rFonts w:ascii="Century Gothic" w:hAnsi="Century Gothic"/>
              </w:rPr>
              <w:t>ITB Sub-</w:t>
            </w:r>
            <w:r w:rsidR="00BD0FF6" w:rsidRPr="00506F26">
              <w:rPr>
                <w:rFonts w:ascii="Century Gothic" w:hAnsi="Century Gothic"/>
              </w:rPr>
              <w:t>Clause 1</w:t>
            </w:r>
            <w:r w:rsidRPr="00506F26">
              <w:rPr>
                <w:rFonts w:ascii="Century Gothic" w:hAnsi="Century Gothic"/>
              </w:rPr>
              <w:t>3</w:t>
            </w:r>
            <w:r w:rsidR="00BD0FF6" w:rsidRPr="00506F26">
              <w:rPr>
                <w:rFonts w:ascii="Century Gothic" w:hAnsi="Century Gothic"/>
              </w:rPr>
              <w:t>.2 this contract is being let on a “slice and package” basis, the lowest evaluated Bid Price will be determined when evaluating this contract in conjunction with other contracts to be awarded concurrently. Taking into account any discounts offered by the bidders for the award of more than one contract.</w:t>
            </w:r>
          </w:p>
        </w:tc>
      </w:tr>
      <w:tr w:rsidR="00BD0FF6" w:rsidRPr="00506F26" w14:paraId="5826D520" w14:textId="77777777">
        <w:tc>
          <w:tcPr>
            <w:tcW w:w="2160" w:type="dxa"/>
          </w:tcPr>
          <w:p w14:paraId="2BEFA115" w14:textId="77777777" w:rsidR="00BD0FF6" w:rsidRPr="00506F26" w:rsidRDefault="00BD0FF6">
            <w:pPr>
              <w:pStyle w:val="Head22"/>
              <w:rPr>
                <w:rFonts w:ascii="Century Gothic" w:hAnsi="Century Gothic"/>
              </w:rPr>
            </w:pPr>
            <w:bookmarkStart w:id="55" w:name="_Toc196122146"/>
            <w:r w:rsidRPr="00506F26">
              <w:rPr>
                <w:rFonts w:ascii="Century Gothic" w:hAnsi="Century Gothic"/>
              </w:rPr>
              <w:t>3</w:t>
            </w:r>
            <w:r w:rsidR="00423C17" w:rsidRPr="00506F26">
              <w:rPr>
                <w:rFonts w:ascii="Century Gothic" w:hAnsi="Century Gothic"/>
              </w:rPr>
              <w:t>3</w:t>
            </w:r>
            <w:r w:rsidRPr="00506F26">
              <w:rPr>
                <w:rFonts w:ascii="Century Gothic" w:hAnsi="Century Gothic"/>
              </w:rPr>
              <w:t>.</w:t>
            </w:r>
            <w:r w:rsidRPr="00506F26">
              <w:rPr>
                <w:rFonts w:ascii="Century Gothic" w:hAnsi="Century Gothic"/>
              </w:rPr>
              <w:tab/>
              <w:t>Employer’s Right to Accept any Bid and to Reject any or all Bids</w:t>
            </w:r>
            <w:bookmarkEnd w:id="55"/>
          </w:p>
        </w:tc>
        <w:tc>
          <w:tcPr>
            <w:tcW w:w="6984" w:type="dxa"/>
          </w:tcPr>
          <w:p w14:paraId="23037EDE"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3</w:t>
            </w:r>
            <w:r w:rsidR="00423C17" w:rsidRPr="00506F26">
              <w:rPr>
                <w:rFonts w:ascii="Century Gothic" w:hAnsi="Century Gothic"/>
              </w:rPr>
              <w:t>3</w:t>
            </w:r>
            <w:r w:rsidRPr="00506F26">
              <w:rPr>
                <w:rFonts w:ascii="Century Gothic" w:hAnsi="Century Gothic"/>
              </w:rPr>
              <w:t>.1</w:t>
            </w:r>
            <w:r w:rsidRPr="00506F26">
              <w:rPr>
                <w:rFonts w:ascii="Century Gothic" w:hAnsi="Century Gothic"/>
              </w:rPr>
              <w:tab/>
              <w:t xml:space="preserve">Notwithstanding </w:t>
            </w:r>
            <w:r w:rsidR="00F02FB4" w:rsidRPr="00506F26">
              <w:rPr>
                <w:rFonts w:ascii="Century Gothic" w:hAnsi="Century Gothic"/>
              </w:rPr>
              <w:t xml:space="preserve">ITB </w:t>
            </w:r>
            <w:r w:rsidRPr="00506F26">
              <w:rPr>
                <w:rFonts w:ascii="Century Gothic" w:hAnsi="Century Gothic"/>
              </w:rPr>
              <w:t>Clause 3</w:t>
            </w:r>
            <w:r w:rsidR="00423C17" w:rsidRPr="00506F26">
              <w:rPr>
                <w:rFonts w:ascii="Century Gothic" w:hAnsi="Century Gothic"/>
              </w:rPr>
              <w:t>2</w:t>
            </w:r>
            <w:r w:rsidRPr="00506F26">
              <w:rPr>
                <w:rFonts w:ascii="Century Gothic" w:hAnsi="Century Gothic"/>
              </w:rPr>
              <w:t>, the Employer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Employer’s action.</w:t>
            </w:r>
          </w:p>
        </w:tc>
      </w:tr>
      <w:tr w:rsidR="00BD0FF6" w:rsidRPr="00506F26" w14:paraId="1A25B914" w14:textId="77777777">
        <w:tc>
          <w:tcPr>
            <w:tcW w:w="2160" w:type="dxa"/>
          </w:tcPr>
          <w:p w14:paraId="64CB1B98" w14:textId="77777777" w:rsidR="00BD0FF6" w:rsidRPr="00506F26" w:rsidRDefault="00BD0FF6">
            <w:pPr>
              <w:pStyle w:val="Head22"/>
              <w:rPr>
                <w:rFonts w:ascii="Century Gothic" w:hAnsi="Century Gothic"/>
              </w:rPr>
            </w:pPr>
            <w:bookmarkStart w:id="56" w:name="_Toc196122147"/>
            <w:r w:rsidRPr="00506F26">
              <w:rPr>
                <w:rFonts w:ascii="Century Gothic" w:hAnsi="Century Gothic"/>
              </w:rPr>
              <w:t>3</w:t>
            </w:r>
            <w:r w:rsidR="00423C17" w:rsidRPr="00506F26">
              <w:rPr>
                <w:rFonts w:ascii="Century Gothic" w:hAnsi="Century Gothic"/>
              </w:rPr>
              <w:t>4</w:t>
            </w:r>
            <w:r w:rsidRPr="00506F26">
              <w:rPr>
                <w:rFonts w:ascii="Century Gothic" w:hAnsi="Century Gothic"/>
              </w:rPr>
              <w:t>.</w:t>
            </w:r>
            <w:r w:rsidRPr="00506F26">
              <w:rPr>
                <w:rFonts w:ascii="Century Gothic" w:hAnsi="Century Gothic"/>
              </w:rPr>
              <w:tab/>
              <w:t>Notification of Award and Signing of Agreement</w:t>
            </w:r>
            <w:bookmarkEnd w:id="56"/>
          </w:p>
        </w:tc>
        <w:tc>
          <w:tcPr>
            <w:tcW w:w="6984" w:type="dxa"/>
          </w:tcPr>
          <w:p w14:paraId="5EEE706E" w14:textId="77777777" w:rsidR="00BD0FF6" w:rsidRPr="00506F26" w:rsidRDefault="00BD0FF6" w:rsidP="000E1876">
            <w:pPr>
              <w:tabs>
                <w:tab w:val="left" w:pos="540"/>
              </w:tabs>
              <w:spacing w:after="200"/>
              <w:ind w:left="547" w:hanging="576"/>
              <w:jc w:val="both"/>
              <w:rPr>
                <w:rFonts w:ascii="Century Gothic" w:hAnsi="Century Gothic"/>
              </w:rPr>
            </w:pPr>
            <w:r w:rsidRPr="00506F26">
              <w:rPr>
                <w:rFonts w:ascii="Century Gothic" w:hAnsi="Century Gothic"/>
              </w:rPr>
              <w:t>3</w:t>
            </w:r>
            <w:r w:rsidR="00423C17" w:rsidRPr="00506F26">
              <w:rPr>
                <w:rFonts w:ascii="Century Gothic" w:hAnsi="Century Gothic"/>
              </w:rPr>
              <w:t>4</w:t>
            </w:r>
            <w:r w:rsidRPr="00506F26">
              <w:rPr>
                <w:rFonts w:ascii="Century Gothic" w:hAnsi="Century Gothic"/>
              </w:rPr>
              <w:t>.1</w:t>
            </w:r>
            <w:r w:rsidRPr="00506F26">
              <w:rPr>
                <w:rFonts w:ascii="Century Gothic" w:hAnsi="Century Gothic"/>
              </w:rPr>
              <w:tab/>
            </w:r>
            <w:r w:rsidRPr="00506F26">
              <w:rPr>
                <w:rFonts w:ascii="Century Gothic" w:hAnsi="Century Gothic"/>
                <w:spacing w:val="-4"/>
              </w:rPr>
              <w:t>The Bidder whose Bid has been accepted will be notified of the award by the Employer prior to expiration of the Bid validity period by cable, telex, or facsimile confirmed by registered letter from the Employer. This letter (hereinafter and in the Conditions of Contract called the “Letter of Acceptance”) will state the sum that the Employer will pay the Service provider in consideration of the execution, completion, and maintenance of the Services by the Service provider as prescribed by the Contract (hereinafter and in the Contract called the “Contract Price”).</w:t>
            </w:r>
          </w:p>
          <w:p w14:paraId="7C5C2079" w14:textId="77777777" w:rsidR="00BD0FF6" w:rsidRPr="00506F26" w:rsidRDefault="00573153" w:rsidP="000E1876">
            <w:pPr>
              <w:spacing w:after="200"/>
              <w:ind w:left="547" w:hanging="576"/>
              <w:jc w:val="both"/>
              <w:rPr>
                <w:rFonts w:ascii="Century Gothic" w:hAnsi="Century Gothic"/>
              </w:rPr>
            </w:pPr>
            <w:r w:rsidRPr="00506F26">
              <w:rPr>
                <w:rFonts w:ascii="Century Gothic" w:hAnsi="Century Gothic"/>
              </w:rPr>
              <w:t>3</w:t>
            </w:r>
            <w:r w:rsidR="00423C17" w:rsidRPr="00506F26">
              <w:rPr>
                <w:rFonts w:ascii="Century Gothic" w:hAnsi="Century Gothic"/>
              </w:rPr>
              <w:t>4</w:t>
            </w:r>
            <w:r w:rsidRPr="00506F26">
              <w:rPr>
                <w:rFonts w:ascii="Century Gothic" w:hAnsi="Century Gothic"/>
              </w:rPr>
              <w:t>.2</w:t>
            </w:r>
            <w:r w:rsidRPr="00506F26">
              <w:rPr>
                <w:rFonts w:ascii="Century Gothic" w:hAnsi="Century Gothic"/>
              </w:rPr>
              <w:tab/>
            </w:r>
            <w:r w:rsidR="00BD0FF6" w:rsidRPr="00506F26">
              <w:rPr>
                <w:rFonts w:ascii="Century Gothic" w:hAnsi="Century Gothic"/>
              </w:rPr>
              <w:t>The notification of award will constitute the formation of the Contract.</w:t>
            </w:r>
          </w:p>
          <w:p w14:paraId="7556AD1A" w14:textId="77777777" w:rsidR="00BD0FF6" w:rsidRPr="00506F26" w:rsidRDefault="00423C17" w:rsidP="00423C17">
            <w:pPr>
              <w:tabs>
                <w:tab w:val="left" w:pos="540"/>
              </w:tabs>
              <w:spacing w:after="200"/>
              <w:ind w:left="540" w:hanging="569"/>
              <w:jc w:val="both"/>
              <w:rPr>
                <w:rFonts w:ascii="Century Gothic" w:hAnsi="Century Gothic"/>
              </w:rPr>
            </w:pPr>
            <w:r w:rsidRPr="00506F26">
              <w:rPr>
                <w:rFonts w:ascii="Century Gothic" w:hAnsi="Century Gothic"/>
              </w:rPr>
              <w:t>34.3</w:t>
            </w:r>
            <w:r w:rsidR="00573153" w:rsidRPr="00506F26">
              <w:rPr>
                <w:rFonts w:ascii="Century Gothic" w:hAnsi="Century Gothic"/>
              </w:rPr>
              <w:tab/>
            </w:r>
            <w:r w:rsidR="00BD0FF6" w:rsidRPr="00506F26">
              <w:rPr>
                <w:rFonts w:ascii="Century Gothic" w:hAnsi="Century Gothic"/>
              </w:rPr>
              <w:t>The Contract, in the form provided in the bidding documents, will incorporate all agreements between the Employer and the successful Bidder.  It will be signed by the Employer and sent to the successful Bidder along with the Letter of Acceptance.  Within 21 days of receipt of the Contract, the successful bidder shall sign the Contract and return it to the Employer, together with the required performance security pursuant to Clause 3</w:t>
            </w:r>
            <w:r w:rsidRPr="00506F26">
              <w:rPr>
                <w:rFonts w:ascii="Century Gothic" w:hAnsi="Century Gothic"/>
              </w:rPr>
              <w:t>5</w:t>
            </w:r>
            <w:r w:rsidR="00BD0FF6" w:rsidRPr="00506F26">
              <w:rPr>
                <w:rFonts w:ascii="Century Gothic" w:hAnsi="Century Gothic"/>
              </w:rPr>
              <w:t xml:space="preserve">. </w:t>
            </w:r>
          </w:p>
          <w:p w14:paraId="193BB50F" w14:textId="77777777" w:rsidR="00BD0FF6" w:rsidRPr="00506F26" w:rsidRDefault="00423C17" w:rsidP="00423C17">
            <w:pPr>
              <w:tabs>
                <w:tab w:val="left" w:pos="540"/>
              </w:tabs>
              <w:spacing w:after="200"/>
              <w:ind w:left="540" w:hanging="569"/>
              <w:jc w:val="both"/>
              <w:rPr>
                <w:rFonts w:ascii="Century Gothic" w:hAnsi="Century Gothic"/>
              </w:rPr>
            </w:pPr>
            <w:r w:rsidRPr="00506F26">
              <w:rPr>
                <w:rFonts w:ascii="Century Gothic" w:hAnsi="Century Gothic"/>
              </w:rPr>
              <w:t>34.4</w:t>
            </w:r>
            <w:r w:rsidR="00573153" w:rsidRPr="00506F26">
              <w:rPr>
                <w:rFonts w:ascii="Century Gothic" w:hAnsi="Century Gothic"/>
              </w:rPr>
              <w:tab/>
            </w:r>
            <w:r w:rsidR="00BD0FF6" w:rsidRPr="00506F26">
              <w:rPr>
                <w:rFonts w:ascii="Century Gothic" w:hAnsi="Century Gothic"/>
              </w:rPr>
              <w:t xml:space="preserve">Upon fulfillment of </w:t>
            </w:r>
            <w:r w:rsidR="00F02FB4" w:rsidRPr="00506F26">
              <w:rPr>
                <w:rFonts w:ascii="Century Gothic" w:hAnsi="Century Gothic"/>
              </w:rPr>
              <w:t xml:space="preserve">ITB </w:t>
            </w:r>
            <w:r w:rsidR="00BD0FF6" w:rsidRPr="00506F26">
              <w:rPr>
                <w:rFonts w:ascii="Century Gothic" w:hAnsi="Century Gothic"/>
              </w:rPr>
              <w:t>Sub-Clause 3</w:t>
            </w:r>
            <w:r w:rsidRPr="00506F26">
              <w:rPr>
                <w:rFonts w:ascii="Century Gothic" w:hAnsi="Century Gothic"/>
              </w:rPr>
              <w:t>4</w:t>
            </w:r>
            <w:r w:rsidR="00BD0FF6" w:rsidRPr="00506F26">
              <w:rPr>
                <w:rFonts w:ascii="Century Gothic" w:hAnsi="Century Gothic"/>
              </w:rPr>
              <w:t xml:space="preserve">.3, the Employer will promptly notify the unsuccessful </w:t>
            </w:r>
            <w:r w:rsidR="00F02FB4" w:rsidRPr="00506F26">
              <w:rPr>
                <w:rFonts w:ascii="Century Gothic" w:hAnsi="Century Gothic"/>
              </w:rPr>
              <w:t>B</w:t>
            </w:r>
            <w:r w:rsidR="00BD0FF6" w:rsidRPr="00506F26">
              <w:rPr>
                <w:rFonts w:ascii="Century Gothic" w:hAnsi="Century Gothic"/>
              </w:rPr>
              <w:t xml:space="preserve">idders the name of the winning </w:t>
            </w:r>
            <w:r w:rsidR="00F02FB4" w:rsidRPr="00506F26">
              <w:rPr>
                <w:rFonts w:ascii="Century Gothic" w:hAnsi="Century Gothic"/>
              </w:rPr>
              <w:t>B</w:t>
            </w:r>
            <w:r w:rsidR="00BD0FF6" w:rsidRPr="00506F26">
              <w:rPr>
                <w:rFonts w:ascii="Century Gothic" w:hAnsi="Century Gothic"/>
              </w:rPr>
              <w:t>idder and that their bid security will be returned as promptly as possible.</w:t>
            </w:r>
          </w:p>
          <w:p w14:paraId="229DC89B" w14:textId="77777777" w:rsidR="00BD0FF6" w:rsidRPr="00506F26" w:rsidRDefault="00423C17" w:rsidP="00423C17">
            <w:pPr>
              <w:tabs>
                <w:tab w:val="left" w:pos="540"/>
              </w:tabs>
              <w:spacing w:after="200"/>
              <w:ind w:left="540" w:hanging="569"/>
              <w:jc w:val="both"/>
              <w:rPr>
                <w:rFonts w:ascii="Century Gothic" w:hAnsi="Century Gothic"/>
              </w:rPr>
            </w:pPr>
            <w:r w:rsidRPr="00506F26">
              <w:rPr>
                <w:rFonts w:ascii="Century Gothic" w:hAnsi="Century Gothic"/>
              </w:rPr>
              <w:t>34.5</w:t>
            </w:r>
            <w:r w:rsidRPr="00506F26">
              <w:rPr>
                <w:rFonts w:ascii="Century Gothic" w:hAnsi="Century Gothic"/>
              </w:rPr>
              <w:tab/>
            </w:r>
            <w:r w:rsidR="00BD0FF6" w:rsidRPr="00506F26">
              <w:rPr>
                <w:rFonts w:ascii="Century Gothic" w:hAnsi="Century Gothic"/>
              </w:rPr>
              <w:t xml:space="preserve">If, after notification of award, a bidder wishes to ascertain the grounds on which its bid was not selected, it should address its request to the Employer.  The Employer will promptly respond in writing to the unsuccessful </w:t>
            </w:r>
            <w:r w:rsidR="00F02FB4" w:rsidRPr="00506F26">
              <w:rPr>
                <w:rFonts w:ascii="Century Gothic" w:hAnsi="Century Gothic"/>
              </w:rPr>
              <w:t>B</w:t>
            </w:r>
            <w:r w:rsidR="00BD0FF6" w:rsidRPr="00506F26">
              <w:rPr>
                <w:rFonts w:ascii="Century Gothic" w:hAnsi="Century Gothic"/>
              </w:rPr>
              <w:t>idder.</w:t>
            </w:r>
          </w:p>
        </w:tc>
      </w:tr>
      <w:tr w:rsidR="00BD0FF6" w:rsidRPr="00506F26" w14:paraId="33CC81A0" w14:textId="77777777">
        <w:tc>
          <w:tcPr>
            <w:tcW w:w="2160" w:type="dxa"/>
          </w:tcPr>
          <w:p w14:paraId="3439F4C8" w14:textId="77777777" w:rsidR="00BD0FF6" w:rsidRPr="00506F26" w:rsidRDefault="00BD0FF6">
            <w:pPr>
              <w:pStyle w:val="Head22"/>
              <w:rPr>
                <w:rFonts w:ascii="Century Gothic" w:hAnsi="Century Gothic"/>
              </w:rPr>
            </w:pPr>
            <w:bookmarkStart w:id="57" w:name="_Toc196122148"/>
            <w:r w:rsidRPr="00506F26">
              <w:rPr>
                <w:rFonts w:ascii="Century Gothic" w:hAnsi="Century Gothic"/>
              </w:rPr>
              <w:t>3</w:t>
            </w:r>
            <w:r w:rsidR="00423C17" w:rsidRPr="00506F26">
              <w:rPr>
                <w:rFonts w:ascii="Century Gothic" w:hAnsi="Century Gothic"/>
              </w:rPr>
              <w:t>5</w:t>
            </w:r>
            <w:r w:rsidRPr="00506F26">
              <w:rPr>
                <w:rFonts w:ascii="Century Gothic" w:hAnsi="Century Gothic"/>
              </w:rPr>
              <w:t>.</w:t>
            </w:r>
            <w:r w:rsidRPr="00506F26">
              <w:rPr>
                <w:rFonts w:ascii="Century Gothic" w:hAnsi="Century Gothic"/>
              </w:rPr>
              <w:tab/>
              <w:t>Performance Security</w:t>
            </w:r>
            <w:bookmarkEnd w:id="57"/>
          </w:p>
        </w:tc>
        <w:tc>
          <w:tcPr>
            <w:tcW w:w="6984" w:type="dxa"/>
          </w:tcPr>
          <w:p w14:paraId="2E705F32"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3</w:t>
            </w:r>
            <w:r w:rsidR="00423C17" w:rsidRPr="00506F26">
              <w:rPr>
                <w:rFonts w:ascii="Century Gothic" w:hAnsi="Century Gothic"/>
              </w:rPr>
              <w:t>5</w:t>
            </w:r>
            <w:r w:rsidRPr="00506F26">
              <w:rPr>
                <w:rFonts w:ascii="Century Gothic" w:hAnsi="Century Gothic"/>
              </w:rPr>
              <w:t>.1</w:t>
            </w:r>
            <w:r w:rsidRPr="00506F26">
              <w:rPr>
                <w:rFonts w:ascii="Century Gothic" w:hAnsi="Century Gothic"/>
              </w:rPr>
              <w:tab/>
              <w:t xml:space="preserve">Within 21 days after receipt of the Letter of Acceptance, the successful Bidder shall deliver to the Employer a Performance Security in the amount and in the form (Bank Guarantee and/or Performance Bond) </w:t>
            </w:r>
            <w:r w:rsidRPr="00506F26">
              <w:rPr>
                <w:rFonts w:ascii="Century Gothic" w:hAnsi="Century Gothic"/>
                <w:b/>
              </w:rPr>
              <w:t xml:space="preserve">stipulated in the </w:t>
            </w:r>
            <w:r w:rsidR="00812597" w:rsidRPr="00506F26">
              <w:rPr>
                <w:rFonts w:ascii="Century Gothic" w:hAnsi="Century Gothic"/>
                <w:b/>
              </w:rPr>
              <w:t>BDS</w:t>
            </w:r>
            <w:r w:rsidRPr="00506F26">
              <w:rPr>
                <w:rFonts w:ascii="Century Gothic" w:hAnsi="Century Gothic"/>
                <w:b/>
              </w:rPr>
              <w:t>,</w:t>
            </w:r>
            <w:r w:rsidRPr="00506F26">
              <w:rPr>
                <w:rFonts w:ascii="Century Gothic" w:hAnsi="Century Gothic"/>
              </w:rPr>
              <w:t xml:space="preserve"> denominated in the type and proportions of currencies in the Letter of Acceptance and in accordance with the General Conditions of Contract.</w:t>
            </w:r>
          </w:p>
          <w:p w14:paraId="2800C008"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3</w:t>
            </w:r>
            <w:r w:rsidR="00423C17" w:rsidRPr="00506F26">
              <w:rPr>
                <w:rFonts w:ascii="Century Gothic" w:hAnsi="Century Gothic"/>
              </w:rPr>
              <w:t>5</w:t>
            </w:r>
            <w:r w:rsidRPr="00506F26">
              <w:rPr>
                <w:rFonts w:ascii="Century Gothic" w:hAnsi="Century Gothic"/>
              </w:rPr>
              <w:t>.2</w:t>
            </w:r>
            <w:r w:rsidRPr="00506F26">
              <w:rPr>
                <w:rFonts w:ascii="Century Gothic" w:hAnsi="Century Gothic"/>
              </w:rPr>
              <w:tab/>
              <w:t xml:space="preserve">If the Performance Security is provided by the successful Bidder in the form of a Bank Guarantee, it shall be issued either (a) at the Bidder’s option, by a bank located in </w:t>
            </w:r>
            <w:r w:rsidR="006B4365" w:rsidRPr="00506F26">
              <w:rPr>
                <w:rFonts w:ascii="Century Gothic" w:hAnsi="Century Gothic"/>
              </w:rPr>
              <w:t>Zambia</w:t>
            </w:r>
            <w:r w:rsidRPr="00506F26">
              <w:rPr>
                <w:rFonts w:ascii="Century Gothic" w:hAnsi="Century Gothic"/>
              </w:rPr>
              <w:t xml:space="preserve"> or a foreign bank through a correspondent bank located in </w:t>
            </w:r>
            <w:r w:rsidR="006B4365" w:rsidRPr="00506F26">
              <w:rPr>
                <w:rFonts w:ascii="Century Gothic" w:hAnsi="Century Gothic"/>
              </w:rPr>
              <w:t>Zambia</w:t>
            </w:r>
            <w:r w:rsidRPr="00506F26">
              <w:rPr>
                <w:rFonts w:ascii="Century Gothic" w:hAnsi="Century Gothic"/>
              </w:rPr>
              <w:t>, or (b) with the agreement of the Employer directly by a foreign bank acceptable to the Employer.</w:t>
            </w:r>
          </w:p>
          <w:p w14:paraId="3FD3B598"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3</w:t>
            </w:r>
            <w:r w:rsidR="00423C17" w:rsidRPr="00506F26">
              <w:rPr>
                <w:rFonts w:ascii="Century Gothic" w:hAnsi="Century Gothic"/>
              </w:rPr>
              <w:t>5</w:t>
            </w:r>
            <w:r w:rsidRPr="00506F26">
              <w:rPr>
                <w:rFonts w:ascii="Century Gothic" w:hAnsi="Century Gothic"/>
              </w:rPr>
              <w:t>.3</w:t>
            </w:r>
            <w:r w:rsidRPr="00506F26">
              <w:rPr>
                <w:rFonts w:ascii="Century Gothic" w:hAnsi="Century Gothic"/>
              </w:rPr>
              <w:tab/>
              <w:t>If the Performance Security is to be provided by the successful Bidder in the form of a Bond, it shall be issued by a surety which the Bidder has determined to be acceptable to the Employer.</w:t>
            </w:r>
          </w:p>
          <w:p w14:paraId="37EA5505"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3</w:t>
            </w:r>
            <w:r w:rsidR="00423C17" w:rsidRPr="00506F26">
              <w:rPr>
                <w:rFonts w:ascii="Century Gothic" w:hAnsi="Century Gothic"/>
              </w:rPr>
              <w:t>5</w:t>
            </w:r>
            <w:r w:rsidRPr="00506F26">
              <w:rPr>
                <w:rFonts w:ascii="Century Gothic" w:hAnsi="Century Gothic"/>
              </w:rPr>
              <w:t>.4</w:t>
            </w:r>
            <w:r w:rsidRPr="00506F26">
              <w:rPr>
                <w:rFonts w:ascii="Century Gothic" w:hAnsi="Century Gothic"/>
              </w:rPr>
              <w:tab/>
              <w:t xml:space="preserve">Failure of the successful Bidder to comply with the requirements of </w:t>
            </w:r>
            <w:r w:rsidR="00F02FB4" w:rsidRPr="00506F26">
              <w:rPr>
                <w:rFonts w:ascii="Century Gothic" w:hAnsi="Century Gothic"/>
              </w:rPr>
              <w:t xml:space="preserve">ITB </w:t>
            </w:r>
            <w:r w:rsidRPr="00506F26">
              <w:rPr>
                <w:rFonts w:ascii="Century Gothic" w:hAnsi="Century Gothic"/>
              </w:rPr>
              <w:t>Sub-Clause 3</w:t>
            </w:r>
            <w:r w:rsidR="00423C17" w:rsidRPr="00506F26">
              <w:rPr>
                <w:rFonts w:ascii="Century Gothic" w:hAnsi="Century Gothic"/>
              </w:rPr>
              <w:t>5</w:t>
            </w:r>
            <w:r w:rsidRPr="00506F26">
              <w:rPr>
                <w:rFonts w:ascii="Century Gothic" w:hAnsi="Century Gothic"/>
              </w:rPr>
              <w:t>.1 shall constitute sufficient grounds for cancellation of the award and forfeiture of the Bid Security.</w:t>
            </w:r>
          </w:p>
        </w:tc>
      </w:tr>
      <w:tr w:rsidR="00BD0FF6" w:rsidRPr="00506F26" w14:paraId="443003BD" w14:textId="77777777" w:rsidTr="009A52C8">
        <w:tc>
          <w:tcPr>
            <w:tcW w:w="2160" w:type="dxa"/>
          </w:tcPr>
          <w:p w14:paraId="4795A4AD" w14:textId="77777777" w:rsidR="00BD0FF6" w:rsidRPr="00506F26" w:rsidRDefault="00BD0FF6">
            <w:pPr>
              <w:pStyle w:val="Head22"/>
              <w:rPr>
                <w:rFonts w:ascii="Century Gothic" w:hAnsi="Century Gothic"/>
              </w:rPr>
            </w:pPr>
            <w:bookmarkStart w:id="58" w:name="_Toc196122149"/>
            <w:r w:rsidRPr="00506F26">
              <w:rPr>
                <w:rFonts w:ascii="Century Gothic" w:hAnsi="Century Gothic"/>
              </w:rPr>
              <w:t>3</w:t>
            </w:r>
            <w:r w:rsidR="00423C17" w:rsidRPr="00506F26">
              <w:rPr>
                <w:rFonts w:ascii="Century Gothic" w:hAnsi="Century Gothic"/>
              </w:rPr>
              <w:t>6</w:t>
            </w:r>
            <w:r w:rsidRPr="00506F26">
              <w:rPr>
                <w:rFonts w:ascii="Century Gothic" w:hAnsi="Century Gothic"/>
              </w:rPr>
              <w:t>.</w:t>
            </w:r>
            <w:r w:rsidRPr="00506F26">
              <w:rPr>
                <w:rFonts w:ascii="Century Gothic" w:hAnsi="Century Gothic"/>
              </w:rPr>
              <w:tab/>
              <w:t>Advance Payment and Security</w:t>
            </w:r>
            <w:bookmarkEnd w:id="58"/>
          </w:p>
        </w:tc>
        <w:tc>
          <w:tcPr>
            <w:tcW w:w="6984" w:type="dxa"/>
          </w:tcPr>
          <w:p w14:paraId="52DB5A9C" w14:textId="77777777" w:rsidR="00BD0FF6" w:rsidRPr="00506F26" w:rsidRDefault="00BD0FF6" w:rsidP="000E1876">
            <w:pPr>
              <w:tabs>
                <w:tab w:val="left" w:pos="540"/>
              </w:tabs>
              <w:spacing w:after="200"/>
              <w:ind w:left="540" w:hanging="576"/>
              <w:jc w:val="both"/>
              <w:rPr>
                <w:rFonts w:ascii="Century Gothic" w:hAnsi="Century Gothic"/>
              </w:rPr>
            </w:pPr>
            <w:r w:rsidRPr="00506F26">
              <w:rPr>
                <w:rFonts w:ascii="Century Gothic" w:hAnsi="Century Gothic"/>
              </w:rPr>
              <w:t>3</w:t>
            </w:r>
            <w:r w:rsidR="00423C17" w:rsidRPr="00506F26">
              <w:rPr>
                <w:rFonts w:ascii="Century Gothic" w:hAnsi="Century Gothic"/>
              </w:rPr>
              <w:t>6</w:t>
            </w:r>
            <w:r w:rsidRPr="00506F26">
              <w:rPr>
                <w:rFonts w:ascii="Century Gothic" w:hAnsi="Century Gothic"/>
              </w:rPr>
              <w:t>.1</w:t>
            </w:r>
            <w:r w:rsidRPr="00506F26">
              <w:rPr>
                <w:rFonts w:ascii="Century Gothic" w:hAnsi="Century Gothic"/>
              </w:rPr>
              <w:tab/>
              <w:t xml:space="preserve">The Employer will provide an Advance Payment on the Contract Price as stipulated in the Conditions of Contract, subject to the amount </w:t>
            </w:r>
            <w:r w:rsidRPr="00506F26">
              <w:rPr>
                <w:rFonts w:ascii="Century Gothic" w:hAnsi="Century Gothic"/>
                <w:b/>
              </w:rPr>
              <w:t xml:space="preserve">stated in the </w:t>
            </w:r>
            <w:r w:rsidR="00812597" w:rsidRPr="00506F26">
              <w:rPr>
                <w:rFonts w:ascii="Century Gothic" w:hAnsi="Century Gothic"/>
                <w:b/>
              </w:rPr>
              <w:t>BDS</w:t>
            </w:r>
            <w:r w:rsidRPr="00506F26">
              <w:rPr>
                <w:rFonts w:ascii="Century Gothic" w:hAnsi="Century Gothic"/>
                <w:b/>
              </w:rPr>
              <w:t>.</w:t>
            </w:r>
          </w:p>
        </w:tc>
      </w:tr>
      <w:tr w:rsidR="00BD0FF6" w:rsidRPr="00506F26" w14:paraId="2E455105" w14:textId="77777777">
        <w:trPr>
          <w:trHeight w:val="1782"/>
        </w:trPr>
        <w:tc>
          <w:tcPr>
            <w:tcW w:w="2160" w:type="dxa"/>
          </w:tcPr>
          <w:p w14:paraId="010C472D" w14:textId="77777777" w:rsidR="00BD0FF6" w:rsidRPr="00506F26" w:rsidRDefault="00BD0FF6">
            <w:pPr>
              <w:pStyle w:val="Head22"/>
              <w:rPr>
                <w:rFonts w:ascii="Century Gothic" w:hAnsi="Century Gothic"/>
              </w:rPr>
            </w:pPr>
            <w:bookmarkStart w:id="59" w:name="_Toc196122150"/>
            <w:r w:rsidRPr="00506F26">
              <w:rPr>
                <w:rFonts w:ascii="Century Gothic" w:hAnsi="Century Gothic"/>
              </w:rPr>
              <w:t>3</w:t>
            </w:r>
            <w:r w:rsidR="00423C17" w:rsidRPr="00506F26">
              <w:rPr>
                <w:rFonts w:ascii="Century Gothic" w:hAnsi="Century Gothic"/>
              </w:rPr>
              <w:t>7</w:t>
            </w:r>
            <w:r w:rsidRPr="00506F26">
              <w:rPr>
                <w:rFonts w:ascii="Century Gothic" w:hAnsi="Century Gothic"/>
              </w:rPr>
              <w:t>.</w:t>
            </w:r>
            <w:r w:rsidRPr="00506F26">
              <w:rPr>
                <w:rFonts w:ascii="Century Gothic" w:hAnsi="Century Gothic"/>
              </w:rPr>
              <w:tab/>
              <w:t>Adjudicator</w:t>
            </w:r>
            <w:bookmarkEnd w:id="59"/>
          </w:p>
        </w:tc>
        <w:tc>
          <w:tcPr>
            <w:tcW w:w="6984" w:type="dxa"/>
          </w:tcPr>
          <w:p w14:paraId="4F1330D6" w14:textId="77777777" w:rsidR="00BD0FF6" w:rsidRPr="00506F26" w:rsidRDefault="00423C17" w:rsidP="00423C17">
            <w:pPr>
              <w:spacing w:after="200"/>
              <w:ind w:left="540" w:hanging="576"/>
              <w:jc w:val="both"/>
              <w:rPr>
                <w:rFonts w:ascii="Century Gothic" w:hAnsi="Century Gothic"/>
              </w:rPr>
            </w:pPr>
            <w:r w:rsidRPr="00506F26">
              <w:rPr>
                <w:rFonts w:ascii="Century Gothic" w:hAnsi="Century Gothic"/>
              </w:rPr>
              <w:t>37.1</w:t>
            </w:r>
            <w:r w:rsidRPr="00506F26">
              <w:rPr>
                <w:rFonts w:ascii="Century Gothic" w:hAnsi="Century Gothic"/>
              </w:rPr>
              <w:tab/>
            </w:r>
            <w:r w:rsidR="00BD0FF6" w:rsidRPr="00506F26">
              <w:rPr>
                <w:rFonts w:ascii="Century Gothic" w:hAnsi="Century Gothic"/>
              </w:rPr>
              <w:t xml:space="preserve">The Employer proposes the person </w:t>
            </w:r>
            <w:r w:rsidR="00BD0FF6" w:rsidRPr="00506F26">
              <w:rPr>
                <w:rFonts w:ascii="Century Gothic" w:hAnsi="Century Gothic"/>
                <w:b/>
              </w:rPr>
              <w:t xml:space="preserve">named in the </w:t>
            </w:r>
            <w:r w:rsidR="00812597" w:rsidRPr="00506F26">
              <w:rPr>
                <w:rFonts w:ascii="Century Gothic" w:hAnsi="Century Gothic"/>
                <w:b/>
              </w:rPr>
              <w:t>BDS</w:t>
            </w:r>
            <w:r w:rsidR="00BD0FF6" w:rsidRPr="00506F26">
              <w:rPr>
                <w:rFonts w:ascii="Century Gothic" w:hAnsi="Century Gothic"/>
              </w:rPr>
              <w:t xml:space="preserve"> to be appointed as Adjudicator under the Contract, at an hourly fee </w:t>
            </w:r>
            <w:r w:rsidR="00BD0FF6" w:rsidRPr="00506F26">
              <w:rPr>
                <w:rFonts w:ascii="Century Gothic" w:hAnsi="Century Gothic"/>
                <w:b/>
              </w:rPr>
              <w:t xml:space="preserve">specified in the </w:t>
            </w:r>
            <w:r w:rsidR="00812597" w:rsidRPr="00506F26">
              <w:rPr>
                <w:rFonts w:ascii="Century Gothic" w:hAnsi="Century Gothic"/>
                <w:b/>
              </w:rPr>
              <w:t>BDS</w:t>
            </w:r>
            <w:r w:rsidR="00BD0FF6" w:rsidRPr="00506F26">
              <w:rPr>
                <w:rFonts w:ascii="Century Gothic" w:hAnsi="Century Gothic"/>
              </w:rPr>
              <w:t>, plus reimbursable expenses.  If the Bidder disagrees with this proposal, the Bidder should so state in the Bid.  If, in the Letter of Acceptance, the Employer has not agreed on the appointment of the Adjudicator, the Adjudicator shall be appointed by the Appointing Authority designated in the Special Conditions of Contract at the request of either party.</w:t>
            </w:r>
          </w:p>
        </w:tc>
      </w:tr>
    </w:tbl>
    <w:p w14:paraId="3441F280" w14:textId="77777777" w:rsidR="00BD0FF6" w:rsidRPr="00506F26" w:rsidRDefault="00BD0FF6">
      <w:pPr>
        <w:rPr>
          <w:rFonts w:ascii="Century Gothic" w:hAnsi="Century Gothic"/>
        </w:rPr>
      </w:pPr>
    </w:p>
    <w:p w14:paraId="6100EF7D" w14:textId="77777777" w:rsidR="00BD0FF6" w:rsidRPr="00506F26" w:rsidRDefault="00BD0FF6">
      <w:pPr>
        <w:rPr>
          <w:rFonts w:ascii="Century Gothic" w:hAnsi="Century Gothic"/>
        </w:rPr>
      </w:pPr>
    </w:p>
    <w:p w14:paraId="7BF08A30" w14:textId="77777777" w:rsidR="004347FC" w:rsidRPr="00506F26" w:rsidRDefault="004347FC">
      <w:pPr>
        <w:pStyle w:val="Head21"/>
        <w:rPr>
          <w:rFonts w:ascii="Century Gothic" w:hAnsi="Century Gothic"/>
        </w:rPr>
        <w:sectPr w:rsidR="004347FC" w:rsidRPr="00506F26" w:rsidSect="00EB36CE">
          <w:type w:val="oddPage"/>
          <w:pgSz w:w="12240" w:h="15840" w:code="1"/>
          <w:pgMar w:top="1440" w:right="1440" w:bottom="1440" w:left="1800" w:header="720" w:footer="720" w:gutter="0"/>
          <w:cols w:space="720"/>
          <w:noEndnote/>
          <w:titlePg/>
        </w:sectPr>
      </w:pPr>
    </w:p>
    <w:p w14:paraId="55F25656" w14:textId="77777777" w:rsidR="00BD0FF6" w:rsidRPr="00506F26" w:rsidRDefault="004347FC" w:rsidP="004347FC">
      <w:pPr>
        <w:pStyle w:val="Heading1"/>
        <w:rPr>
          <w:rFonts w:ascii="Century Gothic" w:hAnsi="Century Gothic"/>
        </w:rPr>
      </w:pPr>
      <w:bookmarkStart w:id="60" w:name="_Toc418658526"/>
      <w:r w:rsidRPr="00506F26">
        <w:rPr>
          <w:rFonts w:ascii="Century Gothic" w:hAnsi="Century Gothic"/>
        </w:rPr>
        <w:t>Section II.</w:t>
      </w:r>
      <w:r w:rsidR="00BD0FF6" w:rsidRPr="00506F26">
        <w:rPr>
          <w:rFonts w:ascii="Century Gothic" w:hAnsi="Century Gothic"/>
        </w:rPr>
        <w:t xml:space="preserve"> Bidding Data</w:t>
      </w:r>
      <w:r w:rsidR="00812597" w:rsidRPr="00506F26">
        <w:rPr>
          <w:rFonts w:ascii="Century Gothic" w:hAnsi="Century Gothic"/>
        </w:rPr>
        <w:t xml:space="preserve"> Sheet</w:t>
      </w:r>
      <w:bookmarkEnd w:id="60"/>
    </w:p>
    <w:p w14:paraId="4CE707AB" w14:textId="77777777" w:rsidR="00BD0FF6" w:rsidRPr="00353C01" w:rsidRDefault="00BD0FF6">
      <w:pPr>
        <w:pStyle w:val="Head21"/>
        <w:rPr>
          <w:rFonts w:ascii="Century Gothic" w:hAnsi="Century Gothic"/>
          <w:sz w:val="16"/>
          <w:szCs w:val="16"/>
        </w:rPr>
      </w:pPr>
    </w:p>
    <w:p w14:paraId="561E1093" w14:textId="77777777" w:rsidR="00BD0FF6" w:rsidRPr="00506F26" w:rsidRDefault="00BD0FF6">
      <w:pPr>
        <w:jc w:val="center"/>
        <w:rPr>
          <w:rFonts w:ascii="Century Gothic" w:hAnsi="Century Gothic"/>
          <w:b/>
          <w:szCs w:val="24"/>
        </w:rPr>
      </w:pPr>
      <w:r w:rsidRPr="00506F26">
        <w:rPr>
          <w:rFonts w:ascii="Century Gothic" w:hAnsi="Century Gothic"/>
          <w:b/>
          <w:szCs w:val="24"/>
        </w:rPr>
        <w:t>Instructions to Bidders Clause Reference</w:t>
      </w:r>
    </w:p>
    <w:p w14:paraId="5A6EAEFE" w14:textId="77777777" w:rsidR="00BD0FF6" w:rsidRPr="00353C01" w:rsidRDefault="00BD0FF6">
      <w:pPr>
        <w:rPr>
          <w:rFonts w:ascii="Century Gothic" w:hAnsi="Century Gothic"/>
          <w:sz w:val="16"/>
          <w:szCs w:val="16"/>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866"/>
      </w:tblGrid>
      <w:tr w:rsidR="004347FC" w:rsidRPr="00506F26" w14:paraId="169A13D6" w14:textId="77777777" w:rsidTr="00353C01">
        <w:tc>
          <w:tcPr>
            <w:tcW w:w="9144" w:type="dxa"/>
            <w:gridSpan w:val="2"/>
          </w:tcPr>
          <w:p w14:paraId="633C2D13" w14:textId="77777777" w:rsidR="004347FC" w:rsidRPr="00506F26" w:rsidRDefault="004347FC" w:rsidP="007E19DB">
            <w:pPr>
              <w:spacing w:before="60" w:after="120"/>
              <w:ind w:right="-72"/>
              <w:jc w:val="center"/>
              <w:rPr>
                <w:rFonts w:ascii="Century Gothic" w:hAnsi="Century Gothic"/>
                <w:b/>
                <w:sz w:val="28"/>
                <w:szCs w:val="28"/>
              </w:rPr>
            </w:pPr>
            <w:r w:rsidRPr="00506F26">
              <w:rPr>
                <w:rFonts w:ascii="Century Gothic" w:hAnsi="Century Gothic"/>
                <w:b/>
                <w:sz w:val="28"/>
                <w:szCs w:val="28"/>
              </w:rPr>
              <w:t>A. General</w:t>
            </w:r>
          </w:p>
        </w:tc>
      </w:tr>
      <w:tr w:rsidR="00BD0FF6" w:rsidRPr="00506F26" w14:paraId="7E8768D1" w14:textId="77777777" w:rsidTr="00353C01">
        <w:tc>
          <w:tcPr>
            <w:tcW w:w="1278" w:type="dxa"/>
          </w:tcPr>
          <w:p w14:paraId="2FF7BBBB" w14:textId="77777777" w:rsidR="00BD0FF6" w:rsidRPr="00506F26" w:rsidRDefault="00BD0FF6" w:rsidP="007E19DB">
            <w:pPr>
              <w:spacing w:before="60"/>
              <w:rPr>
                <w:rFonts w:ascii="Century Gothic" w:hAnsi="Century Gothic"/>
                <w:b/>
                <w:szCs w:val="24"/>
              </w:rPr>
            </w:pPr>
            <w:r w:rsidRPr="00506F26">
              <w:rPr>
                <w:rFonts w:ascii="Century Gothic" w:hAnsi="Century Gothic"/>
                <w:b/>
                <w:szCs w:val="24"/>
              </w:rPr>
              <w:t>1.1</w:t>
            </w:r>
          </w:p>
        </w:tc>
        <w:tc>
          <w:tcPr>
            <w:tcW w:w="7866" w:type="dxa"/>
          </w:tcPr>
          <w:p w14:paraId="4DE9B73F" w14:textId="77777777" w:rsidR="00BD0FF6" w:rsidRPr="00506F26" w:rsidRDefault="00BD0FF6" w:rsidP="007E19DB">
            <w:pPr>
              <w:spacing w:before="60" w:after="120"/>
              <w:ind w:right="-72"/>
              <w:jc w:val="both"/>
              <w:rPr>
                <w:rFonts w:ascii="Century Gothic" w:hAnsi="Century Gothic"/>
                <w:szCs w:val="24"/>
              </w:rPr>
            </w:pPr>
            <w:r w:rsidRPr="00506F26">
              <w:rPr>
                <w:rFonts w:ascii="Century Gothic" w:hAnsi="Century Gothic"/>
                <w:szCs w:val="24"/>
              </w:rPr>
              <w:t xml:space="preserve">The Employer is </w:t>
            </w:r>
            <w:r w:rsidR="004B385A" w:rsidRPr="00506F26">
              <w:rPr>
                <w:rFonts w:ascii="Century Gothic" w:hAnsi="Century Gothic"/>
                <w:b/>
                <w:szCs w:val="24"/>
              </w:rPr>
              <w:t>ZCCM Investments Holdings Plc (ZCCM-IH)</w:t>
            </w:r>
            <w:r w:rsidR="002A1D0B" w:rsidRPr="00506F26">
              <w:rPr>
                <w:rFonts w:ascii="Century Gothic" w:hAnsi="Century Gothic"/>
                <w:i/>
                <w:szCs w:val="24"/>
              </w:rPr>
              <w:t>.</w:t>
            </w:r>
          </w:p>
          <w:p w14:paraId="1A27BC36" w14:textId="77777777" w:rsidR="004B385A" w:rsidRPr="00675E52" w:rsidRDefault="00BD0FF6" w:rsidP="004B385A">
            <w:pPr>
              <w:spacing w:before="60" w:after="120"/>
              <w:ind w:right="-72"/>
              <w:jc w:val="both"/>
              <w:rPr>
                <w:rFonts w:ascii="Century Gothic" w:hAnsi="Century Gothic"/>
                <w:b/>
                <w:szCs w:val="24"/>
              </w:rPr>
            </w:pPr>
            <w:r w:rsidRPr="00506F26">
              <w:rPr>
                <w:rFonts w:ascii="Century Gothic" w:hAnsi="Century Gothic"/>
                <w:szCs w:val="24"/>
              </w:rPr>
              <w:t xml:space="preserve">The name and identification number of the Contract is </w:t>
            </w:r>
            <w:r w:rsidR="004B385A" w:rsidRPr="00675E52">
              <w:rPr>
                <w:rFonts w:ascii="Century Gothic" w:hAnsi="Century Gothic"/>
                <w:b/>
                <w:szCs w:val="24"/>
              </w:rPr>
              <w:t>Provision of Security Services at:</w:t>
            </w:r>
          </w:p>
          <w:p w14:paraId="016C32AC" w14:textId="77777777" w:rsidR="00353C01" w:rsidRPr="00353C01" w:rsidRDefault="00353C01" w:rsidP="00353C01">
            <w:pPr>
              <w:spacing w:before="60"/>
              <w:ind w:right="-72"/>
              <w:jc w:val="both"/>
              <w:rPr>
                <w:rFonts w:ascii="Century Gothic" w:hAnsi="Century Gothic"/>
                <w:b/>
                <w:sz w:val="16"/>
                <w:szCs w:val="16"/>
              </w:rPr>
            </w:pPr>
          </w:p>
          <w:p w14:paraId="2EE095CD" w14:textId="0444CA36" w:rsidR="004B385A" w:rsidRPr="00675E52" w:rsidRDefault="004B385A" w:rsidP="00353C01">
            <w:pPr>
              <w:spacing w:before="60"/>
              <w:ind w:right="-72"/>
              <w:jc w:val="both"/>
              <w:rPr>
                <w:rFonts w:ascii="Century Gothic" w:hAnsi="Century Gothic"/>
                <w:b/>
                <w:szCs w:val="24"/>
              </w:rPr>
            </w:pPr>
            <w:r w:rsidRPr="00675E52">
              <w:rPr>
                <w:rFonts w:ascii="Century Gothic" w:hAnsi="Century Gothic"/>
                <w:b/>
                <w:szCs w:val="24"/>
              </w:rPr>
              <w:t xml:space="preserve">Lot 1 </w:t>
            </w:r>
            <w:r w:rsidRPr="00675E52">
              <w:rPr>
                <w:rFonts w:ascii="Century Gothic" w:hAnsi="Century Gothic"/>
                <w:szCs w:val="24"/>
              </w:rPr>
              <w:t xml:space="preserve">(effective </w:t>
            </w:r>
            <w:r w:rsidR="009747D1">
              <w:rPr>
                <w:rFonts w:ascii="Century Gothic" w:hAnsi="Century Gothic"/>
                <w:szCs w:val="24"/>
              </w:rPr>
              <w:t>30</w:t>
            </w:r>
            <w:r w:rsidR="00EF4907" w:rsidRPr="00EF4907">
              <w:rPr>
                <w:rFonts w:ascii="Century Gothic" w:hAnsi="Century Gothic"/>
                <w:szCs w:val="24"/>
                <w:vertAlign w:val="superscript"/>
              </w:rPr>
              <w:t>th</w:t>
            </w:r>
            <w:r w:rsidR="00EF4907">
              <w:rPr>
                <w:rFonts w:ascii="Century Gothic" w:hAnsi="Century Gothic"/>
                <w:szCs w:val="24"/>
              </w:rPr>
              <w:t xml:space="preserve"> </w:t>
            </w:r>
            <w:r w:rsidR="00F34BD4">
              <w:rPr>
                <w:rFonts w:ascii="Century Gothic" w:hAnsi="Century Gothic"/>
                <w:szCs w:val="24"/>
              </w:rPr>
              <w:t>April</w:t>
            </w:r>
            <w:r w:rsidR="00EF4907">
              <w:rPr>
                <w:rFonts w:ascii="Century Gothic" w:hAnsi="Century Gothic"/>
                <w:szCs w:val="24"/>
              </w:rPr>
              <w:t xml:space="preserve"> </w:t>
            </w:r>
            <w:r w:rsidRPr="00675E52">
              <w:rPr>
                <w:rFonts w:ascii="Century Gothic" w:hAnsi="Century Gothic"/>
                <w:szCs w:val="24"/>
              </w:rPr>
              <w:t>20</w:t>
            </w:r>
            <w:r w:rsidR="00EF4907">
              <w:rPr>
                <w:rFonts w:ascii="Century Gothic" w:hAnsi="Century Gothic"/>
                <w:szCs w:val="24"/>
              </w:rPr>
              <w:t>20</w:t>
            </w:r>
            <w:r w:rsidRPr="00675E52">
              <w:rPr>
                <w:rFonts w:ascii="Century Gothic" w:hAnsi="Century Gothic"/>
                <w:szCs w:val="24"/>
              </w:rPr>
              <w:t>)</w:t>
            </w:r>
          </w:p>
          <w:p w14:paraId="573E37DC" w14:textId="77777777" w:rsidR="00765624" w:rsidRPr="00675E52" w:rsidRDefault="00765624" w:rsidP="00765624">
            <w:pPr>
              <w:pStyle w:val="ListParagraph"/>
              <w:numPr>
                <w:ilvl w:val="0"/>
                <w:numId w:val="13"/>
              </w:numPr>
              <w:spacing w:before="60" w:after="120"/>
              <w:ind w:right="-72"/>
              <w:jc w:val="both"/>
              <w:rPr>
                <w:rFonts w:ascii="Century Gothic" w:hAnsi="Century Gothic"/>
                <w:b/>
                <w:szCs w:val="24"/>
              </w:rPr>
            </w:pPr>
            <w:r w:rsidRPr="00675E52">
              <w:rPr>
                <w:rFonts w:ascii="Century Gothic" w:hAnsi="Century Gothic"/>
                <w:b/>
                <w:szCs w:val="24"/>
              </w:rPr>
              <w:t xml:space="preserve">Investments House, Kantanta Street, Kitwe; </w:t>
            </w:r>
          </w:p>
          <w:p w14:paraId="08F1D335" w14:textId="330748C8" w:rsidR="00765624" w:rsidRPr="00675E52" w:rsidRDefault="00765624" w:rsidP="00765624">
            <w:pPr>
              <w:pStyle w:val="ListParagraph"/>
              <w:numPr>
                <w:ilvl w:val="0"/>
                <w:numId w:val="13"/>
              </w:numPr>
              <w:spacing w:before="60" w:after="120"/>
              <w:ind w:right="-72"/>
              <w:jc w:val="both"/>
              <w:rPr>
                <w:rFonts w:ascii="Century Gothic" w:hAnsi="Century Gothic"/>
                <w:b/>
                <w:szCs w:val="24"/>
              </w:rPr>
            </w:pPr>
            <w:r w:rsidRPr="00675E52">
              <w:rPr>
                <w:rFonts w:ascii="Century Gothic" w:hAnsi="Century Gothic"/>
                <w:b/>
                <w:szCs w:val="24"/>
              </w:rPr>
              <w:t xml:space="preserve">Technical Library, Kalulushi; </w:t>
            </w:r>
          </w:p>
          <w:p w14:paraId="40405B64" w14:textId="1E365769" w:rsidR="00765624" w:rsidRDefault="00765624" w:rsidP="00765624">
            <w:pPr>
              <w:pStyle w:val="ListParagraph"/>
              <w:numPr>
                <w:ilvl w:val="0"/>
                <w:numId w:val="13"/>
              </w:numPr>
              <w:spacing w:before="60" w:after="120"/>
              <w:ind w:right="-72"/>
              <w:jc w:val="both"/>
              <w:rPr>
                <w:rFonts w:ascii="Century Gothic" w:hAnsi="Century Gothic"/>
                <w:b/>
                <w:szCs w:val="24"/>
              </w:rPr>
            </w:pPr>
            <w:r>
              <w:rPr>
                <w:rFonts w:ascii="Century Gothic" w:hAnsi="Century Gothic"/>
                <w:b/>
                <w:szCs w:val="24"/>
              </w:rPr>
              <w:t xml:space="preserve">Mawe </w:t>
            </w:r>
            <w:r w:rsidR="00E12050">
              <w:rPr>
                <w:rFonts w:ascii="Century Gothic" w:hAnsi="Century Gothic"/>
                <w:b/>
                <w:szCs w:val="24"/>
              </w:rPr>
              <w:t>Complex</w:t>
            </w:r>
            <w:r w:rsidRPr="00675E52">
              <w:rPr>
                <w:rFonts w:ascii="Century Gothic" w:hAnsi="Century Gothic"/>
                <w:b/>
                <w:szCs w:val="24"/>
              </w:rPr>
              <w:t>, Kalulushi</w:t>
            </w:r>
            <w:r>
              <w:rPr>
                <w:rFonts w:ascii="Century Gothic" w:hAnsi="Century Gothic"/>
                <w:b/>
                <w:szCs w:val="24"/>
              </w:rPr>
              <w:t xml:space="preserve">; and </w:t>
            </w:r>
          </w:p>
          <w:p w14:paraId="5C0A444D" w14:textId="77777777" w:rsidR="006D3F37" w:rsidRDefault="00765624" w:rsidP="00765624">
            <w:pPr>
              <w:pStyle w:val="ListParagraph"/>
              <w:numPr>
                <w:ilvl w:val="0"/>
                <w:numId w:val="13"/>
              </w:numPr>
              <w:spacing w:before="60" w:after="120"/>
              <w:ind w:right="-72"/>
              <w:jc w:val="both"/>
              <w:rPr>
                <w:rFonts w:ascii="Century Gothic" w:hAnsi="Century Gothic"/>
                <w:b/>
                <w:szCs w:val="24"/>
              </w:rPr>
            </w:pPr>
            <w:r>
              <w:rPr>
                <w:rFonts w:ascii="Century Gothic" w:hAnsi="Century Gothic"/>
                <w:b/>
                <w:szCs w:val="24"/>
              </w:rPr>
              <w:t xml:space="preserve">ZCCM-IH Residential Houses in Chingola (01) and </w:t>
            </w:r>
          </w:p>
          <w:p w14:paraId="669F59E9" w14:textId="75446602" w:rsidR="00765624" w:rsidRPr="00675E52" w:rsidRDefault="00765624" w:rsidP="006D3F37">
            <w:pPr>
              <w:pStyle w:val="ListParagraph"/>
              <w:spacing w:before="60" w:after="120"/>
              <w:ind w:right="-72"/>
              <w:jc w:val="both"/>
              <w:rPr>
                <w:rFonts w:ascii="Century Gothic" w:hAnsi="Century Gothic"/>
                <w:b/>
                <w:szCs w:val="24"/>
              </w:rPr>
            </w:pPr>
            <w:r>
              <w:rPr>
                <w:rFonts w:ascii="Century Gothic" w:hAnsi="Century Gothic"/>
                <w:b/>
                <w:szCs w:val="24"/>
              </w:rPr>
              <w:t>Luanshya (01)</w:t>
            </w:r>
          </w:p>
          <w:p w14:paraId="0BED11F3" w14:textId="77777777" w:rsidR="00353C01" w:rsidRPr="00353C01" w:rsidRDefault="00353C01" w:rsidP="004B385A">
            <w:pPr>
              <w:spacing w:before="60" w:after="120"/>
              <w:ind w:right="-72"/>
              <w:jc w:val="both"/>
              <w:rPr>
                <w:rFonts w:ascii="Century Gothic" w:hAnsi="Century Gothic"/>
                <w:b/>
                <w:sz w:val="16"/>
                <w:szCs w:val="16"/>
              </w:rPr>
            </w:pPr>
          </w:p>
          <w:p w14:paraId="20D64EA7" w14:textId="4E08B4EA" w:rsidR="00A34507" w:rsidRDefault="004B385A" w:rsidP="00A34507">
            <w:pPr>
              <w:spacing w:before="60" w:after="120"/>
              <w:ind w:right="-72"/>
              <w:jc w:val="both"/>
              <w:rPr>
                <w:rFonts w:ascii="Century Gothic" w:hAnsi="Century Gothic"/>
                <w:szCs w:val="24"/>
              </w:rPr>
            </w:pPr>
            <w:r w:rsidRPr="00A34507">
              <w:rPr>
                <w:rFonts w:ascii="Century Gothic" w:hAnsi="Century Gothic"/>
                <w:b/>
                <w:szCs w:val="24"/>
              </w:rPr>
              <w:t xml:space="preserve">Lot 2 </w:t>
            </w:r>
            <w:r w:rsidR="00A34507" w:rsidRPr="00A34507">
              <w:rPr>
                <w:rFonts w:ascii="Century Gothic" w:hAnsi="Century Gothic"/>
                <w:szCs w:val="24"/>
              </w:rPr>
              <w:t xml:space="preserve">(effective </w:t>
            </w:r>
            <w:r w:rsidR="009747D1">
              <w:rPr>
                <w:rFonts w:ascii="Century Gothic" w:hAnsi="Century Gothic"/>
                <w:szCs w:val="24"/>
              </w:rPr>
              <w:t>30</w:t>
            </w:r>
            <w:r w:rsidR="00EF4907" w:rsidRPr="00EF4907">
              <w:rPr>
                <w:rFonts w:ascii="Century Gothic" w:hAnsi="Century Gothic"/>
                <w:szCs w:val="24"/>
                <w:vertAlign w:val="superscript"/>
              </w:rPr>
              <w:t>th</w:t>
            </w:r>
            <w:r w:rsidR="00EF4907">
              <w:rPr>
                <w:rFonts w:ascii="Century Gothic" w:hAnsi="Century Gothic"/>
                <w:szCs w:val="24"/>
              </w:rPr>
              <w:t xml:space="preserve"> </w:t>
            </w:r>
            <w:r w:rsidR="00F34BD4">
              <w:rPr>
                <w:rFonts w:ascii="Century Gothic" w:hAnsi="Century Gothic"/>
                <w:szCs w:val="24"/>
              </w:rPr>
              <w:t>April</w:t>
            </w:r>
            <w:r w:rsidR="00EF4907">
              <w:rPr>
                <w:rFonts w:ascii="Century Gothic" w:hAnsi="Century Gothic"/>
                <w:szCs w:val="24"/>
              </w:rPr>
              <w:t xml:space="preserve"> </w:t>
            </w:r>
            <w:r w:rsidR="00EF4907" w:rsidRPr="00675E52">
              <w:rPr>
                <w:rFonts w:ascii="Century Gothic" w:hAnsi="Century Gothic"/>
                <w:szCs w:val="24"/>
              </w:rPr>
              <w:t>20</w:t>
            </w:r>
            <w:r w:rsidR="00EF4907">
              <w:rPr>
                <w:rFonts w:ascii="Century Gothic" w:hAnsi="Century Gothic"/>
                <w:szCs w:val="24"/>
              </w:rPr>
              <w:t>20</w:t>
            </w:r>
            <w:r w:rsidR="00A34507" w:rsidRPr="00A34507">
              <w:rPr>
                <w:rFonts w:ascii="Century Gothic" w:hAnsi="Century Gothic"/>
                <w:szCs w:val="24"/>
              </w:rPr>
              <w:t>)</w:t>
            </w:r>
          </w:p>
          <w:p w14:paraId="775C234C" w14:textId="77777777" w:rsidR="00A04EC0" w:rsidRPr="00675E52" w:rsidRDefault="00A04EC0" w:rsidP="00A04EC0">
            <w:pPr>
              <w:pStyle w:val="ListParagraph"/>
              <w:numPr>
                <w:ilvl w:val="0"/>
                <w:numId w:val="37"/>
              </w:numPr>
              <w:spacing w:before="60" w:after="120"/>
              <w:ind w:right="-72"/>
              <w:jc w:val="both"/>
              <w:rPr>
                <w:rFonts w:ascii="Century Gothic" w:hAnsi="Century Gothic"/>
                <w:b/>
                <w:szCs w:val="24"/>
              </w:rPr>
            </w:pPr>
            <w:r w:rsidRPr="00675E52">
              <w:rPr>
                <w:rFonts w:ascii="Century Gothic" w:hAnsi="Century Gothic"/>
                <w:b/>
                <w:szCs w:val="24"/>
              </w:rPr>
              <w:t xml:space="preserve">ZCCM-IH Office Park, Alick Nkhata Road, Mass Media Area, Lusaka; </w:t>
            </w:r>
          </w:p>
          <w:p w14:paraId="24C3126C" w14:textId="5846077D" w:rsidR="00A04EC0" w:rsidRDefault="00A04EC0" w:rsidP="00A04EC0">
            <w:pPr>
              <w:pStyle w:val="ListParagraph"/>
              <w:numPr>
                <w:ilvl w:val="0"/>
                <w:numId w:val="37"/>
              </w:numPr>
              <w:spacing w:before="60" w:after="120"/>
              <w:ind w:right="-72"/>
              <w:jc w:val="both"/>
              <w:rPr>
                <w:rFonts w:ascii="Century Gothic" w:hAnsi="Century Gothic"/>
                <w:b/>
                <w:szCs w:val="24"/>
              </w:rPr>
            </w:pPr>
            <w:r w:rsidRPr="00675E52">
              <w:rPr>
                <w:rFonts w:ascii="Century Gothic" w:hAnsi="Century Gothic"/>
                <w:b/>
                <w:szCs w:val="24"/>
              </w:rPr>
              <w:t>30B Kudu Road, Kabulonga, Lusaka</w:t>
            </w:r>
            <w:r>
              <w:rPr>
                <w:rFonts w:ascii="Century Gothic" w:hAnsi="Century Gothic"/>
                <w:b/>
                <w:szCs w:val="24"/>
              </w:rPr>
              <w:t xml:space="preserve">; </w:t>
            </w:r>
          </w:p>
          <w:p w14:paraId="6AA67DCB" w14:textId="7D8BE997" w:rsidR="00A04EC0" w:rsidRDefault="00A04EC0" w:rsidP="00A04EC0">
            <w:pPr>
              <w:pStyle w:val="ListParagraph"/>
              <w:numPr>
                <w:ilvl w:val="0"/>
                <w:numId w:val="37"/>
              </w:numPr>
              <w:spacing w:before="60" w:after="120"/>
              <w:ind w:right="-72"/>
              <w:jc w:val="both"/>
              <w:rPr>
                <w:rFonts w:ascii="Century Gothic" w:hAnsi="Century Gothic"/>
                <w:b/>
                <w:szCs w:val="24"/>
              </w:rPr>
            </w:pPr>
            <w:r>
              <w:rPr>
                <w:rFonts w:ascii="Century Gothic" w:hAnsi="Century Gothic"/>
                <w:b/>
                <w:szCs w:val="24"/>
              </w:rPr>
              <w:t>Village Villas</w:t>
            </w:r>
            <w:r w:rsidR="00E12050">
              <w:rPr>
                <w:rFonts w:ascii="Century Gothic" w:hAnsi="Century Gothic"/>
                <w:b/>
                <w:szCs w:val="24"/>
              </w:rPr>
              <w:t xml:space="preserve"> in</w:t>
            </w:r>
            <w:r>
              <w:rPr>
                <w:rFonts w:ascii="Century Gothic" w:hAnsi="Century Gothic"/>
                <w:b/>
                <w:szCs w:val="24"/>
              </w:rPr>
              <w:t xml:space="preserve"> Roma Park, Lusaka;</w:t>
            </w:r>
            <w:r w:rsidR="00886148">
              <w:rPr>
                <w:rFonts w:ascii="Century Gothic" w:hAnsi="Century Gothic"/>
                <w:b/>
                <w:szCs w:val="24"/>
              </w:rPr>
              <w:t xml:space="preserve"> and</w:t>
            </w:r>
          </w:p>
          <w:p w14:paraId="659ED8C6" w14:textId="4C23AE91" w:rsidR="00A04EC0" w:rsidRDefault="00E12050" w:rsidP="00A04EC0">
            <w:pPr>
              <w:pStyle w:val="ListParagraph"/>
              <w:numPr>
                <w:ilvl w:val="0"/>
                <w:numId w:val="37"/>
              </w:numPr>
              <w:spacing w:before="60" w:after="120"/>
              <w:ind w:right="-72"/>
              <w:jc w:val="both"/>
              <w:rPr>
                <w:rFonts w:ascii="Century Gothic" w:hAnsi="Century Gothic"/>
                <w:b/>
                <w:szCs w:val="24"/>
              </w:rPr>
            </w:pPr>
            <w:r>
              <w:rPr>
                <w:rFonts w:ascii="Century Gothic" w:hAnsi="Century Gothic"/>
                <w:b/>
                <w:szCs w:val="24"/>
              </w:rPr>
              <w:t>Plot No. 1852/M, 3</w:t>
            </w:r>
            <w:r w:rsidRPr="00E12050">
              <w:rPr>
                <w:rFonts w:ascii="Century Gothic" w:hAnsi="Century Gothic"/>
                <w:b/>
                <w:szCs w:val="24"/>
                <w:vertAlign w:val="superscript"/>
              </w:rPr>
              <w:t>rd</w:t>
            </w:r>
            <w:r>
              <w:rPr>
                <w:rFonts w:ascii="Century Gothic" w:hAnsi="Century Gothic"/>
                <w:b/>
                <w:szCs w:val="24"/>
              </w:rPr>
              <w:t xml:space="preserve"> Street, Ibex Hill, Lusaka</w:t>
            </w:r>
            <w:r w:rsidR="00886148">
              <w:rPr>
                <w:rFonts w:ascii="Century Gothic" w:hAnsi="Century Gothic"/>
                <w:b/>
                <w:szCs w:val="24"/>
              </w:rPr>
              <w:t>.</w:t>
            </w:r>
          </w:p>
          <w:p w14:paraId="148816BC" w14:textId="77777777" w:rsidR="00E47F36" w:rsidRPr="00675E52" w:rsidRDefault="00E47F36" w:rsidP="00E47F36">
            <w:pPr>
              <w:pStyle w:val="ListParagraph"/>
              <w:spacing w:before="60" w:after="120"/>
              <w:ind w:right="-72"/>
              <w:jc w:val="both"/>
              <w:rPr>
                <w:rFonts w:ascii="Century Gothic" w:hAnsi="Century Gothic"/>
                <w:b/>
                <w:szCs w:val="24"/>
              </w:rPr>
            </w:pPr>
          </w:p>
          <w:p w14:paraId="27987CD1" w14:textId="57C00C72" w:rsidR="004B385A" w:rsidRPr="00675E52" w:rsidRDefault="004B385A" w:rsidP="004B385A">
            <w:pPr>
              <w:spacing w:before="60" w:after="120"/>
              <w:ind w:right="-72"/>
              <w:jc w:val="both"/>
              <w:rPr>
                <w:rFonts w:ascii="Century Gothic" w:hAnsi="Century Gothic"/>
                <w:b/>
                <w:szCs w:val="24"/>
              </w:rPr>
            </w:pPr>
            <w:r w:rsidRPr="00675E52">
              <w:rPr>
                <w:rFonts w:ascii="Century Gothic" w:hAnsi="Century Gothic"/>
                <w:b/>
                <w:szCs w:val="24"/>
              </w:rPr>
              <w:t xml:space="preserve">Lot 3 </w:t>
            </w:r>
            <w:r w:rsidRPr="00675E52">
              <w:rPr>
                <w:rFonts w:ascii="Century Gothic" w:hAnsi="Century Gothic"/>
                <w:szCs w:val="24"/>
              </w:rPr>
              <w:t xml:space="preserve">(effective </w:t>
            </w:r>
            <w:r w:rsidR="00F34BD4">
              <w:rPr>
                <w:rFonts w:ascii="Century Gothic" w:hAnsi="Century Gothic"/>
                <w:szCs w:val="24"/>
              </w:rPr>
              <w:t>30</w:t>
            </w:r>
            <w:r w:rsidR="007D6AAA" w:rsidRPr="00EF4907">
              <w:rPr>
                <w:rFonts w:ascii="Century Gothic" w:hAnsi="Century Gothic"/>
                <w:szCs w:val="24"/>
                <w:vertAlign w:val="superscript"/>
              </w:rPr>
              <w:t>th</w:t>
            </w:r>
            <w:r w:rsidR="007D6AAA">
              <w:rPr>
                <w:rFonts w:ascii="Century Gothic" w:hAnsi="Century Gothic"/>
                <w:szCs w:val="24"/>
              </w:rPr>
              <w:t xml:space="preserve"> </w:t>
            </w:r>
            <w:r w:rsidR="00F34BD4">
              <w:rPr>
                <w:rFonts w:ascii="Century Gothic" w:hAnsi="Century Gothic"/>
                <w:szCs w:val="24"/>
              </w:rPr>
              <w:t>April</w:t>
            </w:r>
            <w:r w:rsidR="007D6AAA">
              <w:rPr>
                <w:rFonts w:ascii="Century Gothic" w:hAnsi="Century Gothic"/>
                <w:szCs w:val="24"/>
              </w:rPr>
              <w:t xml:space="preserve"> </w:t>
            </w:r>
            <w:r w:rsidR="007D6AAA" w:rsidRPr="00675E52">
              <w:rPr>
                <w:rFonts w:ascii="Century Gothic" w:hAnsi="Century Gothic"/>
                <w:szCs w:val="24"/>
              </w:rPr>
              <w:t>20</w:t>
            </w:r>
            <w:r w:rsidR="007D6AAA">
              <w:rPr>
                <w:rFonts w:ascii="Century Gothic" w:hAnsi="Century Gothic"/>
                <w:szCs w:val="24"/>
              </w:rPr>
              <w:t>20</w:t>
            </w:r>
            <w:r w:rsidRPr="00675E52">
              <w:rPr>
                <w:rFonts w:ascii="Century Gothic" w:hAnsi="Century Gothic"/>
                <w:szCs w:val="24"/>
              </w:rPr>
              <w:t>)</w:t>
            </w:r>
          </w:p>
          <w:p w14:paraId="1FF92D21" w14:textId="77777777" w:rsidR="004B385A" w:rsidRPr="00675E52" w:rsidRDefault="004B385A" w:rsidP="00AB3740">
            <w:pPr>
              <w:pStyle w:val="ListParagraph"/>
              <w:numPr>
                <w:ilvl w:val="0"/>
                <w:numId w:val="16"/>
              </w:numPr>
              <w:spacing w:before="60" w:after="120"/>
              <w:ind w:right="-72"/>
              <w:jc w:val="both"/>
              <w:rPr>
                <w:rFonts w:ascii="Century Gothic" w:hAnsi="Century Gothic"/>
                <w:b/>
                <w:szCs w:val="24"/>
              </w:rPr>
            </w:pPr>
            <w:r w:rsidRPr="00675E52">
              <w:rPr>
                <w:rFonts w:ascii="Century Gothic" w:hAnsi="Century Gothic"/>
                <w:b/>
                <w:szCs w:val="24"/>
              </w:rPr>
              <w:t>Kabwe Offices, Kabwe; and</w:t>
            </w:r>
          </w:p>
          <w:p w14:paraId="3544FE3D" w14:textId="77777777" w:rsidR="004B385A" w:rsidRPr="00675E52" w:rsidRDefault="004B385A" w:rsidP="00AB3740">
            <w:pPr>
              <w:pStyle w:val="ListParagraph"/>
              <w:numPr>
                <w:ilvl w:val="0"/>
                <w:numId w:val="16"/>
              </w:numPr>
              <w:spacing w:before="60" w:after="120"/>
              <w:ind w:right="-72"/>
              <w:jc w:val="both"/>
              <w:rPr>
                <w:rFonts w:ascii="Century Gothic" w:hAnsi="Century Gothic"/>
                <w:b/>
                <w:szCs w:val="24"/>
              </w:rPr>
            </w:pPr>
            <w:r w:rsidRPr="00675E52">
              <w:rPr>
                <w:rFonts w:ascii="Century Gothic" w:hAnsi="Century Gothic"/>
                <w:b/>
                <w:szCs w:val="24"/>
              </w:rPr>
              <w:t>Kabwe Laborator</w:t>
            </w:r>
            <w:r w:rsidR="00675E52" w:rsidRPr="00675E52">
              <w:rPr>
                <w:rFonts w:ascii="Century Gothic" w:hAnsi="Century Gothic"/>
                <w:b/>
                <w:szCs w:val="24"/>
              </w:rPr>
              <w:t>y</w:t>
            </w:r>
            <w:r w:rsidRPr="00675E52">
              <w:rPr>
                <w:rFonts w:ascii="Century Gothic" w:hAnsi="Century Gothic"/>
                <w:b/>
                <w:szCs w:val="24"/>
              </w:rPr>
              <w:t xml:space="preserve">, Kabwe. </w:t>
            </w:r>
          </w:p>
          <w:p w14:paraId="3F37E305" w14:textId="77777777" w:rsidR="00B4183B" w:rsidRDefault="00B4183B" w:rsidP="00353C01">
            <w:pPr>
              <w:spacing w:before="60" w:after="120"/>
              <w:ind w:right="-72"/>
              <w:jc w:val="both"/>
              <w:rPr>
                <w:rFonts w:ascii="Century Gothic" w:hAnsi="Century Gothic"/>
                <w:b/>
                <w:smallCaps/>
                <w:spacing w:val="-2"/>
                <w:szCs w:val="24"/>
              </w:rPr>
            </w:pPr>
          </w:p>
          <w:p w14:paraId="7BD3F5A2" w14:textId="47DB32C7" w:rsidR="00353C01" w:rsidRDefault="004B385A" w:rsidP="00353C01">
            <w:pPr>
              <w:spacing w:before="60" w:after="120"/>
              <w:ind w:right="-72"/>
              <w:jc w:val="both"/>
              <w:rPr>
                <w:rFonts w:ascii="Century Gothic" w:hAnsi="Century Gothic"/>
                <w:b/>
                <w:smallCaps/>
                <w:spacing w:val="-2"/>
                <w:szCs w:val="24"/>
              </w:rPr>
            </w:pPr>
            <w:r w:rsidRPr="00353C01">
              <w:rPr>
                <w:rFonts w:ascii="Century Gothic" w:hAnsi="Century Gothic"/>
                <w:b/>
                <w:smallCaps/>
                <w:spacing w:val="-2"/>
                <w:szCs w:val="24"/>
              </w:rPr>
              <w:t>IFB No:  ZCCM-IH/</w:t>
            </w:r>
            <w:r w:rsidR="007D6AAA">
              <w:rPr>
                <w:rFonts w:ascii="Century Gothic" w:hAnsi="Century Gothic"/>
                <w:b/>
                <w:smallCaps/>
                <w:spacing w:val="-2"/>
                <w:szCs w:val="24"/>
              </w:rPr>
              <w:t>009</w:t>
            </w:r>
            <w:r w:rsidRPr="00353C01">
              <w:rPr>
                <w:rFonts w:ascii="Century Gothic" w:hAnsi="Century Gothic"/>
                <w:b/>
                <w:smallCaps/>
                <w:spacing w:val="-2"/>
                <w:szCs w:val="24"/>
              </w:rPr>
              <w:t>/20</w:t>
            </w:r>
            <w:r w:rsidR="00B8133F">
              <w:rPr>
                <w:rFonts w:ascii="Century Gothic" w:hAnsi="Century Gothic"/>
                <w:b/>
                <w:smallCaps/>
                <w:spacing w:val="-2"/>
                <w:szCs w:val="24"/>
              </w:rPr>
              <w:t>20</w:t>
            </w:r>
          </w:p>
          <w:p w14:paraId="0D833B52" w14:textId="77777777" w:rsidR="00BD0FF6" w:rsidRPr="00506F26" w:rsidRDefault="004B385A" w:rsidP="00353C01">
            <w:pPr>
              <w:spacing w:before="60" w:after="120"/>
              <w:ind w:right="-72"/>
              <w:jc w:val="both"/>
              <w:rPr>
                <w:rFonts w:ascii="Century Gothic" w:hAnsi="Century Gothic"/>
                <w:i/>
                <w:szCs w:val="24"/>
              </w:rPr>
            </w:pPr>
            <w:r w:rsidRPr="00675E52">
              <w:rPr>
                <w:rFonts w:ascii="Century Gothic" w:hAnsi="Century Gothic"/>
                <w:b/>
                <w:szCs w:val="24"/>
              </w:rPr>
              <w:t>Bidders are free to bid for one (01) or more lots.</w:t>
            </w:r>
          </w:p>
        </w:tc>
      </w:tr>
      <w:tr w:rsidR="00BD0FF6" w:rsidRPr="00506F26" w14:paraId="6FBD0F99" w14:textId="77777777" w:rsidTr="00353C01">
        <w:tc>
          <w:tcPr>
            <w:tcW w:w="1278" w:type="dxa"/>
          </w:tcPr>
          <w:p w14:paraId="2BCD0453" w14:textId="77777777" w:rsidR="00BD0FF6" w:rsidRPr="00506F26" w:rsidRDefault="00BD0FF6" w:rsidP="007E19DB">
            <w:pPr>
              <w:spacing w:before="60"/>
              <w:rPr>
                <w:rFonts w:ascii="Century Gothic" w:hAnsi="Century Gothic"/>
                <w:b/>
                <w:szCs w:val="24"/>
              </w:rPr>
            </w:pPr>
            <w:r w:rsidRPr="00506F26">
              <w:rPr>
                <w:rFonts w:ascii="Century Gothic" w:hAnsi="Century Gothic"/>
                <w:b/>
                <w:szCs w:val="24"/>
              </w:rPr>
              <w:t>1.2</w:t>
            </w:r>
          </w:p>
        </w:tc>
        <w:tc>
          <w:tcPr>
            <w:tcW w:w="7866" w:type="dxa"/>
          </w:tcPr>
          <w:p w14:paraId="732BBB4B" w14:textId="0C1F5647" w:rsidR="00BD0FF6" w:rsidRPr="00506F26" w:rsidRDefault="00BD0FF6" w:rsidP="00A34507">
            <w:pPr>
              <w:spacing w:before="60" w:after="120"/>
              <w:ind w:right="-72"/>
              <w:jc w:val="both"/>
              <w:rPr>
                <w:rFonts w:ascii="Century Gothic" w:hAnsi="Century Gothic"/>
                <w:i/>
                <w:szCs w:val="24"/>
              </w:rPr>
            </w:pPr>
            <w:r w:rsidRPr="00506F26">
              <w:rPr>
                <w:rFonts w:ascii="Century Gothic" w:hAnsi="Century Gothic"/>
                <w:szCs w:val="24"/>
              </w:rPr>
              <w:t xml:space="preserve">The Intended Completion </w:t>
            </w:r>
            <w:r w:rsidR="00812597" w:rsidRPr="00506F26">
              <w:rPr>
                <w:rFonts w:ascii="Century Gothic" w:hAnsi="Century Gothic"/>
                <w:szCs w:val="24"/>
              </w:rPr>
              <w:t xml:space="preserve">Date </w:t>
            </w:r>
            <w:r w:rsidRPr="00506F26">
              <w:rPr>
                <w:rFonts w:ascii="Century Gothic" w:hAnsi="Century Gothic"/>
                <w:szCs w:val="24"/>
              </w:rPr>
              <w:t xml:space="preserve">is </w:t>
            </w:r>
            <w:r w:rsidR="00D94BA1">
              <w:rPr>
                <w:rFonts w:ascii="Century Gothic" w:hAnsi="Century Gothic"/>
                <w:b/>
                <w:szCs w:val="24"/>
              </w:rPr>
              <w:t>30</w:t>
            </w:r>
            <w:r w:rsidR="00EF3762" w:rsidRPr="00EF3762">
              <w:rPr>
                <w:rFonts w:ascii="Century Gothic" w:hAnsi="Century Gothic"/>
                <w:b/>
                <w:szCs w:val="24"/>
                <w:vertAlign w:val="superscript"/>
              </w:rPr>
              <w:t>th</w:t>
            </w:r>
            <w:r w:rsidR="00EF3762">
              <w:rPr>
                <w:rFonts w:ascii="Century Gothic" w:hAnsi="Century Gothic"/>
                <w:b/>
                <w:szCs w:val="24"/>
              </w:rPr>
              <w:t xml:space="preserve"> </w:t>
            </w:r>
            <w:r w:rsidR="009C6D41">
              <w:rPr>
                <w:rFonts w:ascii="Century Gothic" w:hAnsi="Century Gothic"/>
                <w:b/>
                <w:szCs w:val="24"/>
              </w:rPr>
              <w:t>April</w:t>
            </w:r>
            <w:r w:rsidR="004B385A" w:rsidRPr="00103F70">
              <w:rPr>
                <w:rFonts w:ascii="Century Gothic" w:hAnsi="Century Gothic"/>
                <w:b/>
                <w:szCs w:val="24"/>
              </w:rPr>
              <w:t>, 20</w:t>
            </w:r>
            <w:r w:rsidR="00233284">
              <w:rPr>
                <w:rFonts w:ascii="Century Gothic" w:hAnsi="Century Gothic"/>
                <w:b/>
                <w:szCs w:val="24"/>
              </w:rPr>
              <w:t>2</w:t>
            </w:r>
            <w:r w:rsidR="00EF3762">
              <w:rPr>
                <w:rFonts w:ascii="Century Gothic" w:hAnsi="Century Gothic"/>
                <w:b/>
                <w:szCs w:val="24"/>
              </w:rPr>
              <w:t>1</w:t>
            </w:r>
            <w:r w:rsidR="004B385A" w:rsidRPr="00103F70">
              <w:rPr>
                <w:rFonts w:ascii="Century Gothic" w:hAnsi="Century Gothic"/>
                <w:b/>
                <w:szCs w:val="24"/>
              </w:rPr>
              <w:t xml:space="preserve"> </w:t>
            </w:r>
            <w:r w:rsidR="00675E52" w:rsidRPr="00103F70">
              <w:rPr>
                <w:rFonts w:ascii="Century Gothic" w:hAnsi="Century Gothic"/>
                <w:b/>
                <w:szCs w:val="24"/>
              </w:rPr>
              <w:t xml:space="preserve">renewable for a period of 12 months </w:t>
            </w:r>
            <w:r w:rsidR="000600E7" w:rsidRPr="00103F70">
              <w:rPr>
                <w:rFonts w:ascii="Century Gothic" w:hAnsi="Century Gothic"/>
                <w:b/>
                <w:szCs w:val="24"/>
              </w:rPr>
              <w:t>subject to satisfactory performance during the initial 12 months</w:t>
            </w:r>
            <w:r w:rsidR="004B385A" w:rsidRPr="00103F70">
              <w:rPr>
                <w:rFonts w:ascii="Century Gothic" w:hAnsi="Century Gothic"/>
                <w:b/>
                <w:szCs w:val="24"/>
              </w:rPr>
              <w:t>.</w:t>
            </w:r>
          </w:p>
        </w:tc>
      </w:tr>
      <w:tr w:rsidR="00BD0FF6" w:rsidRPr="00506F26" w14:paraId="038302D2" w14:textId="77777777" w:rsidTr="00353C01">
        <w:tc>
          <w:tcPr>
            <w:tcW w:w="1278" w:type="dxa"/>
          </w:tcPr>
          <w:p w14:paraId="430C5B64" w14:textId="77777777" w:rsidR="00BD0FF6" w:rsidRPr="00506F26" w:rsidRDefault="00BD0FF6" w:rsidP="007E19DB">
            <w:pPr>
              <w:spacing w:before="60"/>
              <w:rPr>
                <w:rFonts w:ascii="Century Gothic" w:hAnsi="Century Gothic"/>
                <w:b/>
                <w:szCs w:val="24"/>
              </w:rPr>
            </w:pPr>
            <w:r w:rsidRPr="00506F26">
              <w:rPr>
                <w:rFonts w:ascii="Century Gothic" w:hAnsi="Century Gothic"/>
                <w:b/>
                <w:szCs w:val="24"/>
              </w:rPr>
              <w:t>2.1</w:t>
            </w:r>
          </w:p>
        </w:tc>
        <w:tc>
          <w:tcPr>
            <w:tcW w:w="7866" w:type="dxa"/>
          </w:tcPr>
          <w:p w14:paraId="4C1ADA14" w14:textId="77777777" w:rsidR="00BD0FF6" w:rsidRPr="00506F26" w:rsidRDefault="00BD0FF6" w:rsidP="007E19DB">
            <w:pPr>
              <w:spacing w:before="60" w:after="120"/>
              <w:ind w:right="-72"/>
              <w:jc w:val="both"/>
              <w:rPr>
                <w:rFonts w:ascii="Century Gothic" w:hAnsi="Century Gothic"/>
                <w:szCs w:val="24"/>
              </w:rPr>
            </w:pPr>
            <w:r w:rsidRPr="00506F26">
              <w:rPr>
                <w:rFonts w:ascii="Century Gothic" w:hAnsi="Century Gothic"/>
                <w:szCs w:val="24"/>
              </w:rPr>
              <w:t xml:space="preserve">The </w:t>
            </w:r>
            <w:r w:rsidR="007B26BB" w:rsidRPr="00506F26">
              <w:rPr>
                <w:rFonts w:ascii="Century Gothic" w:hAnsi="Century Gothic"/>
                <w:szCs w:val="24"/>
              </w:rPr>
              <w:t>Procuring Entity</w:t>
            </w:r>
            <w:r w:rsidRPr="00506F26">
              <w:rPr>
                <w:rFonts w:ascii="Century Gothic" w:hAnsi="Century Gothic"/>
                <w:szCs w:val="24"/>
              </w:rPr>
              <w:t xml:space="preserve"> is </w:t>
            </w:r>
            <w:r w:rsidR="00D75256" w:rsidRPr="00506F26">
              <w:rPr>
                <w:rFonts w:ascii="Century Gothic" w:hAnsi="Century Gothic"/>
                <w:b/>
                <w:szCs w:val="24"/>
              </w:rPr>
              <w:t>ZCCM Investments Holdings Plc (ZCCM-IH)</w:t>
            </w:r>
            <w:r w:rsidR="00D75256" w:rsidRPr="00506F26">
              <w:rPr>
                <w:rFonts w:ascii="Century Gothic" w:hAnsi="Century Gothic"/>
                <w:i/>
                <w:szCs w:val="24"/>
              </w:rPr>
              <w:t>.</w:t>
            </w:r>
          </w:p>
          <w:p w14:paraId="3D2D076F" w14:textId="77777777" w:rsidR="002A1D0B" w:rsidRPr="00506F26" w:rsidRDefault="002A1D0B" w:rsidP="00D75256">
            <w:pPr>
              <w:spacing w:before="60" w:after="120"/>
              <w:ind w:right="-72"/>
              <w:jc w:val="both"/>
              <w:rPr>
                <w:rFonts w:ascii="Century Gothic" w:hAnsi="Century Gothic"/>
                <w:szCs w:val="24"/>
              </w:rPr>
            </w:pPr>
            <w:r w:rsidRPr="00506F26">
              <w:rPr>
                <w:rFonts w:ascii="Century Gothic" w:hAnsi="Century Gothic"/>
                <w:szCs w:val="24"/>
              </w:rPr>
              <w:t xml:space="preserve">The Project is </w:t>
            </w:r>
            <w:r w:rsidR="00D75256" w:rsidRPr="00103F70">
              <w:rPr>
                <w:rFonts w:ascii="Century Gothic" w:hAnsi="Century Gothic"/>
                <w:b/>
                <w:szCs w:val="24"/>
              </w:rPr>
              <w:t>Provision of Security Services</w:t>
            </w:r>
            <w:r w:rsidR="00D75256" w:rsidRPr="00103F70">
              <w:rPr>
                <w:rFonts w:ascii="Century Gothic" w:hAnsi="Century Gothic"/>
                <w:szCs w:val="24"/>
              </w:rPr>
              <w:t xml:space="preserve"> </w:t>
            </w:r>
            <w:r w:rsidR="00CC4E42" w:rsidRPr="00103F70">
              <w:rPr>
                <w:rFonts w:ascii="Century Gothic" w:hAnsi="Century Gothic"/>
                <w:b/>
                <w:szCs w:val="24"/>
              </w:rPr>
              <w:t>to ZCCM-IH.</w:t>
            </w:r>
          </w:p>
        </w:tc>
      </w:tr>
      <w:tr w:rsidR="00A06CA6" w:rsidRPr="00506F26" w14:paraId="65A903A8" w14:textId="77777777" w:rsidTr="00353C01">
        <w:tc>
          <w:tcPr>
            <w:tcW w:w="1278" w:type="dxa"/>
          </w:tcPr>
          <w:p w14:paraId="540FEF6E" w14:textId="77777777" w:rsidR="00A06CA6" w:rsidRPr="00506F26" w:rsidRDefault="00A06CA6" w:rsidP="007E19DB">
            <w:pPr>
              <w:spacing w:before="60"/>
              <w:rPr>
                <w:rFonts w:ascii="Century Gothic" w:hAnsi="Century Gothic"/>
                <w:b/>
                <w:szCs w:val="24"/>
              </w:rPr>
            </w:pPr>
            <w:r w:rsidRPr="00506F26">
              <w:rPr>
                <w:rFonts w:ascii="Century Gothic" w:hAnsi="Century Gothic"/>
                <w:b/>
                <w:szCs w:val="24"/>
              </w:rPr>
              <w:t>5.2</w:t>
            </w:r>
          </w:p>
        </w:tc>
        <w:tc>
          <w:tcPr>
            <w:tcW w:w="7866" w:type="dxa"/>
          </w:tcPr>
          <w:p w14:paraId="02613132" w14:textId="77777777" w:rsidR="00A06CA6" w:rsidRPr="00506F26" w:rsidRDefault="00A06CA6" w:rsidP="00D75256">
            <w:pPr>
              <w:spacing w:before="60" w:after="120"/>
              <w:ind w:right="-72"/>
              <w:jc w:val="both"/>
              <w:rPr>
                <w:rFonts w:ascii="Century Gothic" w:hAnsi="Century Gothic"/>
                <w:szCs w:val="24"/>
              </w:rPr>
            </w:pPr>
            <w:r w:rsidRPr="00506F26">
              <w:rPr>
                <w:rFonts w:ascii="Century Gothic" w:hAnsi="Century Gothic"/>
                <w:szCs w:val="24"/>
              </w:rPr>
              <w:t xml:space="preserve">Prequalification </w:t>
            </w:r>
            <w:r w:rsidR="00D75256" w:rsidRPr="00506F26">
              <w:rPr>
                <w:rFonts w:ascii="Century Gothic" w:hAnsi="Century Gothic"/>
                <w:b/>
                <w:szCs w:val="24"/>
                <w:u w:val="single"/>
              </w:rPr>
              <w:t>has not</w:t>
            </w:r>
            <w:r w:rsidR="00D75256" w:rsidRPr="00506F26">
              <w:rPr>
                <w:rFonts w:ascii="Century Gothic" w:hAnsi="Century Gothic"/>
                <w:szCs w:val="24"/>
              </w:rPr>
              <w:t xml:space="preserve"> </w:t>
            </w:r>
            <w:r w:rsidRPr="00506F26">
              <w:rPr>
                <w:rFonts w:ascii="Century Gothic" w:hAnsi="Century Gothic"/>
                <w:szCs w:val="24"/>
              </w:rPr>
              <w:t>been undertaken.</w:t>
            </w:r>
          </w:p>
        </w:tc>
      </w:tr>
      <w:tr w:rsidR="00BD0FF6" w:rsidRPr="00506F26" w14:paraId="0FFF73E4" w14:textId="77777777" w:rsidTr="00353C01">
        <w:tc>
          <w:tcPr>
            <w:tcW w:w="1278" w:type="dxa"/>
          </w:tcPr>
          <w:p w14:paraId="1FFE4297" w14:textId="77777777" w:rsidR="00BD0FF6" w:rsidRPr="00506F26" w:rsidRDefault="00996A89" w:rsidP="007E19DB">
            <w:pPr>
              <w:spacing w:before="60"/>
              <w:rPr>
                <w:rFonts w:ascii="Century Gothic" w:hAnsi="Century Gothic"/>
                <w:b/>
                <w:szCs w:val="24"/>
              </w:rPr>
            </w:pPr>
            <w:r w:rsidRPr="00506F26">
              <w:rPr>
                <w:rFonts w:ascii="Century Gothic" w:hAnsi="Century Gothic"/>
                <w:b/>
                <w:szCs w:val="24"/>
              </w:rPr>
              <w:t>5</w:t>
            </w:r>
            <w:r w:rsidR="00BD0FF6" w:rsidRPr="00506F26">
              <w:rPr>
                <w:rFonts w:ascii="Century Gothic" w:hAnsi="Century Gothic"/>
                <w:b/>
                <w:szCs w:val="24"/>
              </w:rPr>
              <w:t>.</w:t>
            </w:r>
            <w:r w:rsidR="00A06CA6" w:rsidRPr="00506F26">
              <w:rPr>
                <w:rFonts w:ascii="Century Gothic" w:hAnsi="Century Gothic"/>
                <w:b/>
                <w:szCs w:val="24"/>
              </w:rPr>
              <w:t>3</w:t>
            </w:r>
          </w:p>
        </w:tc>
        <w:tc>
          <w:tcPr>
            <w:tcW w:w="7866" w:type="dxa"/>
          </w:tcPr>
          <w:p w14:paraId="784D5D50" w14:textId="77777777" w:rsidR="00404489" w:rsidRPr="00506F26" w:rsidRDefault="00BD0FF6" w:rsidP="007E19DB">
            <w:pPr>
              <w:spacing w:before="60" w:after="120"/>
              <w:ind w:right="-72"/>
              <w:jc w:val="both"/>
              <w:rPr>
                <w:rFonts w:ascii="Century Gothic" w:hAnsi="Century Gothic"/>
                <w:szCs w:val="24"/>
              </w:rPr>
            </w:pPr>
            <w:r w:rsidRPr="00506F26">
              <w:rPr>
                <w:rFonts w:ascii="Century Gothic" w:hAnsi="Century Gothic"/>
                <w:szCs w:val="24"/>
              </w:rPr>
              <w:t xml:space="preserve">The </w:t>
            </w:r>
            <w:r w:rsidR="00371607" w:rsidRPr="00506F26">
              <w:rPr>
                <w:rFonts w:ascii="Century Gothic" w:hAnsi="Century Gothic"/>
                <w:szCs w:val="24"/>
              </w:rPr>
              <w:t>Qualification Information and Bidding forms to be submitted are</w:t>
            </w:r>
            <w:r w:rsidRPr="00506F26">
              <w:rPr>
                <w:rFonts w:ascii="Century Gothic" w:hAnsi="Century Gothic"/>
                <w:szCs w:val="24"/>
              </w:rPr>
              <w:t xml:space="preserve"> as follows:  </w:t>
            </w:r>
          </w:p>
          <w:p w14:paraId="4B01CAAF" w14:textId="77777777" w:rsidR="00233284" w:rsidRDefault="00233284" w:rsidP="005B2004">
            <w:pPr>
              <w:pStyle w:val="ListParagraph"/>
              <w:numPr>
                <w:ilvl w:val="0"/>
                <w:numId w:val="34"/>
              </w:numPr>
              <w:spacing w:before="60"/>
              <w:ind w:right="-72"/>
              <w:rPr>
                <w:rFonts w:ascii="Century Gothic" w:hAnsi="Century Gothic"/>
                <w:b/>
                <w:i/>
                <w:szCs w:val="24"/>
              </w:rPr>
            </w:pPr>
            <w:r w:rsidRPr="00233284">
              <w:rPr>
                <w:rFonts w:ascii="Century Gothic" w:hAnsi="Century Gothic"/>
                <w:b/>
                <w:i/>
                <w:szCs w:val="24"/>
              </w:rPr>
              <w:t>Company Certificate of Incorporation;</w:t>
            </w:r>
          </w:p>
          <w:p w14:paraId="1EC988E6" w14:textId="77777777" w:rsidR="00233284" w:rsidRDefault="00404489" w:rsidP="005B2004">
            <w:pPr>
              <w:pStyle w:val="ListParagraph"/>
              <w:numPr>
                <w:ilvl w:val="0"/>
                <w:numId w:val="34"/>
              </w:numPr>
              <w:spacing w:before="60"/>
              <w:ind w:right="-72"/>
              <w:rPr>
                <w:rFonts w:ascii="Century Gothic" w:hAnsi="Century Gothic"/>
                <w:b/>
                <w:i/>
                <w:szCs w:val="24"/>
              </w:rPr>
            </w:pPr>
            <w:r w:rsidRPr="00233284">
              <w:rPr>
                <w:rFonts w:ascii="Century Gothic" w:hAnsi="Century Gothic"/>
                <w:b/>
                <w:i/>
                <w:szCs w:val="24"/>
              </w:rPr>
              <w:t>Valid Tax Clearance Certificate;</w:t>
            </w:r>
          </w:p>
          <w:p w14:paraId="3495938E" w14:textId="77777777" w:rsidR="00233284" w:rsidRDefault="00404489" w:rsidP="005B2004">
            <w:pPr>
              <w:pStyle w:val="ListParagraph"/>
              <w:numPr>
                <w:ilvl w:val="0"/>
                <w:numId w:val="34"/>
              </w:numPr>
              <w:spacing w:before="60"/>
              <w:ind w:right="-72"/>
              <w:rPr>
                <w:rFonts w:ascii="Century Gothic" w:hAnsi="Century Gothic"/>
                <w:b/>
                <w:i/>
                <w:szCs w:val="24"/>
              </w:rPr>
            </w:pPr>
            <w:r w:rsidRPr="00233284">
              <w:rPr>
                <w:rFonts w:ascii="Century Gothic" w:hAnsi="Century Gothic"/>
                <w:b/>
                <w:i/>
                <w:szCs w:val="24"/>
              </w:rPr>
              <w:t>Valid NAPSA Compliance Certificate;</w:t>
            </w:r>
          </w:p>
          <w:p w14:paraId="694A8AAC" w14:textId="77777777" w:rsidR="00233284" w:rsidRDefault="00404489" w:rsidP="005B2004">
            <w:pPr>
              <w:pStyle w:val="ListParagraph"/>
              <w:numPr>
                <w:ilvl w:val="0"/>
                <w:numId w:val="34"/>
              </w:numPr>
              <w:spacing w:before="60"/>
              <w:ind w:right="-72"/>
              <w:rPr>
                <w:rFonts w:ascii="Century Gothic" w:hAnsi="Century Gothic"/>
                <w:b/>
                <w:i/>
                <w:szCs w:val="24"/>
              </w:rPr>
            </w:pPr>
            <w:r w:rsidRPr="00233284">
              <w:rPr>
                <w:rFonts w:ascii="Century Gothic" w:hAnsi="Century Gothic"/>
                <w:b/>
                <w:i/>
                <w:szCs w:val="24"/>
              </w:rPr>
              <w:t>Valid Workers’ Compensation Fund Board Compliance Certificate;</w:t>
            </w:r>
          </w:p>
          <w:p w14:paraId="6BB6CB63" w14:textId="77777777" w:rsidR="00233284" w:rsidRPr="00233284" w:rsidRDefault="00404489" w:rsidP="00233284">
            <w:pPr>
              <w:pStyle w:val="ListParagraph"/>
              <w:numPr>
                <w:ilvl w:val="0"/>
                <w:numId w:val="34"/>
              </w:numPr>
              <w:spacing w:before="60"/>
              <w:ind w:right="-72"/>
              <w:rPr>
                <w:rFonts w:ascii="Century Gothic" w:hAnsi="Century Gothic"/>
                <w:szCs w:val="24"/>
              </w:rPr>
            </w:pPr>
            <w:r w:rsidRPr="00233284">
              <w:rPr>
                <w:rFonts w:ascii="Century Gothic" w:hAnsi="Century Gothic"/>
                <w:b/>
                <w:i/>
                <w:szCs w:val="24"/>
              </w:rPr>
              <w:t>CEEC Registration Certificate</w:t>
            </w:r>
            <w:r w:rsidR="00103F70" w:rsidRPr="00233284">
              <w:rPr>
                <w:rFonts w:ascii="Century Gothic" w:hAnsi="Century Gothic"/>
                <w:b/>
                <w:i/>
                <w:szCs w:val="24"/>
              </w:rPr>
              <w:t>; and</w:t>
            </w:r>
          </w:p>
          <w:p w14:paraId="5EA58C2D" w14:textId="77777777" w:rsidR="00BD0FF6" w:rsidRPr="00506F26" w:rsidRDefault="00103F70" w:rsidP="00233284">
            <w:pPr>
              <w:pStyle w:val="ListParagraph"/>
              <w:numPr>
                <w:ilvl w:val="0"/>
                <w:numId w:val="34"/>
              </w:numPr>
              <w:spacing w:before="60"/>
              <w:ind w:right="-72"/>
              <w:rPr>
                <w:rFonts w:ascii="Century Gothic" w:hAnsi="Century Gothic"/>
                <w:szCs w:val="24"/>
              </w:rPr>
            </w:pPr>
            <w:r>
              <w:rPr>
                <w:rFonts w:ascii="Century Gothic" w:hAnsi="Century Gothic"/>
                <w:b/>
                <w:i/>
                <w:szCs w:val="24"/>
              </w:rPr>
              <w:t>Tax Registration Certificate</w:t>
            </w:r>
            <w:r w:rsidR="00233284">
              <w:rPr>
                <w:rFonts w:ascii="Century Gothic" w:hAnsi="Century Gothic"/>
                <w:b/>
                <w:i/>
                <w:szCs w:val="24"/>
              </w:rPr>
              <w:t>.</w:t>
            </w:r>
          </w:p>
        </w:tc>
      </w:tr>
      <w:tr w:rsidR="00BD0FF6" w:rsidRPr="00506F26" w14:paraId="2F4EBFBA" w14:textId="77777777" w:rsidTr="00353C01">
        <w:tc>
          <w:tcPr>
            <w:tcW w:w="1278" w:type="dxa"/>
          </w:tcPr>
          <w:p w14:paraId="560DA7A0" w14:textId="77777777" w:rsidR="00BD0FF6" w:rsidRPr="00506F26" w:rsidRDefault="00996A89" w:rsidP="007E19DB">
            <w:pPr>
              <w:spacing w:before="60"/>
              <w:rPr>
                <w:rFonts w:ascii="Century Gothic" w:hAnsi="Century Gothic"/>
                <w:b/>
                <w:szCs w:val="24"/>
              </w:rPr>
            </w:pPr>
            <w:r w:rsidRPr="00506F26">
              <w:rPr>
                <w:rFonts w:ascii="Century Gothic" w:hAnsi="Century Gothic"/>
                <w:b/>
                <w:szCs w:val="24"/>
              </w:rPr>
              <w:t>5</w:t>
            </w:r>
            <w:r w:rsidR="00BD0FF6" w:rsidRPr="00506F26">
              <w:rPr>
                <w:rFonts w:ascii="Century Gothic" w:hAnsi="Century Gothic"/>
                <w:b/>
                <w:szCs w:val="24"/>
              </w:rPr>
              <w:t>.</w:t>
            </w:r>
            <w:r w:rsidR="00A06CA6" w:rsidRPr="00506F26">
              <w:rPr>
                <w:rFonts w:ascii="Century Gothic" w:hAnsi="Century Gothic"/>
                <w:b/>
                <w:szCs w:val="24"/>
              </w:rPr>
              <w:t>4</w:t>
            </w:r>
          </w:p>
        </w:tc>
        <w:tc>
          <w:tcPr>
            <w:tcW w:w="7866" w:type="dxa"/>
          </w:tcPr>
          <w:p w14:paraId="64E48EFF" w14:textId="77777777" w:rsidR="00BD0FF6" w:rsidRPr="00506F26" w:rsidRDefault="00371607" w:rsidP="00AA5987">
            <w:pPr>
              <w:spacing w:before="60" w:after="120"/>
              <w:ind w:right="-72"/>
              <w:jc w:val="both"/>
              <w:rPr>
                <w:rFonts w:ascii="Century Gothic" w:hAnsi="Century Gothic"/>
                <w:szCs w:val="24"/>
              </w:rPr>
            </w:pPr>
            <w:r w:rsidRPr="00506F26">
              <w:rPr>
                <w:rFonts w:ascii="Century Gothic" w:hAnsi="Century Gothic"/>
                <w:szCs w:val="24"/>
              </w:rPr>
              <w:t>The information needed for Bids submitted by joint ventures is</w:t>
            </w:r>
            <w:r w:rsidR="00BD0FF6" w:rsidRPr="00506F26">
              <w:rPr>
                <w:rFonts w:ascii="Century Gothic" w:hAnsi="Century Gothic"/>
                <w:szCs w:val="24"/>
              </w:rPr>
              <w:t xml:space="preserve"> as follows: </w:t>
            </w:r>
            <w:r w:rsidR="00AA5987" w:rsidRPr="00506F26">
              <w:rPr>
                <w:rFonts w:ascii="Century Gothic" w:hAnsi="Century Gothic"/>
                <w:b/>
                <w:szCs w:val="24"/>
              </w:rPr>
              <w:t>None</w:t>
            </w:r>
            <w:r w:rsidR="00404489" w:rsidRPr="00506F26">
              <w:rPr>
                <w:rFonts w:ascii="Century Gothic" w:hAnsi="Century Gothic"/>
                <w:b/>
                <w:szCs w:val="24"/>
              </w:rPr>
              <w:t>.</w:t>
            </w:r>
          </w:p>
        </w:tc>
      </w:tr>
      <w:tr w:rsidR="00BD0FF6" w:rsidRPr="00506F26" w14:paraId="7AC96076" w14:textId="77777777" w:rsidTr="00353C01">
        <w:tc>
          <w:tcPr>
            <w:tcW w:w="1278" w:type="dxa"/>
          </w:tcPr>
          <w:p w14:paraId="7B1E1C68" w14:textId="77777777" w:rsidR="00BD0FF6" w:rsidRPr="00506F26" w:rsidRDefault="00996A89" w:rsidP="007E19DB">
            <w:pPr>
              <w:spacing w:before="60"/>
              <w:rPr>
                <w:rFonts w:ascii="Century Gothic" w:hAnsi="Century Gothic"/>
                <w:b/>
                <w:szCs w:val="24"/>
              </w:rPr>
            </w:pPr>
            <w:r w:rsidRPr="00506F26">
              <w:rPr>
                <w:rFonts w:ascii="Century Gothic" w:hAnsi="Century Gothic"/>
                <w:b/>
                <w:szCs w:val="24"/>
              </w:rPr>
              <w:t>5</w:t>
            </w:r>
            <w:r w:rsidR="00BD0FF6" w:rsidRPr="00506F26">
              <w:rPr>
                <w:rFonts w:ascii="Century Gothic" w:hAnsi="Century Gothic"/>
                <w:b/>
                <w:szCs w:val="24"/>
              </w:rPr>
              <w:t>.</w:t>
            </w:r>
            <w:r w:rsidR="00A06CA6" w:rsidRPr="00506F26">
              <w:rPr>
                <w:rFonts w:ascii="Century Gothic" w:hAnsi="Century Gothic"/>
                <w:b/>
                <w:szCs w:val="24"/>
              </w:rPr>
              <w:t>5</w:t>
            </w:r>
          </w:p>
        </w:tc>
        <w:tc>
          <w:tcPr>
            <w:tcW w:w="7866" w:type="dxa"/>
          </w:tcPr>
          <w:p w14:paraId="4D34B9D1" w14:textId="77777777" w:rsidR="00BD0FF6" w:rsidRPr="00506F26" w:rsidRDefault="00BD0FF6" w:rsidP="00AA5987">
            <w:pPr>
              <w:spacing w:before="60" w:after="120"/>
              <w:ind w:right="-72"/>
              <w:jc w:val="both"/>
              <w:rPr>
                <w:rFonts w:ascii="Century Gothic" w:hAnsi="Century Gothic"/>
                <w:szCs w:val="24"/>
              </w:rPr>
            </w:pPr>
            <w:r w:rsidRPr="00506F26">
              <w:rPr>
                <w:rFonts w:ascii="Century Gothic" w:hAnsi="Century Gothic"/>
                <w:szCs w:val="24"/>
              </w:rPr>
              <w:t>The qualification criteria in Sub-Clause 4.4 are modified as follows</w:t>
            </w:r>
            <w:r w:rsidRPr="00506F26">
              <w:rPr>
                <w:rFonts w:ascii="Century Gothic" w:hAnsi="Century Gothic"/>
                <w:i/>
                <w:szCs w:val="24"/>
              </w:rPr>
              <w:t xml:space="preserve">: </w:t>
            </w:r>
            <w:r w:rsidR="00F618C5" w:rsidRPr="00506F26">
              <w:rPr>
                <w:rFonts w:ascii="Century Gothic" w:hAnsi="Century Gothic"/>
                <w:b/>
                <w:szCs w:val="24"/>
              </w:rPr>
              <w:t>No</w:t>
            </w:r>
            <w:r w:rsidR="00AA5987" w:rsidRPr="00506F26">
              <w:rPr>
                <w:rFonts w:ascii="Century Gothic" w:hAnsi="Century Gothic"/>
                <w:b/>
                <w:szCs w:val="24"/>
              </w:rPr>
              <w:t>ne</w:t>
            </w:r>
            <w:r w:rsidR="00F618C5" w:rsidRPr="00506F26">
              <w:rPr>
                <w:rFonts w:ascii="Century Gothic" w:hAnsi="Century Gothic"/>
                <w:b/>
                <w:szCs w:val="24"/>
              </w:rPr>
              <w:t>.</w:t>
            </w:r>
          </w:p>
        </w:tc>
      </w:tr>
      <w:tr w:rsidR="00BD0FF6" w:rsidRPr="00506F26" w14:paraId="5EE24960" w14:textId="77777777" w:rsidTr="00353C01">
        <w:tc>
          <w:tcPr>
            <w:tcW w:w="1278" w:type="dxa"/>
          </w:tcPr>
          <w:p w14:paraId="1A869165" w14:textId="77777777" w:rsidR="00BD0FF6" w:rsidRPr="00506F26" w:rsidRDefault="00996A89" w:rsidP="007E19DB">
            <w:pPr>
              <w:spacing w:before="60"/>
              <w:rPr>
                <w:rFonts w:ascii="Century Gothic" w:hAnsi="Century Gothic"/>
                <w:b/>
                <w:szCs w:val="24"/>
              </w:rPr>
            </w:pPr>
            <w:r w:rsidRPr="00506F26">
              <w:rPr>
                <w:rFonts w:ascii="Century Gothic" w:hAnsi="Century Gothic"/>
                <w:b/>
                <w:szCs w:val="24"/>
              </w:rPr>
              <w:t>5</w:t>
            </w:r>
            <w:r w:rsidR="00BD0FF6" w:rsidRPr="00506F26">
              <w:rPr>
                <w:rFonts w:ascii="Century Gothic" w:hAnsi="Century Gothic"/>
                <w:b/>
                <w:szCs w:val="24"/>
              </w:rPr>
              <w:t>.</w:t>
            </w:r>
            <w:r w:rsidR="00A06CA6" w:rsidRPr="00506F26">
              <w:rPr>
                <w:rFonts w:ascii="Century Gothic" w:hAnsi="Century Gothic"/>
                <w:b/>
                <w:szCs w:val="24"/>
              </w:rPr>
              <w:t>5</w:t>
            </w:r>
            <w:r w:rsidR="00883DCC">
              <w:rPr>
                <w:rFonts w:ascii="Century Gothic" w:hAnsi="Century Gothic"/>
                <w:b/>
                <w:szCs w:val="24"/>
              </w:rPr>
              <w:t xml:space="preserve"> </w:t>
            </w:r>
            <w:r w:rsidR="00812597" w:rsidRPr="00506F26">
              <w:rPr>
                <w:rFonts w:ascii="Century Gothic" w:hAnsi="Century Gothic"/>
                <w:b/>
                <w:szCs w:val="24"/>
              </w:rPr>
              <w:t>(</w:t>
            </w:r>
            <w:r w:rsidR="00BD0FF6" w:rsidRPr="00506F26">
              <w:rPr>
                <w:rFonts w:ascii="Century Gothic" w:hAnsi="Century Gothic"/>
                <w:b/>
                <w:szCs w:val="24"/>
              </w:rPr>
              <w:t>a</w:t>
            </w:r>
            <w:r w:rsidR="00812597" w:rsidRPr="00506F26">
              <w:rPr>
                <w:rFonts w:ascii="Century Gothic" w:hAnsi="Century Gothic"/>
                <w:b/>
                <w:szCs w:val="24"/>
              </w:rPr>
              <w:t>)</w:t>
            </w:r>
          </w:p>
        </w:tc>
        <w:tc>
          <w:tcPr>
            <w:tcW w:w="7866" w:type="dxa"/>
          </w:tcPr>
          <w:p w14:paraId="3784935A" w14:textId="77777777" w:rsidR="00F618C5" w:rsidRPr="00506F26" w:rsidRDefault="00BD0FF6" w:rsidP="002E53D4">
            <w:pPr>
              <w:spacing w:before="60" w:after="120"/>
              <w:ind w:right="-72"/>
              <w:jc w:val="both"/>
              <w:rPr>
                <w:rFonts w:ascii="Century Gothic" w:hAnsi="Century Gothic"/>
                <w:szCs w:val="24"/>
              </w:rPr>
            </w:pPr>
            <w:r w:rsidRPr="00506F26">
              <w:rPr>
                <w:rFonts w:ascii="Century Gothic" w:hAnsi="Century Gothic"/>
                <w:szCs w:val="24"/>
              </w:rPr>
              <w:t>The minimum required annual volume of Services for the successful Bidder in any of the last ten years shall be</w:t>
            </w:r>
            <w:r w:rsidR="00F618C5" w:rsidRPr="00506F26">
              <w:rPr>
                <w:rFonts w:ascii="Century Gothic" w:hAnsi="Century Gothic"/>
                <w:szCs w:val="24"/>
              </w:rPr>
              <w:t>:</w:t>
            </w:r>
          </w:p>
          <w:p w14:paraId="7415BE5B" w14:textId="523B6D20" w:rsidR="00F618C5" w:rsidRPr="00101CA7" w:rsidRDefault="00B86309" w:rsidP="002E53D4">
            <w:pPr>
              <w:spacing w:before="60" w:after="120"/>
              <w:ind w:right="-72"/>
              <w:jc w:val="both"/>
              <w:rPr>
                <w:rFonts w:ascii="Century Gothic" w:hAnsi="Century Gothic"/>
                <w:b/>
                <w:szCs w:val="24"/>
              </w:rPr>
            </w:pPr>
            <w:r w:rsidRPr="00101CA7">
              <w:rPr>
                <w:rFonts w:ascii="Century Gothic" w:hAnsi="Century Gothic"/>
                <w:b/>
                <w:szCs w:val="24"/>
              </w:rPr>
              <w:t xml:space="preserve">Lot 1 – </w:t>
            </w:r>
            <w:r w:rsidR="00464257" w:rsidRPr="00101CA7">
              <w:rPr>
                <w:rFonts w:ascii="Century Gothic" w:hAnsi="Century Gothic"/>
                <w:b/>
                <w:szCs w:val="24"/>
              </w:rPr>
              <w:t xml:space="preserve">ZMW </w:t>
            </w:r>
            <w:r w:rsidR="00AE04F1" w:rsidRPr="00101CA7">
              <w:rPr>
                <w:rFonts w:ascii="Century Gothic" w:hAnsi="Century Gothic"/>
                <w:b/>
                <w:szCs w:val="24"/>
              </w:rPr>
              <w:t>1,955,371.00</w:t>
            </w:r>
            <w:r w:rsidRPr="00101CA7">
              <w:rPr>
                <w:rFonts w:ascii="Century Gothic" w:hAnsi="Century Gothic"/>
                <w:b/>
                <w:szCs w:val="24"/>
              </w:rPr>
              <w:t>;</w:t>
            </w:r>
          </w:p>
          <w:p w14:paraId="0134A106" w14:textId="285BA3BB" w:rsidR="00B86309" w:rsidRPr="00101CA7" w:rsidRDefault="00B86309" w:rsidP="002E53D4">
            <w:pPr>
              <w:spacing w:before="60" w:after="120"/>
              <w:ind w:right="-72"/>
              <w:jc w:val="both"/>
              <w:rPr>
                <w:rFonts w:ascii="Century Gothic" w:hAnsi="Century Gothic"/>
                <w:b/>
                <w:szCs w:val="24"/>
              </w:rPr>
            </w:pPr>
            <w:r w:rsidRPr="00101CA7">
              <w:rPr>
                <w:rFonts w:ascii="Century Gothic" w:hAnsi="Century Gothic"/>
                <w:b/>
                <w:szCs w:val="24"/>
              </w:rPr>
              <w:t xml:space="preserve">Lot 2 – </w:t>
            </w:r>
            <w:r w:rsidR="00A83241" w:rsidRPr="00101CA7">
              <w:rPr>
                <w:rFonts w:ascii="Century Gothic" w:hAnsi="Century Gothic"/>
                <w:b/>
                <w:szCs w:val="24"/>
              </w:rPr>
              <w:t xml:space="preserve">ZMW </w:t>
            </w:r>
            <w:r w:rsidR="001B7DFA" w:rsidRPr="00101CA7">
              <w:rPr>
                <w:rFonts w:ascii="Century Gothic" w:hAnsi="Century Gothic"/>
                <w:b/>
                <w:szCs w:val="24"/>
              </w:rPr>
              <w:t>831,512.00</w:t>
            </w:r>
            <w:r w:rsidRPr="00101CA7">
              <w:rPr>
                <w:rFonts w:ascii="Century Gothic" w:hAnsi="Century Gothic"/>
                <w:b/>
                <w:szCs w:val="24"/>
              </w:rPr>
              <w:t>;</w:t>
            </w:r>
            <w:r w:rsidR="0012374E" w:rsidRPr="00101CA7">
              <w:rPr>
                <w:rFonts w:ascii="Century Gothic" w:hAnsi="Century Gothic"/>
                <w:b/>
                <w:szCs w:val="24"/>
              </w:rPr>
              <w:t xml:space="preserve"> and</w:t>
            </w:r>
          </w:p>
          <w:p w14:paraId="5B120F50" w14:textId="710B8AE4" w:rsidR="00BD0FF6" w:rsidRPr="00506F26" w:rsidRDefault="00B86309" w:rsidP="00883DCC">
            <w:pPr>
              <w:spacing w:before="60" w:after="120"/>
              <w:ind w:right="-72"/>
              <w:jc w:val="both"/>
              <w:rPr>
                <w:rFonts w:ascii="Century Gothic" w:hAnsi="Century Gothic"/>
                <w:i/>
                <w:szCs w:val="24"/>
              </w:rPr>
            </w:pPr>
            <w:r w:rsidRPr="00101CA7">
              <w:rPr>
                <w:rFonts w:ascii="Century Gothic" w:hAnsi="Century Gothic"/>
                <w:b/>
                <w:szCs w:val="24"/>
              </w:rPr>
              <w:t xml:space="preserve">Lot 3 – </w:t>
            </w:r>
            <w:r w:rsidR="00D367A2" w:rsidRPr="00101CA7">
              <w:rPr>
                <w:rFonts w:ascii="Century Gothic" w:hAnsi="Century Gothic"/>
                <w:b/>
                <w:szCs w:val="24"/>
              </w:rPr>
              <w:t xml:space="preserve">ZMW </w:t>
            </w:r>
            <w:r w:rsidR="00120A20" w:rsidRPr="00101CA7">
              <w:rPr>
                <w:rFonts w:ascii="Century Gothic" w:hAnsi="Century Gothic"/>
                <w:b/>
                <w:szCs w:val="24"/>
              </w:rPr>
              <w:t>283,018.00</w:t>
            </w:r>
            <w:r w:rsidR="0012374E" w:rsidRPr="00101CA7">
              <w:rPr>
                <w:rFonts w:ascii="Century Gothic" w:hAnsi="Century Gothic"/>
                <w:b/>
                <w:szCs w:val="24"/>
              </w:rPr>
              <w:t>.</w:t>
            </w:r>
            <w:r w:rsidRPr="00C06AE8">
              <w:rPr>
                <w:rFonts w:ascii="Century Gothic" w:hAnsi="Century Gothic"/>
                <w:b/>
                <w:szCs w:val="24"/>
              </w:rPr>
              <w:t xml:space="preserve"> </w:t>
            </w:r>
          </w:p>
        </w:tc>
      </w:tr>
      <w:tr w:rsidR="00BD0FF6" w:rsidRPr="00506F26" w14:paraId="4564A0BA" w14:textId="77777777" w:rsidTr="00353C01">
        <w:tc>
          <w:tcPr>
            <w:tcW w:w="1278" w:type="dxa"/>
          </w:tcPr>
          <w:p w14:paraId="2A25E0F6" w14:textId="77777777" w:rsidR="00BD0FF6" w:rsidRPr="00506F26" w:rsidRDefault="00996A89" w:rsidP="007E19DB">
            <w:pPr>
              <w:spacing w:before="60"/>
              <w:rPr>
                <w:rFonts w:ascii="Century Gothic" w:hAnsi="Century Gothic"/>
                <w:b/>
                <w:szCs w:val="24"/>
              </w:rPr>
            </w:pPr>
            <w:r w:rsidRPr="00506F26">
              <w:rPr>
                <w:rFonts w:ascii="Century Gothic" w:hAnsi="Century Gothic"/>
                <w:b/>
                <w:szCs w:val="24"/>
              </w:rPr>
              <w:t>5</w:t>
            </w:r>
            <w:r w:rsidR="00BD0FF6" w:rsidRPr="00506F26">
              <w:rPr>
                <w:rFonts w:ascii="Century Gothic" w:hAnsi="Century Gothic"/>
                <w:b/>
                <w:szCs w:val="24"/>
              </w:rPr>
              <w:t>.</w:t>
            </w:r>
            <w:r w:rsidR="00A06CA6" w:rsidRPr="00506F26">
              <w:rPr>
                <w:rFonts w:ascii="Century Gothic" w:hAnsi="Century Gothic"/>
                <w:b/>
                <w:szCs w:val="24"/>
              </w:rPr>
              <w:t>5</w:t>
            </w:r>
            <w:r w:rsidR="00883DCC">
              <w:rPr>
                <w:rFonts w:ascii="Century Gothic" w:hAnsi="Century Gothic"/>
                <w:b/>
                <w:szCs w:val="24"/>
              </w:rPr>
              <w:t xml:space="preserve"> </w:t>
            </w:r>
            <w:r w:rsidR="00812597" w:rsidRPr="00506F26">
              <w:rPr>
                <w:rFonts w:ascii="Century Gothic" w:hAnsi="Century Gothic"/>
                <w:b/>
                <w:szCs w:val="24"/>
              </w:rPr>
              <w:t>(</w:t>
            </w:r>
            <w:r w:rsidR="00BD0FF6" w:rsidRPr="00506F26">
              <w:rPr>
                <w:rFonts w:ascii="Century Gothic" w:hAnsi="Century Gothic"/>
                <w:b/>
                <w:szCs w:val="24"/>
              </w:rPr>
              <w:t>b</w:t>
            </w:r>
            <w:r w:rsidR="00812597" w:rsidRPr="00506F26">
              <w:rPr>
                <w:rFonts w:ascii="Century Gothic" w:hAnsi="Century Gothic"/>
                <w:b/>
                <w:szCs w:val="24"/>
              </w:rPr>
              <w:t>)</w:t>
            </w:r>
          </w:p>
        </w:tc>
        <w:tc>
          <w:tcPr>
            <w:tcW w:w="7866" w:type="dxa"/>
          </w:tcPr>
          <w:p w14:paraId="0A34053A" w14:textId="77777777" w:rsidR="00BD0FF6" w:rsidRPr="00506F26" w:rsidRDefault="00BD0FF6" w:rsidP="007E19DB">
            <w:pPr>
              <w:spacing w:before="60" w:after="120"/>
              <w:ind w:right="-72"/>
              <w:jc w:val="both"/>
              <w:rPr>
                <w:rFonts w:ascii="Century Gothic" w:hAnsi="Century Gothic"/>
                <w:szCs w:val="24"/>
              </w:rPr>
            </w:pPr>
            <w:r w:rsidRPr="00506F26">
              <w:rPr>
                <w:rFonts w:ascii="Century Gothic" w:hAnsi="Century Gothic"/>
                <w:szCs w:val="24"/>
              </w:rPr>
              <w:t>The experience required to be demonstrated by the Bidder should include as a minimum th</w:t>
            </w:r>
            <w:r w:rsidR="00287E6F" w:rsidRPr="00506F26">
              <w:rPr>
                <w:rFonts w:ascii="Century Gothic" w:hAnsi="Century Gothic"/>
                <w:szCs w:val="24"/>
              </w:rPr>
              <w:t>at</w:t>
            </w:r>
            <w:r w:rsidRPr="00506F26">
              <w:rPr>
                <w:rFonts w:ascii="Century Gothic" w:hAnsi="Century Gothic"/>
                <w:szCs w:val="24"/>
              </w:rPr>
              <w:t xml:space="preserve"> he has executed during the last </w:t>
            </w:r>
            <w:r w:rsidR="00371607" w:rsidRPr="00506F26">
              <w:rPr>
                <w:rFonts w:ascii="Century Gothic" w:hAnsi="Century Gothic"/>
                <w:szCs w:val="24"/>
              </w:rPr>
              <w:t xml:space="preserve">5 </w:t>
            </w:r>
            <w:r w:rsidRPr="00506F26">
              <w:rPr>
                <w:rFonts w:ascii="Century Gothic" w:hAnsi="Century Gothic"/>
                <w:szCs w:val="24"/>
              </w:rPr>
              <w:t>years the following:</w:t>
            </w:r>
          </w:p>
          <w:p w14:paraId="08B93CF8" w14:textId="77777777" w:rsidR="00BD0FF6" w:rsidRPr="00353C01" w:rsidRDefault="002E53D4" w:rsidP="002E53D4">
            <w:pPr>
              <w:spacing w:before="60" w:after="120"/>
              <w:ind w:right="-72"/>
              <w:jc w:val="both"/>
              <w:rPr>
                <w:rFonts w:ascii="Century Gothic" w:hAnsi="Century Gothic"/>
                <w:i/>
                <w:szCs w:val="24"/>
              </w:rPr>
            </w:pPr>
            <w:r w:rsidRPr="00353C01">
              <w:rPr>
                <w:rFonts w:ascii="Century Gothic" w:hAnsi="Century Gothic"/>
                <w:b/>
                <w:szCs w:val="24"/>
              </w:rPr>
              <w:t>Two (02) contracts with reputable institutions, of a nature and complexity equivalent to these services.</w:t>
            </w:r>
          </w:p>
        </w:tc>
      </w:tr>
      <w:tr w:rsidR="00353C01" w:rsidRPr="00506F26" w14:paraId="73B89AA1" w14:textId="77777777" w:rsidTr="00353C01">
        <w:tc>
          <w:tcPr>
            <w:tcW w:w="1278" w:type="dxa"/>
          </w:tcPr>
          <w:p w14:paraId="4076E6F9" w14:textId="77777777" w:rsidR="00353C01" w:rsidRPr="00506F26" w:rsidRDefault="00353C01" w:rsidP="007E19DB">
            <w:pPr>
              <w:spacing w:before="60"/>
              <w:rPr>
                <w:rFonts w:ascii="Century Gothic" w:hAnsi="Century Gothic"/>
                <w:b/>
                <w:szCs w:val="24"/>
              </w:rPr>
            </w:pPr>
            <w:r>
              <w:rPr>
                <w:rFonts w:ascii="Century Gothic" w:hAnsi="Century Gothic"/>
                <w:b/>
                <w:szCs w:val="24"/>
              </w:rPr>
              <w:t>5.5 (c)</w:t>
            </w:r>
          </w:p>
        </w:tc>
        <w:tc>
          <w:tcPr>
            <w:tcW w:w="7866" w:type="dxa"/>
          </w:tcPr>
          <w:p w14:paraId="2C87AB69" w14:textId="77777777" w:rsidR="00353C01" w:rsidRPr="00506F26" w:rsidRDefault="00353C01" w:rsidP="00353C01">
            <w:pPr>
              <w:rPr>
                <w:rFonts w:ascii="Century Gothic" w:hAnsi="Century Gothic"/>
                <w:szCs w:val="24"/>
              </w:rPr>
            </w:pPr>
            <w:r w:rsidRPr="00506F26">
              <w:rPr>
                <w:rFonts w:ascii="Century Gothic" w:hAnsi="Century Gothic"/>
                <w:szCs w:val="24"/>
              </w:rPr>
              <w:t xml:space="preserve">The essential equipment to be made available for the Contract by the successful Bidder shall be: </w:t>
            </w:r>
          </w:p>
          <w:p w14:paraId="6BC7A386" w14:textId="77777777" w:rsidR="00353C01" w:rsidRPr="00506F26" w:rsidRDefault="00353C01" w:rsidP="00353C01">
            <w:pPr>
              <w:rPr>
                <w:rFonts w:ascii="Century Gothic" w:hAnsi="Century Gothic"/>
                <w:szCs w:val="24"/>
              </w:rPr>
            </w:pPr>
          </w:p>
          <w:p w14:paraId="64D9375A" w14:textId="77777777" w:rsidR="00353C01" w:rsidRPr="00353C01" w:rsidRDefault="00353C01" w:rsidP="00353C01">
            <w:pPr>
              <w:rPr>
                <w:rFonts w:ascii="Century Gothic" w:hAnsi="Century Gothic"/>
                <w:b/>
                <w:szCs w:val="24"/>
              </w:rPr>
            </w:pPr>
            <w:r w:rsidRPr="00353C01">
              <w:rPr>
                <w:rFonts w:ascii="Century Gothic" w:hAnsi="Century Gothic"/>
                <w:b/>
                <w:szCs w:val="24"/>
              </w:rPr>
              <w:t>Lot 1</w:t>
            </w:r>
          </w:p>
          <w:p w14:paraId="7C2D5248"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Mobile Radio communication equipment; and</w:t>
            </w:r>
          </w:p>
          <w:p w14:paraId="71BA8525"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Reliable Transportation for patrols.</w:t>
            </w:r>
          </w:p>
          <w:p w14:paraId="1B92D959"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Dogs; and</w:t>
            </w:r>
          </w:p>
          <w:p w14:paraId="6BA8FD60"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Dog handlers.</w:t>
            </w:r>
          </w:p>
          <w:p w14:paraId="4D0D481B" w14:textId="77777777" w:rsidR="00353C01" w:rsidRPr="00353C01" w:rsidRDefault="00353C01" w:rsidP="00353C01">
            <w:pPr>
              <w:rPr>
                <w:rFonts w:ascii="Century Gothic" w:hAnsi="Century Gothic"/>
                <w:b/>
                <w:szCs w:val="24"/>
              </w:rPr>
            </w:pPr>
          </w:p>
          <w:p w14:paraId="119413F2" w14:textId="77777777" w:rsidR="00353C01" w:rsidRPr="00353C01" w:rsidRDefault="00353C01" w:rsidP="00353C01">
            <w:pPr>
              <w:rPr>
                <w:rFonts w:ascii="Century Gothic" w:hAnsi="Century Gothic"/>
                <w:b/>
                <w:szCs w:val="24"/>
              </w:rPr>
            </w:pPr>
            <w:r w:rsidRPr="00353C01">
              <w:rPr>
                <w:rFonts w:ascii="Century Gothic" w:hAnsi="Century Gothic"/>
                <w:b/>
                <w:szCs w:val="24"/>
              </w:rPr>
              <w:t>Lot 2</w:t>
            </w:r>
          </w:p>
          <w:p w14:paraId="78CDE01C"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Mobile Radio communication equipment;</w:t>
            </w:r>
          </w:p>
          <w:p w14:paraId="0D1B9107"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Reliable Transportation for patrols;</w:t>
            </w:r>
          </w:p>
          <w:p w14:paraId="759780F2"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Dogs; and</w:t>
            </w:r>
          </w:p>
          <w:p w14:paraId="503AC816"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Dog handlers.</w:t>
            </w:r>
          </w:p>
          <w:p w14:paraId="7A1ADDB6" w14:textId="77777777" w:rsidR="00353C01" w:rsidRPr="00506F26" w:rsidRDefault="00353C01" w:rsidP="007E19DB">
            <w:pPr>
              <w:spacing w:before="60" w:after="120"/>
              <w:ind w:right="-72"/>
              <w:jc w:val="both"/>
              <w:rPr>
                <w:rFonts w:ascii="Century Gothic" w:hAnsi="Century Gothic"/>
                <w:szCs w:val="24"/>
              </w:rPr>
            </w:pPr>
          </w:p>
        </w:tc>
      </w:tr>
      <w:tr w:rsidR="00BD0FF6" w:rsidRPr="00506F26" w14:paraId="1F8BBC9F" w14:textId="77777777" w:rsidTr="0079557C">
        <w:trPr>
          <w:trHeight w:val="1610"/>
        </w:trPr>
        <w:tc>
          <w:tcPr>
            <w:tcW w:w="1278" w:type="dxa"/>
          </w:tcPr>
          <w:p w14:paraId="0C111B16" w14:textId="77777777" w:rsidR="00BD0FF6" w:rsidRPr="00506F26" w:rsidRDefault="00BD0FF6" w:rsidP="007E19DB">
            <w:pPr>
              <w:spacing w:before="60"/>
              <w:rPr>
                <w:rFonts w:ascii="Century Gothic" w:hAnsi="Century Gothic"/>
                <w:b/>
                <w:szCs w:val="24"/>
              </w:rPr>
            </w:pPr>
          </w:p>
        </w:tc>
        <w:tc>
          <w:tcPr>
            <w:tcW w:w="7866" w:type="dxa"/>
          </w:tcPr>
          <w:p w14:paraId="0748D391" w14:textId="77777777" w:rsidR="00404489" w:rsidRPr="00353C01" w:rsidRDefault="00404489" w:rsidP="00404489">
            <w:pPr>
              <w:rPr>
                <w:rFonts w:ascii="Century Gothic" w:hAnsi="Century Gothic"/>
                <w:b/>
                <w:szCs w:val="24"/>
              </w:rPr>
            </w:pPr>
            <w:r w:rsidRPr="00353C01">
              <w:rPr>
                <w:rFonts w:ascii="Century Gothic" w:hAnsi="Century Gothic"/>
                <w:b/>
                <w:szCs w:val="24"/>
              </w:rPr>
              <w:t>Lot 3</w:t>
            </w:r>
          </w:p>
          <w:p w14:paraId="0FE91A7A" w14:textId="77777777" w:rsidR="00404489" w:rsidRPr="00353C01" w:rsidRDefault="00404489" w:rsidP="00113301">
            <w:pPr>
              <w:pStyle w:val="ListParagraph"/>
              <w:numPr>
                <w:ilvl w:val="0"/>
                <w:numId w:val="17"/>
              </w:numPr>
              <w:rPr>
                <w:rFonts w:ascii="Century Gothic" w:hAnsi="Century Gothic"/>
                <w:szCs w:val="24"/>
              </w:rPr>
            </w:pPr>
            <w:r w:rsidRPr="00353C01">
              <w:rPr>
                <w:rFonts w:ascii="Century Gothic" w:hAnsi="Century Gothic"/>
                <w:szCs w:val="24"/>
              </w:rPr>
              <w:t>Mobile Radio communication equipment; and</w:t>
            </w:r>
          </w:p>
          <w:p w14:paraId="7CA961A7" w14:textId="77777777" w:rsidR="00404489" w:rsidRPr="00353C01" w:rsidRDefault="00404489" w:rsidP="00113301">
            <w:pPr>
              <w:pStyle w:val="ListParagraph"/>
              <w:numPr>
                <w:ilvl w:val="0"/>
                <w:numId w:val="17"/>
              </w:numPr>
              <w:rPr>
                <w:rFonts w:ascii="Century Gothic" w:hAnsi="Century Gothic"/>
                <w:szCs w:val="24"/>
              </w:rPr>
            </w:pPr>
            <w:r w:rsidRPr="00353C01">
              <w:rPr>
                <w:rFonts w:ascii="Century Gothic" w:hAnsi="Century Gothic"/>
                <w:szCs w:val="24"/>
              </w:rPr>
              <w:t>Reliable Transportation for patrols.</w:t>
            </w:r>
          </w:p>
          <w:p w14:paraId="091451BC"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Dogs; and</w:t>
            </w:r>
          </w:p>
          <w:p w14:paraId="6B905BC2" w14:textId="77777777" w:rsidR="00353C01" w:rsidRPr="00353C01" w:rsidRDefault="00353C01" w:rsidP="00113301">
            <w:pPr>
              <w:pStyle w:val="ListParagraph"/>
              <w:numPr>
                <w:ilvl w:val="0"/>
                <w:numId w:val="17"/>
              </w:numPr>
              <w:rPr>
                <w:rFonts w:ascii="Century Gothic" w:hAnsi="Century Gothic"/>
                <w:szCs w:val="24"/>
              </w:rPr>
            </w:pPr>
            <w:r w:rsidRPr="00353C01">
              <w:rPr>
                <w:rFonts w:ascii="Century Gothic" w:hAnsi="Century Gothic"/>
                <w:szCs w:val="24"/>
              </w:rPr>
              <w:t>Dog handlers.</w:t>
            </w:r>
          </w:p>
          <w:p w14:paraId="1C1CFFBD" w14:textId="77777777" w:rsidR="00CC4E42" w:rsidRPr="00506F26" w:rsidRDefault="00CC4E42" w:rsidP="00883DCC">
            <w:pPr>
              <w:pStyle w:val="ListParagraph"/>
              <w:rPr>
                <w:rFonts w:ascii="Century Gothic" w:hAnsi="Century Gothic"/>
                <w:szCs w:val="24"/>
              </w:rPr>
            </w:pPr>
          </w:p>
        </w:tc>
      </w:tr>
      <w:tr w:rsidR="00812597" w:rsidRPr="00506F26" w14:paraId="7E2804B1" w14:textId="77777777" w:rsidTr="00353C01">
        <w:tc>
          <w:tcPr>
            <w:tcW w:w="1278" w:type="dxa"/>
          </w:tcPr>
          <w:p w14:paraId="4ECFD3C3" w14:textId="77777777" w:rsidR="00812597" w:rsidRPr="00506F26" w:rsidRDefault="006663B9" w:rsidP="00F02FB4">
            <w:pPr>
              <w:spacing w:before="60"/>
              <w:rPr>
                <w:rFonts w:ascii="Century Gothic" w:hAnsi="Century Gothic"/>
                <w:b/>
                <w:szCs w:val="24"/>
              </w:rPr>
            </w:pPr>
            <w:r w:rsidRPr="00506F26">
              <w:rPr>
                <w:rFonts w:ascii="Century Gothic" w:hAnsi="Century Gothic"/>
              </w:rPr>
              <w:br w:type="page"/>
            </w:r>
            <w:r w:rsidR="00996A89" w:rsidRPr="00506F26">
              <w:rPr>
                <w:rFonts w:ascii="Century Gothic" w:hAnsi="Century Gothic"/>
                <w:b/>
                <w:szCs w:val="24"/>
              </w:rPr>
              <w:t>5</w:t>
            </w:r>
            <w:r w:rsidR="00812597" w:rsidRPr="00506F26">
              <w:rPr>
                <w:rFonts w:ascii="Century Gothic" w:hAnsi="Century Gothic"/>
                <w:b/>
                <w:szCs w:val="24"/>
              </w:rPr>
              <w:t>.</w:t>
            </w:r>
            <w:r w:rsidR="00A06CA6" w:rsidRPr="00506F26">
              <w:rPr>
                <w:rFonts w:ascii="Century Gothic" w:hAnsi="Century Gothic"/>
                <w:b/>
                <w:szCs w:val="24"/>
              </w:rPr>
              <w:t>5</w:t>
            </w:r>
            <w:r w:rsidR="00812597" w:rsidRPr="00506F26">
              <w:rPr>
                <w:rFonts w:ascii="Century Gothic" w:hAnsi="Century Gothic"/>
                <w:b/>
                <w:szCs w:val="24"/>
              </w:rPr>
              <w:t>(e)</w:t>
            </w:r>
          </w:p>
        </w:tc>
        <w:tc>
          <w:tcPr>
            <w:tcW w:w="7866" w:type="dxa"/>
          </w:tcPr>
          <w:p w14:paraId="15FBBBEE" w14:textId="77777777" w:rsidR="00B86309" w:rsidRPr="00506F26" w:rsidRDefault="00812597" w:rsidP="00B86309">
            <w:pPr>
              <w:spacing w:before="60" w:after="120"/>
              <w:ind w:right="-72"/>
              <w:jc w:val="both"/>
              <w:rPr>
                <w:rFonts w:ascii="Century Gothic" w:hAnsi="Century Gothic"/>
                <w:szCs w:val="24"/>
              </w:rPr>
            </w:pPr>
            <w:r w:rsidRPr="00506F26">
              <w:rPr>
                <w:rFonts w:ascii="Century Gothic" w:hAnsi="Century Gothic"/>
                <w:szCs w:val="24"/>
              </w:rPr>
              <w:t xml:space="preserve">The minimum amount of liquid assets and/or credit facilities net of other contractual commitments of the successful Bidder shall be </w:t>
            </w:r>
          </w:p>
          <w:p w14:paraId="75655600" w14:textId="094DCCF4" w:rsidR="00B86309" w:rsidRPr="00101CA7" w:rsidRDefault="00B86309" w:rsidP="00B86309">
            <w:pPr>
              <w:spacing w:before="60" w:after="120"/>
              <w:ind w:right="-72"/>
              <w:jc w:val="both"/>
              <w:rPr>
                <w:rFonts w:ascii="Century Gothic" w:hAnsi="Century Gothic"/>
                <w:b/>
                <w:szCs w:val="24"/>
              </w:rPr>
            </w:pPr>
            <w:r w:rsidRPr="00101CA7">
              <w:rPr>
                <w:rFonts w:ascii="Century Gothic" w:hAnsi="Century Gothic"/>
                <w:b/>
                <w:szCs w:val="24"/>
              </w:rPr>
              <w:t>Lot 1 – ZM</w:t>
            </w:r>
            <w:r w:rsidR="00AC0FED" w:rsidRPr="00101CA7">
              <w:rPr>
                <w:rFonts w:ascii="Century Gothic" w:hAnsi="Century Gothic"/>
                <w:b/>
                <w:szCs w:val="24"/>
              </w:rPr>
              <w:t>W</w:t>
            </w:r>
            <w:r w:rsidR="00B32371" w:rsidRPr="00101CA7">
              <w:rPr>
                <w:rFonts w:ascii="Century Gothic" w:hAnsi="Century Gothic"/>
                <w:b/>
                <w:szCs w:val="24"/>
              </w:rPr>
              <w:t xml:space="preserve"> </w:t>
            </w:r>
            <w:r w:rsidR="0090086E" w:rsidRPr="00101CA7">
              <w:rPr>
                <w:rFonts w:ascii="Century Gothic" w:hAnsi="Century Gothic"/>
                <w:b/>
                <w:szCs w:val="24"/>
              </w:rPr>
              <w:t>957,685.00</w:t>
            </w:r>
            <w:r w:rsidRPr="00101CA7">
              <w:rPr>
                <w:rFonts w:ascii="Century Gothic" w:hAnsi="Century Gothic"/>
                <w:b/>
                <w:szCs w:val="24"/>
              </w:rPr>
              <w:t>;</w:t>
            </w:r>
          </w:p>
          <w:p w14:paraId="4BA13536" w14:textId="0156EFB4" w:rsidR="00B86309" w:rsidRPr="00101CA7" w:rsidRDefault="00B86309" w:rsidP="00B86309">
            <w:pPr>
              <w:spacing w:before="60" w:after="120"/>
              <w:ind w:right="-72"/>
              <w:jc w:val="both"/>
              <w:rPr>
                <w:rFonts w:ascii="Century Gothic" w:hAnsi="Century Gothic"/>
                <w:b/>
                <w:szCs w:val="24"/>
              </w:rPr>
            </w:pPr>
            <w:r w:rsidRPr="00101CA7">
              <w:rPr>
                <w:rFonts w:ascii="Century Gothic" w:hAnsi="Century Gothic"/>
                <w:b/>
                <w:szCs w:val="24"/>
              </w:rPr>
              <w:t>Lot 2 – ZM</w:t>
            </w:r>
            <w:r w:rsidR="00AC0FED" w:rsidRPr="00101CA7">
              <w:rPr>
                <w:rFonts w:ascii="Century Gothic" w:hAnsi="Century Gothic"/>
                <w:b/>
                <w:szCs w:val="24"/>
              </w:rPr>
              <w:t>W</w:t>
            </w:r>
            <w:r w:rsidR="00703B8A" w:rsidRPr="00101CA7">
              <w:rPr>
                <w:rFonts w:ascii="Century Gothic" w:hAnsi="Century Gothic"/>
                <w:b/>
                <w:szCs w:val="24"/>
              </w:rPr>
              <w:t xml:space="preserve"> </w:t>
            </w:r>
            <w:r w:rsidR="0090086E" w:rsidRPr="00101CA7">
              <w:rPr>
                <w:rFonts w:ascii="Century Gothic" w:hAnsi="Century Gothic"/>
                <w:b/>
                <w:szCs w:val="24"/>
              </w:rPr>
              <w:t>415,756.00</w:t>
            </w:r>
            <w:r w:rsidRPr="00101CA7">
              <w:rPr>
                <w:rFonts w:ascii="Century Gothic" w:hAnsi="Century Gothic"/>
                <w:b/>
                <w:szCs w:val="24"/>
              </w:rPr>
              <w:t>;</w:t>
            </w:r>
            <w:r w:rsidR="0012374E" w:rsidRPr="00101CA7">
              <w:rPr>
                <w:rFonts w:ascii="Century Gothic" w:hAnsi="Century Gothic"/>
                <w:b/>
                <w:szCs w:val="24"/>
              </w:rPr>
              <w:t xml:space="preserve"> and</w:t>
            </w:r>
          </w:p>
          <w:p w14:paraId="02833229" w14:textId="3472C7EF" w:rsidR="00812597" w:rsidRPr="00506F26" w:rsidRDefault="00B86309" w:rsidP="0079557C">
            <w:pPr>
              <w:spacing w:before="60" w:after="120"/>
              <w:ind w:right="-72"/>
              <w:jc w:val="both"/>
              <w:rPr>
                <w:rFonts w:ascii="Century Gothic" w:hAnsi="Century Gothic"/>
                <w:szCs w:val="24"/>
              </w:rPr>
            </w:pPr>
            <w:r w:rsidRPr="00101CA7">
              <w:rPr>
                <w:rFonts w:ascii="Century Gothic" w:hAnsi="Century Gothic"/>
                <w:b/>
                <w:szCs w:val="24"/>
              </w:rPr>
              <w:t>Lot 3 – ZM</w:t>
            </w:r>
            <w:r w:rsidR="00AC0FED" w:rsidRPr="00101CA7">
              <w:rPr>
                <w:rFonts w:ascii="Century Gothic" w:hAnsi="Century Gothic"/>
                <w:b/>
                <w:szCs w:val="24"/>
              </w:rPr>
              <w:t>W</w:t>
            </w:r>
            <w:r w:rsidR="00D01A96" w:rsidRPr="00101CA7">
              <w:rPr>
                <w:rFonts w:ascii="Century Gothic" w:hAnsi="Century Gothic"/>
                <w:b/>
                <w:szCs w:val="24"/>
              </w:rPr>
              <w:t xml:space="preserve"> </w:t>
            </w:r>
            <w:r w:rsidR="0090086E" w:rsidRPr="00101CA7">
              <w:rPr>
                <w:rFonts w:ascii="Century Gothic" w:hAnsi="Century Gothic"/>
                <w:b/>
                <w:szCs w:val="24"/>
              </w:rPr>
              <w:t>141,509.00</w:t>
            </w:r>
            <w:r w:rsidR="0079557C" w:rsidRPr="00101CA7">
              <w:rPr>
                <w:rFonts w:ascii="Century Gothic" w:hAnsi="Century Gothic"/>
                <w:b/>
                <w:szCs w:val="24"/>
              </w:rPr>
              <w:t>.</w:t>
            </w:r>
            <w:r w:rsidRPr="00C06AE8">
              <w:rPr>
                <w:rFonts w:ascii="Century Gothic" w:hAnsi="Century Gothic"/>
                <w:b/>
                <w:szCs w:val="24"/>
              </w:rPr>
              <w:t xml:space="preserve"> </w:t>
            </w:r>
          </w:p>
        </w:tc>
      </w:tr>
      <w:tr w:rsidR="00812597" w:rsidRPr="00506F26" w14:paraId="60CCAE09" w14:textId="77777777" w:rsidTr="00353C01">
        <w:tc>
          <w:tcPr>
            <w:tcW w:w="1278" w:type="dxa"/>
          </w:tcPr>
          <w:p w14:paraId="6048E42D" w14:textId="77777777" w:rsidR="00812597" w:rsidRPr="00506F26" w:rsidRDefault="00996A89" w:rsidP="007E19DB">
            <w:pPr>
              <w:spacing w:before="60"/>
              <w:rPr>
                <w:rFonts w:ascii="Century Gothic" w:hAnsi="Century Gothic"/>
                <w:b/>
                <w:szCs w:val="24"/>
              </w:rPr>
            </w:pPr>
            <w:r w:rsidRPr="00506F26">
              <w:rPr>
                <w:rFonts w:ascii="Century Gothic" w:hAnsi="Century Gothic"/>
                <w:b/>
                <w:szCs w:val="24"/>
              </w:rPr>
              <w:t>5</w:t>
            </w:r>
            <w:r w:rsidR="00812597" w:rsidRPr="00506F26">
              <w:rPr>
                <w:rFonts w:ascii="Century Gothic" w:hAnsi="Century Gothic"/>
                <w:b/>
                <w:szCs w:val="24"/>
              </w:rPr>
              <w:t>.</w:t>
            </w:r>
            <w:r w:rsidR="00A06CA6" w:rsidRPr="00506F26">
              <w:rPr>
                <w:rFonts w:ascii="Century Gothic" w:hAnsi="Century Gothic"/>
                <w:b/>
                <w:szCs w:val="24"/>
              </w:rPr>
              <w:t>5</w:t>
            </w:r>
          </w:p>
        </w:tc>
        <w:tc>
          <w:tcPr>
            <w:tcW w:w="7866" w:type="dxa"/>
          </w:tcPr>
          <w:p w14:paraId="67667613" w14:textId="77777777" w:rsidR="00812597" w:rsidRPr="00506F26" w:rsidRDefault="00812597" w:rsidP="006663B9">
            <w:pPr>
              <w:spacing w:before="60" w:after="120"/>
              <w:ind w:right="-72"/>
              <w:jc w:val="both"/>
              <w:rPr>
                <w:rFonts w:ascii="Century Gothic" w:hAnsi="Century Gothic"/>
                <w:szCs w:val="24"/>
              </w:rPr>
            </w:pPr>
            <w:r w:rsidRPr="00506F26">
              <w:rPr>
                <w:rFonts w:ascii="Century Gothic" w:hAnsi="Century Gothic"/>
                <w:szCs w:val="24"/>
              </w:rPr>
              <w:t xml:space="preserve">Subcontractors’ experience </w:t>
            </w:r>
            <w:r w:rsidR="006663B9" w:rsidRPr="00506F26">
              <w:rPr>
                <w:rFonts w:ascii="Century Gothic" w:hAnsi="Century Gothic"/>
                <w:b/>
                <w:szCs w:val="24"/>
              </w:rPr>
              <w:t>wil</w:t>
            </w:r>
            <w:r w:rsidR="00625144" w:rsidRPr="00506F26">
              <w:rPr>
                <w:rFonts w:ascii="Century Gothic" w:hAnsi="Century Gothic"/>
                <w:b/>
                <w:szCs w:val="24"/>
              </w:rPr>
              <w:t xml:space="preserve">l </w:t>
            </w:r>
            <w:r w:rsidRPr="00506F26">
              <w:rPr>
                <w:rFonts w:ascii="Century Gothic" w:hAnsi="Century Gothic"/>
                <w:szCs w:val="24"/>
              </w:rPr>
              <w:t>be taken into account.</w:t>
            </w:r>
          </w:p>
        </w:tc>
      </w:tr>
      <w:tr w:rsidR="00216483" w:rsidRPr="00506F26" w14:paraId="60A01C20" w14:textId="77777777" w:rsidTr="00353C01">
        <w:tc>
          <w:tcPr>
            <w:tcW w:w="1278" w:type="dxa"/>
          </w:tcPr>
          <w:p w14:paraId="273D8821" w14:textId="77777777" w:rsidR="00216483" w:rsidRPr="00506F26" w:rsidRDefault="00216483" w:rsidP="007E19DB">
            <w:pPr>
              <w:spacing w:before="60"/>
              <w:rPr>
                <w:rFonts w:ascii="Century Gothic" w:hAnsi="Century Gothic"/>
                <w:b/>
                <w:szCs w:val="24"/>
              </w:rPr>
            </w:pPr>
            <w:r w:rsidRPr="00506F26">
              <w:rPr>
                <w:rFonts w:ascii="Century Gothic" w:hAnsi="Century Gothic"/>
                <w:b/>
                <w:szCs w:val="24"/>
              </w:rPr>
              <w:t>8.1</w:t>
            </w:r>
          </w:p>
        </w:tc>
        <w:tc>
          <w:tcPr>
            <w:tcW w:w="7866" w:type="dxa"/>
          </w:tcPr>
          <w:p w14:paraId="7E9C334D" w14:textId="77777777" w:rsidR="00216483" w:rsidRPr="00506F26" w:rsidRDefault="00216483" w:rsidP="00625144">
            <w:pPr>
              <w:spacing w:before="60" w:after="120"/>
              <w:ind w:right="-72"/>
              <w:jc w:val="both"/>
              <w:rPr>
                <w:rFonts w:ascii="Century Gothic" w:hAnsi="Century Gothic"/>
                <w:szCs w:val="24"/>
              </w:rPr>
            </w:pPr>
            <w:r w:rsidRPr="00506F26">
              <w:rPr>
                <w:rFonts w:ascii="Century Gothic" w:hAnsi="Century Gothic"/>
                <w:szCs w:val="24"/>
              </w:rPr>
              <w:t>There will be site visits on the following dates and times:</w:t>
            </w:r>
          </w:p>
          <w:p w14:paraId="5BFBDD2A" w14:textId="68454638" w:rsidR="00353C01" w:rsidRPr="00B35BAB" w:rsidRDefault="00353C01" w:rsidP="00353C01">
            <w:pPr>
              <w:spacing w:before="60" w:after="120"/>
              <w:ind w:right="-72"/>
              <w:jc w:val="both"/>
              <w:rPr>
                <w:rFonts w:ascii="Century Gothic" w:hAnsi="Century Gothic"/>
                <w:b/>
                <w:szCs w:val="24"/>
              </w:rPr>
            </w:pPr>
            <w:r w:rsidRPr="00B35BAB">
              <w:rPr>
                <w:rFonts w:ascii="Century Gothic" w:hAnsi="Century Gothic"/>
                <w:b/>
                <w:szCs w:val="24"/>
              </w:rPr>
              <w:t xml:space="preserve">Lot </w:t>
            </w:r>
            <w:r w:rsidR="00A604F4">
              <w:rPr>
                <w:rFonts w:ascii="Century Gothic" w:hAnsi="Century Gothic"/>
                <w:b/>
                <w:szCs w:val="24"/>
              </w:rPr>
              <w:t>1</w:t>
            </w:r>
            <w:r w:rsidRPr="00B35BAB">
              <w:rPr>
                <w:rFonts w:ascii="Century Gothic" w:hAnsi="Century Gothic"/>
                <w:b/>
                <w:szCs w:val="24"/>
              </w:rPr>
              <w:t xml:space="preserve">.1 </w:t>
            </w:r>
            <w:r w:rsidR="00B35BAB" w:rsidRPr="00B35BAB">
              <w:rPr>
                <w:rFonts w:ascii="Century Gothic" w:hAnsi="Century Gothic"/>
                <w:b/>
                <w:szCs w:val="24"/>
              </w:rPr>
              <w:t xml:space="preserve">&amp; </w:t>
            </w:r>
            <w:r w:rsidR="00A604F4">
              <w:rPr>
                <w:rFonts w:ascii="Century Gothic" w:hAnsi="Century Gothic"/>
                <w:b/>
                <w:szCs w:val="24"/>
              </w:rPr>
              <w:t>1</w:t>
            </w:r>
            <w:r w:rsidR="00B35BAB" w:rsidRPr="00B35BAB">
              <w:rPr>
                <w:rFonts w:ascii="Century Gothic" w:hAnsi="Century Gothic"/>
                <w:b/>
                <w:szCs w:val="24"/>
              </w:rPr>
              <w:t xml:space="preserve">.2 </w:t>
            </w:r>
            <w:r w:rsidRPr="00B35BAB">
              <w:rPr>
                <w:rFonts w:ascii="Century Gothic" w:hAnsi="Century Gothic"/>
                <w:b/>
                <w:szCs w:val="24"/>
              </w:rPr>
              <w:t xml:space="preserve">– Kalulushi; </w:t>
            </w:r>
            <w:r w:rsidR="001B1492">
              <w:rPr>
                <w:rFonts w:ascii="Century Gothic" w:hAnsi="Century Gothic"/>
                <w:b/>
                <w:szCs w:val="24"/>
              </w:rPr>
              <w:t>Wednesday</w:t>
            </w:r>
            <w:r w:rsidRPr="00B35BAB">
              <w:rPr>
                <w:rFonts w:ascii="Century Gothic" w:hAnsi="Century Gothic"/>
                <w:b/>
                <w:szCs w:val="24"/>
              </w:rPr>
              <w:t xml:space="preserve">, </w:t>
            </w:r>
            <w:r w:rsidR="00B3326C">
              <w:rPr>
                <w:rFonts w:ascii="Century Gothic" w:hAnsi="Century Gothic"/>
                <w:b/>
                <w:szCs w:val="24"/>
              </w:rPr>
              <w:t>1</w:t>
            </w:r>
            <w:r w:rsidR="001B1492">
              <w:rPr>
                <w:rFonts w:ascii="Century Gothic" w:hAnsi="Century Gothic"/>
                <w:b/>
                <w:szCs w:val="24"/>
              </w:rPr>
              <w:t>9</w:t>
            </w:r>
            <w:r w:rsidR="00B3326C" w:rsidRPr="00B3326C">
              <w:rPr>
                <w:rFonts w:ascii="Century Gothic" w:hAnsi="Century Gothic"/>
                <w:b/>
                <w:szCs w:val="24"/>
                <w:vertAlign w:val="superscript"/>
              </w:rPr>
              <w:t>th</w:t>
            </w:r>
            <w:r w:rsidR="00B3326C">
              <w:rPr>
                <w:rFonts w:ascii="Century Gothic" w:hAnsi="Century Gothic"/>
                <w:b/>
                <w:szCs w:val="24"/>
              </w:rPr>
              <w:t xml:space="preserve"> February</w:t>
            </w:r>
            <w:r w:rsidRPr="00B35BAB">
              <w:rPr>
                <w:rFonts w:ascii="Century Gothic" w:hAnsi="Century Gothic"/>
                <w:b/>
                <w:szCs w:val="24"/>
              </w:rPr>
              <w:t xml:space="preserve"> 20</w:t>
            </w:r>
            <w:r w:rsidR="00B3326C">
              <w:rPr>
                <w:rFonts w:ascii="Century Gothic" w:hAnsi="Century Gothic"/>
                <w:b/>
                <w:szCs w:val="24"/>
              </w:rPr>
              <w:t>20</w:t>
            </w:r>
            <w:r w:rsidRPr="00B35BAB">
              <w:rPr>
                <w:rFonts w:ascii="Century Gothic" w:hAnsi="Century Gothic"/>
                <w:b/>
                <w:szCs w:val="24"/>
              </w:rPr>
              <w:t>. To meet at Kalulushi Catholic University at 10:00 hours</w:t>
            </w:r>
            <w:r w:rsidR="0012374E">
              <w:rPr>
                <w:rFonts w:ascii="Century Gothic" w:hAnsi="Century Gothic"/>
                <w:b/>
                <w:szCs w:val="24"/>
              </w:rPr>
              <w:t>.</w:t>
            </w:r>
          </w:p>
          <w:p w14:paraId="68608D31" w14:textId="5BB075A6" w:rsidR="00216483" w:rsidRDefault="00216483" w:rsidP="00625144">
            <w:pPr>
              <w:spacing w:before="60" w:after="120"/>
              <w:ind w:right="-72"/>
              <w:jc w:val="both"/>
              <w:rPr>
                <w:rFonts w:ascii="Century Gothic" w:hAnsi="Century Gothic"/>
                <w:b/>
                <w:szCs w:val="24"/>
              </w:rPr>
            </w:pPr>
            <w:r w:rsidRPr="00B35BAB">
              <w:rPr>
                <w:rFonts w:ascii="Century Gothic" w:hAnsi="Century Gothic"/>
                <w:b/>
                <w:szCs w:val="24"/>
              </w:rPr>
              <w:t xml:space="preserve">Lot </w:t>
            </w:r>
            <w:r w:rsidR="00A604F4">
              <w:rPr>
                <w:rFonts w:ascii="Century Gothic" w:hAnsi="Century Gothic"/>
                <w:b/>
                <w:szCs w:val="24"/>
              </w:rPr>
              <w:t>1</w:t>
            </w:r>
            <w:r w:rsidR="00B35BAB" w:rsidRPr="00B35BAB">
              <w:rPr>
                <w:rFonts w:ascii="Century Gothic" w:hAnsi="Century Gothic"/>
                <w:b/>
                <w:szCs w:val="24"/>
              </w:rPr>
              <w:t>.3</w:t>
            </w:r>
            <w:r w:rsidRPr="00B35BAB">
              <w:rPr>
                <w:rFonts w:ascii="Century Gothic" w:hAnsi="Century Gothic"/>
                <w:b/>
                <w:szCs w:val="24"/>
              </w:rPr>
              <w:t xml:space="preserve"> –</w:t>
            </w:r>
            <w:r w:rsidR="00B35BAB" w:rsidRPr="00B35BAB">
              <w:rPr>
                <w:rFonts w:ascii="Century Gothic" w:hAnsi="Century Gothic"/>
                <w:b/>
                <w:szCs w:val="24"/>
              </w:rPr>
              <w:t xml:space="preserve"> </w:t>
            </w:r>
            <w:r w:rsidR="000A340A" w:rsidRPr="00B35BAB">
              <w:rPr>
                <w:rFonts w:ascii="Century Gothic" w:hAnsi="Century Gothic"/>
                <w:b/>
                <w:szCs w:val="24"/>
              </w:rPr>
              <w:t xml:space="preserve">Kitwe; </w:t>
            </w:r>
            <w:r w:rsidR="001B1492">
              <w:rPr>
                <w:rFonts w:ascii="Century Gothic" w:hAnsi="Century Gothic"/>
                <w:b/>
                <w:szCs w:val="24"/>
              </w:rPr>
              <w:t>Thursday</w:t>
            </w:r>
            <w:r w:rsidR="000A340A" w:rsidRPr="00B35BAB">
              <w:rPr>
                <w:rFonts w:ascii="Century Gothic" w:hAnsi="Century Gothic"/>
                <w:b/>
                <w:szCs w:val="24"/>
              </w:rPr>
              <w:t xml:space="preserve">, </w:t>
            </w:r>
            <w:r w:rsidR="001B1492">
              <w:rPr>
                <w:rFonts w:ascii="Century Gothic" w:hAnsi="Century Gothic"/>
                <w:b/>
                <w:szCs w:val="24"/>
              </w:rPr>
              <w:t>20</w:t>
            </w:r>
            <w:r w:rsidR="0012374E" w:rsidRPr="0012374E">
              <w:rPr>
                <w:rFonts w:ascii="Century Gothic" w:hAnsi="Century Gothic"/>
                <w:b/>
                <w:szCs w:val="24"/>
                <w:vertAlign w:val="superscript"/>
              </w:rPr>
              <w:t>th</w:t>
            </w:r>
            <w:r w:rsidR="0012374E">
              <w:rPr>
                <w:rFonts w:ascii="Century Gothic" w:hAnsi="Century Gothic"/>
                <w:b/>
                <w:szCs w:val="24"/>
              </w:rPr>
              <w:t xml:space="preserve"> </w:t>
            </w:r>
            <w:r w:rsidR="00647A0E">
              <w:rPr>
                <w:rFonts w:ascii="Century Gothic" w:hAnsi="Century Gothic"/>
                <w:b/>
                <w:szCs w:val="24"/>
              </w:rPr>
              <w:t>February</w:t>
            </w:r>
            <w:r w:rsidR="000A340A" w:rsidRPr="00B35BAB">
              <w:rPr>
                <w:rFonts w:ascii="Century Gothic" w:hAnsi="Century Gothic"/>
                <w:b/>
                <w:szCs w:val="24"/>
              </w:rPr>
              <w:t xml:space="preserve"> 20</w:t>
            </w:r>
            <w:r w:rsidR="005F4FED">
              <w:rPr>
                <w:rFonts w:ascii="Century Gothic" w:hAnsi="Century Gothic"/>
                <w:b/>
                <w:szCs w:val="24"/>
              </w:rPr>
              <w:t>20</w:t>
            </w:r>
            <w:r w:rsidR="000A340A" w:rsidRPr="00B35BAB">
              <w:rPr>
                <w:rFonts w:ascii="Century Gothic" w:hAnsi="Century Gothic"/>
                <w:b/>
                <w:szCs w:val="24"/>
              </w:rPr>
              <w:t xml:space="preserve">. To meet at </w:t>
            </w:r>
            <w:r w:rsidR="00353C01" w:rsidRPr="00B35BAB">
              <w:rPr>
                <w:rFonts w:ascii="Century Gothic" w:hAnsi="Century Gothic"/>
                <w:b/>
                <w:szCs w:val="24"/>
              </w:rPr>
              <w:t xml:space="preserve">Investments House along Kantanta Street </w:t>
            </w:r>
            <w:r w:rsidR="00B35BAB" w:rsidRPr="00B35BAB">
              <w:rPr>
                <w:rFonts w:ascii="Century Gothic" w:hAnsi="Century Gothic"/>
                <w:b/>
                <w:szCs w:val="24"/>
              </w:rPr>
              <w:t xml:space="preserve">in Kitwe </w:t>
            </w:r>
            <w:r w:rsidR="000A340A" w:rsidRPr="00B35BAB">
              <w:rPr>
                <w:rFonts w:ascii="Century Gothic" w:hAnsi="Century Gothic"/>
                <w:b/>
                <w:szCs w:val="24"/>
              </w:rPr>
              <w:t>at 1</w:t>
            </w:r>
            <w:r w:rsidR="0012374E">
              <w:rPr>
                <w:rFonts w:ascii="Century Gothic" w:hAnsi="Century Gothic"/>
                <w:b/>
                <w:szCs w:val="24"/>
              </w:rPr>
              <w:t>0</w:t>
            </w:r>
            <w:r w:rsidR="000A340A" w:rsidRPr="00B35BAB">
              <w:rPr>
                <w:rFonts w:ascii="Century Gothic" w:hAnsi="Century Gothic"/>
                <w:b/>
                <w:szCs w:val="24"/>
              </w:rPr>
              <w:t>:00 hours</w:t>
            </w:r>
            <w:r w:rsidR="0012374E">
              <w:rPr>
                <w:rFonts w:ascii="Century Gothic" w:hAnsi="Century Gothic"/>
                <w:b/>
                <w:szCs w:val="24"/>
              </w:rPr>
              <w:t>.</w:t>
            </w:r>
          </w:p>
          <w:p w14:paraId="4BB5C21F" w14:textId="204FCC1E" w:rsidR="00A91A93" w:rsidRPr="00100C66" w:rsidRDefault="00A91A93" w:rsidP="00A91A93">
            <w:pPr>
              <w:spacing w:before="60" w:after="120"/>
              <w:ind w:right="-72"/>
              <w:jc w:val="both"/>
              <w:rPr>
                <w:rFonts w:ascii="Century Gothic" w:hAnsi="Century Gothic"/>
                <w:b/>
                <w:szCs w:val="24"/>
              </w:rPr>
            </w:pPr>
            <w:r w:rsidRPr="00100C66">
              <w:rPr>
                <w:rFonts w:ascii="Century Gothic" w:hAnsi="Century Gothic"/>
                <w:b/>
                <w:szCs w:val="24"/>
              </w:rPr>
              <w:t xml:space="preserve">Lot </w:t>
            </w:r>
            <w:r>
              <w:rPr>
                <w:rFonts w:ascii="Century Gothic" w:hAnsi="Century Gothic"/>
                <w:b/>
                <w:szCs w:val="24"/>
              </w:rPr>
              <w:t>2</w:t>
            </w:r>
            <w:r w:rsidRPr="00100C66">
              <w:rPr>
                <w:rFonts w:ascii="Century Gothic" w:hAnsi="Century Gothic"/>
                <w:b/>
                <w:szCs w:val="24"/>
              </w:rPr>
              <w:t xml:space="preserve"> – Lusaka; </w:t>
            </w:r>
            <w:r>
              <w:rPr>
                <w:rFonts w:ascii="Century Gothic" w:hAnsi="Century Gothic"/>
                <w:b/>
                <w:szCs w:val="24"/>
              </w:rPr>
              <w:t>Monday</w:t>
            </w:r>
            <w:r w:rsidRPr="00100C66">
              <w:rPr>
                <w:rFonts w:ascii="Century Gothic" w:hAnsi="Century Gothic"/>
                <w:b/>
                <w:szCs w:val="24"/>
              </w:rPr>
              <w:t xml:space="preserve">, </w:t>
            </w:r>
            <w:r>
              <w:rPr>
                <w:rFonts w:ascii="Century Gothic" w:hAnsi="Century Gothic"/>
                <w:b/>
                <w:szCs w:val="24"/>
              </w:rPr>
              <w:t>1</w:t>
            </w:r>
            <w:r w:rsidR="001B1492">
              <w:rPr>
                <w:rFonts w:ascii="Century Gothic" w:hAnsi="Century Gothic"/>
                <w:b/>
                <w:szCs w:val="24"/>
              </w:rPr>
              <w:t>7</w:t>
            </w:r>
            <w:r w:rsidRPr="0002597E">
              <w:rPr>
                <w:rFonts w:ascii="Century Gothic" w:hAnsi="Century Gothic"/>
                <w:b/>
                <w:szCs w:val="24"/>
                <w:vertAlign w:val="superscript"/>
              </w:rPr>
              <w:t>th</w:t>
            </w:r>
            <w:r>
              <w:rPr>
                <w:rFonts w:ascii="Century Gothic" w:hAnsi="Century Gothic"/>
                <w:b/>
                <w:szCs w:val="24"/>
              </w:rPr>
              <w:t xml:space="preserve"> February </w:t>
            </w:r>
            <w:r w:rsidRPr="00100C66">
              <w:rPr>
                <w:rFonts w:ascii="Century Gothic" w:hAnsi="Century Gothic"/>
                <w:b/>
                <w:szCs w:val="24"/>
              </w:rPr>
              <w:t>20</w:t>
            </w:r>
            <w:r>
              <w:rPr>
                <w:rFonts w:ascii="Century Gothic" w:hAnsi="Century Gothic"/>
                <w:b/>
                <w:szCs w:val="24"/>
              </w:rPr>
              <w:t>20</w:t>
            </w:r>
            <w:r w:rsidRPr="00100C66">
              <w:rPr>
                <w:rFonts w:ascii="Century Gothic" w:hAnsi="Century Gothic"/>
                <w:b/>
                <w:szCs w:val="24"/>
              </w:rPr>
              <w:t xml:space="preserve">. To meet at ZCCM-IH Office Park, Alick Nkhata Road </w:t>
            </w:r>
            <w:r>
              <w:rPr>
                <w:rFonts w:ascii="Century Gothic" w:hAnsi="Century Gothic"/>
                <w:b/>
                <w:szCs w:val="24"/>
              </w:rPr>
              <w:t xml:space="preserve">in Lusaka </w:t>
            </w:r>
            <w:r w:rsidRPr="00100C66">
              <w:rPr>
                <w:rFonts w:ascii="Century Gothic" w:hAnsi="Century Gothic"/>
                <w:b/>
                <w:szCs w:val="24"/>
              </w:rPr>
              <w:t>at 09:00 hours</w:t>
            </w:r>
            <w:r>
              <w:rPr>
                <w:rFonts w:ascii="Century Gothic" w:hAnsi="Century Gothic"/>
                <w:b/>
                <w:szCs w:val="24"/>
              </w:rPr>
              <w:t>.</w:t>
            </w:r>
            <w:r w:rsidRPr="00100C66">
              <w:rPr>
                <w:rFonts w:ascii="Century Gothic" w:hAnsi="Century Gothic"/>
                <w:b/>
                <w:szCs w:val="24"/>
              </w:rPr>
              <w:t xml:space="preserve"> </w:t>
            </w:r>
          </w:p>
          <w:p w14:paraId="5B157115" w14:textId="17FA8535" w:rsidR="00216483" w:rsidRPr="00506F26" w:rsidRDefault="00216483" w:rsidP="00291996">
            <w:pPr>
              <w:spacing w:before="60" w:after="120"/>
              <w:ind w:right="-72"/>
              <w:jc w:val="both"/>
              <w:rPr>
                <w:rFonts w:ascii="Century Gothic" w:hAnsi="Century Gothic"/>
                <w:szCs w:val="24"/>
              </w:rPr>
            </w:pPr>
            <w:r w:rsidRPr="00100C66">
              <w:rPr>
                <w:rFonts w:ascii="Century Gothic" w:hAnsi="Century Gothic"/>
                <w:b/>
                <w:szCs w:val="24"/>
              </w:rPr>
              <w:t xml:space="preserve">Lot 3 </w:t>
            </w:r>
            <w:r w:rsidR="004C1ECF" w:rsidRPr="00100C66">
              <w:rPr>
                <w:rFonts w:ascii="Century Gothic" w:hAnsi="Century Gothic"/>
                <w:b/>
                <w:szCs w:val="24"/>
              </w:rPr>
              <w:t>–</w:t>
            </w:r>
            <w:r w:rsidRPr="00100C66">
              <w:rPr>
                <w:rFonts w:ascii="Century Gothic" w:hAnsi="Century Gothic"/>
                <w:b/>
                <w:szCs w:val="24"/>
              </w:rPr>
              <w:t xml:space="preserve"> </w:t>
            </w:r>
            <w:r w:rsidR="000A340A" w:rsidRPr="00100C66">
              <w:rPr>
                <w:rFonts w:ascii="Century Gothic" w:hAnsi="Century Gothic"/>
                <w:b/>
                <w:szCs w:val="24"/>
              </w:rPr>
              <w:t xml:space="preserve">Kabwe; </w:t>
            </w:r>
            <w:r w:rsidR="00233284">
              <w:rPr>
                <w:rFonts w:ascii="Century Gothic" w:hAnsi="Century Gothic"/>
                <w:b/>
                <w:szCs w:val="24"/>
              </w:rPr>
              <w:t>Tuesday</w:t>
            </w:r>
            <w:r w:rsidR="004C1ECF" w:rsidRPr="00100C66">
              <w:rPr>
                <w:rFonts w:ascii="Century Gothic" w:hAnsi="Century Gothic"/>
                <w:b/>
                <w:szCs w:val="24"/>
              </w:rPr>
              <w:t xml:space="preserve">, </w:t>
            </w:r>
            <w:r w:rsidR="004741A3">
              <w:rPr>
                <w:rFonts w:ascii="Century Gothic" w:hAnsi="Century Gothic"/>
                <w:b/>
                <w:szCs w:val="24"/>
              </w:rPr>
              <w:t>1</w:t>
            </w:r>
            <w:r w:rsidR="001B1492">
              <w:rPr>
                <w:rFonts w:ascii="Century Gothic" w:hAnsi="Century Gothic"/>
                <w:b/>
                <w:szCs w:val="24"/>
              </w:rPr>
              <w:t>8</w:t>
            </w:r>
            <w:r w:rsidR="004741A3" w:rsidRPr="004741A3">
              <w:rPr>
                <w:rFonts w:ascii="Century Gothic" w:hAnsi="Century Gothic"/>
                <w:b/>
                <w:szCs w:val="24"/>
                <w:vertAlign w:val="superscript"/>
              </w:rPr>
              <w:t>th</w:t>
            </w:r>
            <w:r w:rsidR="004741A3">
              <w:rPr>
                <w:rFonts w:ascii="Century Gothic" w:hAnsi="Century Gothic"/>
                <w:b/>
                <w:szCs w:val="24"/>
              </w:rPr>
              <w:t xml:space="preserve"> February</w:t>
            </w:r>
            <w:r w:rsidR="004C1ECF" w:rsidRPr="00100C66">
              <w:rPr>
                <w:rFonts w:ascii="Century Gothic" w:hAnsi="Century Gothic"/>
                <w:b/>
                <w:szCs w:val="24"/>
              </w:rPr>
              <w:t xml:space="preserve"> 20</w:t>
            </w:r>
            <w:r w:rsidR="004741A3">
              <w:rPr>
                <w:rFonts w:ascii="Century Gothic" w:hAnsi="Century Gothic"/>
                <w:b/>
                <w:szCs w:val="24"/>
              </w:rPr>
              <w:t>20</w:t>
            </w:r>
            <w:r w:rsidR="000A340A" w:rsidRPr="00100C66">
              <w:rPr>
                <w:rFonts w:ascii="Century Gothic" w:hAnsi="Century Gothic"/>
                <w:b/>
                <w:szCs w:val="24"/>
              </w:rPr>
              <w:t>. To meet at Kabwe Offices at 1</w:t>
            </w:r>
            <w:r w:rsidR="00CE2F21">
              <w:rPr>
                <w:rFonts w:ascii="Century Gothic" w:hAnsi="Century Gothic"/>
                <w:b/>
                <w:szCs w:val="24"/>
              </w:rPr>
              <w:t>0</w:t>
            </w:r>
            <w:r w:rsidR="000A340A" w:rsidRPr="00100C66">
              <w:rPr>
                <w:rFonts w:ascii="Century Gothic" w:hAnsi="Century Gothic"/>
                <w:b/>
                <w:szCs w:val="24"/>
              </w:rPr>
              <w:t>:00 hours.</w:t>
            </w:r>
          </w:p>
        </w:tc>
      </w:tr>
      <w:tr w:rsidR="004347FC" w:rsidRPr="00506F26" w14:paraId="09B7623F" w14:textId="77777777" w:rsidTr="00353C01">
        <w:tc>
          <w:tcPr>
            <w:tcW w:w="9144" w:type="dxa"/>
            <w:gridSpan w:val="2"/>
          </w:tcPr>
          <w:p w14:paraId="7963EE3C" w14:textId="77777777" w:rsidR="004347FC" w:rsidRPr="00506F26" w:rsidRDefault="004347FC" w:rsidP="007E19DB">
            <w:pPr>
              <w:spacing w:before="60" w:after="120"/>
              <w:ind w:right="-72"/>
              <w:jc w:val="center"/>
              <w:rPr>
                <w:rFonts w:ascii="Century Gothic" w:hAnsi="Century Gothic"/>
                <w:b/>
                <w:sz w:val="28"/>
                <w:szCs w:val="28"/>
              </w:rPr>
            </w:pPr>
            <w:r w:rsidRPr="00506F26">
              <w:rPr>
                <w:rFonts w:ascii="Century Gothic" w:hAnsi="Century Gothic"/>
                <w:b/>
                <w:sz w:val="28"/>
                <w:szCs w:val="28"/>
              </w:rPr>
              <w:t>B. Bidding Data</w:t>
            </w:r>
          </w:p>
        </w:tc>
      </w:tr>
      <w:tr w:rsidR="00BD0FF6" w:rsidRPr="00506F26" w14:paraId="427740A7" w14:textId="77777777" w:rsidTr="00353C01">
        <w:tc>
          <w:tcPr>
            <w:tcW w:w="1278" w:type="dxa"/>
          </w:tcPr>
          <w:p w14:paraId="5B40B478" w14:textId="77777777" w:rsidR="00BD0FF6" w:rsidRPr="00506F26" w:rsidRDefault="00996A89" w:rsidP="007E19DB">
            <w:pPr>
              <w:spacing w:before="60"/>
              <w:rPr>
                <w:rFonts w:ascii="Century Gothic" w:hAnsi="Century Gothic"/>
                <w:b/>
                <w:szCs w:val="24"/>
              </w:rPr>
            </w:pPr>
            <w:r w:rsidRPr="00506F26">
              <w:rPr>
                <w:rFonts w:ascii="Century Gothic" w:hAnsi="Century Gothic"/>
                <w:b/>
                <w:szCs w:val="24"/>
              </w:rPr>
              <w:t>9</w:t>
            </w:r>
            <w:r w:rsidR="00BD0FF6" w:rsidRPr="00506F26">
              <w:rPr>
                <w:rFonts w:ascii="Century Gothic" w:hAnsi="Century Gothic"/>
                <w:b/>
                <w:szCs w:val="24"/>
              </w:rPr>
              <w:t>.2 and</w:t>
            </w:r>
          </w:p>
          <w:p w14:paraId="5C585887" w14:textId="77777777" w:rsidR="00BD0FF6" w:rsidRPr="00506F26" w:rsidRDefault="00BD0FF6" w:rsidP="007E19DB">
            <w:pPr>
              <w:spacing w:before="60"/>
              <w:rPr>
                <w:rFonts w:ascii="Century Gothic" w:hAnsi="Century Gothic"/>
                <w:b/>
                <w:szCs w:val="24"/>
              </w:rPr>
            </w:pPr>
            <w:r w:rsidRPr="00506F26">
              <w:rPr>
                <w:rFonts w:ascii="Century Gothic" w:hAnsi="Century Gothic"/>
                <w:b/>
                <w:szCs w:val="24"/>
              </w:rPr>
              <w:t>1</w:t>
            </w:r>
            <w:r w:rsidR="00996A89" w:rsidRPr="00506F26">
              <w:rPr>
                <w:rFonts w:ascii="Century Gothic" w:hAnsi="Century Gothic"/>
                <w:b/>
                <w:szCs w:val="24"/>
              </w:rPr>
              <w:t>9</w:t>
            </w:r>
            <w:r w:rsidRPr="00506F26">
              <w:rPr>
                <w:rFonts w:ascii="Century Gothic" w:hAnsi="Century Gothic"/>
                <w:b/>
                <w:szCs w:val="24"/>
              </w:rPr>
              <w:t>.1</w:t>
            </w:r>
          </w:p>
        </w:tc>
        <w:tc>
          <w:tcPr>
            <w:tcW w:w="7866" w:type="dxa"/>
          </w:tcPr>
          <w:p w14:paraId="44491353" w14:textId="77777777" w:rsidR="00BD0FF6" w:rsidRPr="00506F26" w:rsidRDefault="00BD0FF6" w:rsidP="00625144">
            <w:pPr>
              <w:spacing w:before="60" w:after="120"/>
              <w:ind w:right="-72"/>
              <w:jc w:val="both"/>
              <w:rPr>
                <w:rFonts w:ascii="Century Gothic" w:hAnsi="Century Gothic"/>
                <w:szCs w:val="24"/>
              </w:rPr>
            </w:pPr>
            <w:r w:rsidRPr="00506F26">
              <w:rPr>
                <w:rFonts w:ascii="Century Gothic" w:hAnsi="Century Gothic"/>
                <w:szCs w:val="24"/>
              </w:rPr>
              <w:t>The number of copies of the Bid to be completed and returned shall be</w:t>
            </w:r>
            <w:r w:rsidR="002A1D0B" w:rsidRPr="00506F26">
              <w:rPr>
                <w:rFonts w:ascii="Century Gothic" w:hAnsi="Century Gothic"/>
                <w:szCs w:val="24"/>
              </w:rPr>
              <w:t xml:space="preserve"> </w:t>
            </w:r>
            <w:r w:rsidR="00625144" w:rsidRPr="00192FDA">
              <w:rPr>
                <w:rFonts w:ascii="Century Gothic" w:hAnsi="Century Gothic"/>
                <w:b/>
                <w:szCs w:val="24"/>
              </w:rPr>
              <w:t>One (01) original and five (05) copies.</w:t>
            </w:r>
          </w:p>
        </w:tc>
      </w:tr>
      <w:tr w:rsidR="004347FC" w:rsidRPr="00506F26" w14:paraId="0F93FD75" w14:textId="77777777" w:rsidTr="00353C01">
        <w:tc>
          <w:tcPr>
            <w:tcW w:w="9144" w:type="dxa"/>
            <w:gridSpan w:val="2"/>
          </w:tcPr>
          <w:p w14:paraId="73F816EA" w14:textId="77777777" w:rsidR="004347FC" w:rsidRPr="00506F26" w:rsidRDefault="004347FC" w:rsidP="007E19DB">
            <w:pPr>
              <w:spacing w:before="60" w:after="120"/>
              <w:ind w:right="-72"/>
              <w:jc w:val="center"/>
              <w:rPr>
                <w:rFonts w:ascii="Century Gothic" w:hAnsi="Century Gothic"/>
                <w:b/>
                <w:sz w:val="28"/>
                <w:szCs w:val="28"/>
              </w:rPr>
            </w:pPr>
            <w:r w:rsidRPr="00506F26">
              <w:rPr>
                <w:rFonts w:ascii="Century Gothic" w:hAnsi="Century Gothic"/>
                <w:b/>
                <w:sz w:val="28"/>
                <w:szCs w:val="28"/>
              </w:rPr>
              <w:t>C. Preparation of Bids</w:t>
            </w:r>
          </w:p>
        </w:tc>
      </w:tr>
      <w:tr w:rsidR="00371607" w:rsidRPr="00506F26" w14:paraId="305C4B62" w14:textId="77777777" w:rsidTr="00353C01">
        <w:tc>
          <w:tcPr>
            <w:tcW w:w="1278" w:type="dxa"/>
          </w:tcPr>
          <w:p w14:paraId="3B6F1B17" w14:textId="77777777" w:rsidR="00371607" w:rsidRPr="00506F26" w:rsidRDefault="00371607" w:rsidP="007E19DB">
            <w:pPr>
              <w:spacing w:before="60"/>
              <w:rPr>
                <w:rFonts w:ascii="Century Gothic" w:hAnsi="Century Gothic"/>
                <w:b/>
                <w:szCs w:val="24"/>
              </w:rPr>
            </w:pPr>
            <w:r w:rsidRPr="00506F26">
              <w:rPr>
                <w:rFonts w:ascii="Century Gothic" w:hAnsi="Century Gothic"/>
                <w:b/>
                <w:szCs w:val="24"/>
              </w:rPr>
              <w:t>1</w:t>
            </w:r>
            <w:r w:rsidR="00996A89" w:rsidRPr="00506F26">
              <w:rPr>
                <w:rFonts w:ascii="Century Gothic" w:hAnsi="Century Gothic"/>
                <w:b/>
                <w:szCs w:val="24"/>
              </w:rPr>
              <w:t>3</w:t>
            </w:r>
            <w:r w:rsidRPr="00506F26">
              <w:rPr>
                <w:rFonts w:ascii="Century Gothic" w:hAnsi="Century Gothic"/>
                <w:b/>
                <w:szCs w:val="24"/>
              </w:rPr>
              <w:t>.1</w:t>
            </w:r>
          </w:p>
        </w:tc>
        <w:tc>
          <w:tcPr>
            <w:tcW w:w="7866" w:type="dxa"/>
          </w:tcPr>
          <w:p w14:paraId="306F13ED" w14:textId="77777777" w:rsidR="00371607" w:rsidRPr="00506F26" w:rsidRDefault="00371607" w:rsidP="00625144">
            <w:pPr>
              <w:spacing w:before="60" w:after="120"/>
              <w:ind w:right="-72"/>
              <w:jc w:val="both"/>
              <w:rPr>
                <w:rFonts w:ascii="Century Gothic" w:hAnsi="Century Gothic"/>
                <w:szCs w:val="24"/>
              </w:rPr>
            </w:pPr>
            <w:r w:rsidRPr="00506F26">
              <w:rPr>
                <w:rFonts w:ascii="Century Gothic" w:hAnsi="Century Gothic"/>
                <w:szCs w:val="24"/>
              </w:rPr>
              <w:t xml:space="preserve">The additional materials required to be completed and submitted are: </w:t>
            </w:r>
            <w:r w:rsidR="00625144" w:rsidRPr="00506F26">
              <w:rPr>
                <w:rFonts w:ascii="Century Gothic" w:hAnsi="Century Gothic"/>
                <w:b/>
                <w:szCs w:val="24"/>
              </w:rPr>
              <w:t>None</w:t>
            </w:r>
          </w:p>
        </w:tc>
      </w:tr>
      <w:tr w:rsidR="00BD0FF6" w:rsidRPr="00506F26" w14:paraId="0B4905BB" w14:textId="77777777" w:rsidTr="00353C01">
        <w:tc>
          <w:tcPr>
            <w:tcW w:w="1278" w:type="dxa"/>
          </w:tcPr>
          <w:p w14:paraId="5FC4B1BC" w14:textId="77777777" w:rsidR="00BD0FF6" w:rsidRPr="00506F26" w:rsidRDefault="00BD0FF6" w:rsidP="007E19DB">
            <w:pPr>
              <w:spacing w:before="60"/>
              <w:rPr>
                <w:rFonts w:ascii="Century Gothic" w:hAnsi="Century Gothic"/>
                <w:b/>
                <w:szCs w:val="24"/>
              </w:rPr>
            </w:pPr>
            <w:r w:rsidRPr="00506F26">
              <w:rPr>
                <w:rFonts w:ascii="Century Gothic" w:hAnsi="Century Gothic"/>
                <w:b/>
                <w:szCs w:val="24"/>
              </w:rPr>
              <w:t>1</w:t>
            </w:r>
            <w:r w:rsidR="00996A89" w:rsidRPr="00506F26">
              <w:rPr>
                <w:rFonts w:ascii="Century Gothic" w:hAnsi="Century Gothic"/>
                <w:b/>
                <w:szCs w:val="24"/>
              </w:rPr>
              <w:t>4</w:t>
            </w:r>
            <w:r w:rsidRPr="00506F26">
              <w:rPr>
                <w:rFonts w:ascii="Century Gothic" w:hAnsi="Century Gothic"/>
                <w:b/>
                <w:szCs w:val="24"/>
              </w:rPr>
              <w:t>.4</w:t>
            </w:r>
          </w:p>
        </w:tc>
        <w:tc>
          <w:tcPr>
            <w:tcW w:w="7866" w:type="dxa"/>
          </w:tcPr>
          <w:p w14:paraId="17E36FE9" w14:textId="77777777" w:rsidR="00BD0FF6" w:rsidRPr="00506F26" w:rsidRDefault="00BD0FF6" w:rsidP="00625144">
            <w:pPr>
              <w:spacing w:before="60" w:after="120"/>
              <w:ind w:right="-72"/>
              <w:jc w:val="both"/>
              <w:rPr>
                <w:rFonts w:ascii="Century Gothic" w:hAnsi="Century Gothic"/>
                <w:szCs w:val="24"/>
              </w:rPr>
            </w:pPr>
            <w:r w:rsidRPr="00506F26">
              <w:rPr>
                <w:rFonts w:ascii="Century Gothic" w:hAnsi="Century Gothic"/>
                <w:szCs w:val="24"/>
              </w:rPr>
              <w:t xml:space="preserve">The Contract </w:t>
            </w:r>
            <w:r w:rsidR="00625144" w:rsidRPr="00506F26">
              <w:rPr>
                <w:rFonts w:ascii="Century Gothic" w:hAnsi="Century Gothic"/>
                <w:b/>
                <w:szCs w:val="24"/>
              </w:rPr>
              <w:t>is not</w:t>
            </w:r>
            <w:r w:rsidR="00625144" w:rsidRPr="00506F26">
              <w:rPr>
                <w:rFonts w:ascii="Century Gothic" w:hAnsi="Century Gothic"/>
                <w:szCs w:val="24"/>
              </w:rPr>
              <w:t xml:space="preserve"> </w:t>
            </w:r>
            <w:r w:rsidRPr="00506F26">
              <w:rPr>
                <w:rFonts w:ascii="Century Gothic" w:hAnsi="Century Gothic"/>
                <w:szCs w:val="24"/>
              </w:rPr>
              <w:t>subject to price adjustment</w:t>
            </w:r>
            <w:r w:rsidR="00625144" w:rsidRPr="00506F26">
              <w:rPr>
                <w:rFonts w:ascii="Century Gothic" w:hAnsi="Century Gothic"/>
                <w:szCs w:val="24"/>
              </w:rPr>
              <w:t>.</w:t>
            </w:r>
          </w:p>
        </w:tc>
      </w:tr>
      <w:tr w:rsidR="00BD0FF6" w:rsidRPr="00506F26" w14:paraId="468150F7" w14:textId="77777777" w:rsidTr="00353C01">
        <w:tc>
          <w:tcPr>
            <w:tcW w:w="1278" w:type="dxa"/>
          </w:tcPr>
          <w:p w14:paraId="0B6D805F" w14:textId="77777777" w:rsidR="00BD0FF6" w:rsidRPr="00506F26" w:rsidRDefault="00BD0FF6" w:rsidP="007E19DB">
            <w:pPr>
              <w:spacing w:before="60"/>
              <w:rPr>
                <w:rFonts w:ascii="Century Gothic" w:hAnsi="Century Gothic"/>
                <w:b/>
                <w:szCs w:val="24"/>
              </w:rPr>
            </w:pPr>
            <w:r w:rsidRPr="00506F26">
              <w:rPr>
                <w:rFonts w:ascii="Century Gothic" w:hAnsi="Century Gothic"/>
                <w:b/>
                <w:szCs w:val="24"/>
              </w:rPr>
              <w:t>1</w:t>
            </w:r>
            <w:r w:rsidR="00996A89" w:rsidRPr="00506F26">
              <w:rPr>
                <w:rFonts w:ascii="Century Gothic" w:hAnsi="Century Gothic"/>
                <w:b/>
                <w:szCs w:val="24"/>
              </w:rPr>
              <w:t>5</w:t>
            </w:r>
            <w:r w:rsidRPr="00506F26">
              <w:rPr>
                <w:rFonts w:ascii="Century Gothic" w:hAnsi="Century Gothic"/>
                <w:b/>
                <w:szCs w:val="24"/>
              </w:rPr>
              <w:t>.1</w:t>
            </w:r>
          </w:p>
        </w:tc>
        <w:tc>
          <w:tcPr>
            <w:tcW w:w="7866" w:type="dxa"/>
          </w:tcPr>
          <w:p w14:paraId="02E28126" w14:textId="77777777" w:rsidR="00BD0FF6" w:rsidRPr="00506F26" w:rsidRDefault="00BD0FF6" w:rsidP="00625144">
            <w:pPr>
              <w:spacing w:before="60" w:after="120"/>
              <w:ind w:right="-72"/>
              <w:jc w:val="both"/>
              <w:rPr>
                <w:rFonts w:ascii="Century Gothic" w:hAnsi="Century Gothic"/>
                <w:i/>
                <w:szCs w:val="24"/>
              </w:rPr>
            </w:pPr>
            <w:r w:rsidRPr="00506F26">
              <w:rPr>
                <w:rFonts w:ascii="Century Gothic" w:hAnsi="Century Gothic"/>
                <w:szCs w:val="24"/>
              </w:rPr>
              <w:t xml:space="preserve">Local inputs shall be quoted in </w:t>
            </w:r>
            <w:r w:rsidR="00625144" w:rsidRPr="00506F26">
              <w:rPr>
                <w:rFonts w:ascii="Century Gothic" w:hAnsi="Century Gothic"/>
                <w:b/>
                <w:szCs w:val="24"/>
              </w:rPr>
              <w:t>Zambian Kwacha</w:t>
            </w:r>
            <w:r w:rsidR="002A1D0B" w:rsidRPr="00506F26">
              <w:rPr>
                <w:rFonts w:ascii="Century Gothic" w:hAnsi="Century Gothic"/>
                <w:i/>
                <w:szCs w:val="24"/>
              </w:rPr>
              <w:t>.</w:t>
            </w:r>
          </w:p>
        </w:tc>
      </w:tr>
      <w:tr w:rsidR="00BD0FF6" w:rsidRPr="00506F26" w14:paraId="3DB3A70C" w14:textId="77777777" w:rsidTr="00353C01">
        <w:tc>
          <w:tcPr>
            <w:tcW w:w="1278" w:type="dxa"/>
          </w:tcPr>
          <w:p w14:paraId="6A0BFC7B" w14:textId="77777777" w:rsidR="00BD0FF6" w:rsidRPr="00506F26" w:rsidRDefault="00BD0FF6" w:rsidP="007E19DB">
            <w:pPr>
              <w:spacing w:before="60"/>
              <w:rPr>
                <w:rFonts w:ascii="Century Gothic" w:hAnsi="Century Gothic"/>
                <w:b/>
                <w:szCs w:val="24"/>
              </w:rPr>
            </w:pPr>
            <w:r w:rsidRPr="00506F26">
              <w:rPr>
                <w:rFonts w:ascii="Century Gothic" w:hAnsi="Century Gothic"/>
                <w:b/>
                <w:szCs w:val="24"/>
              </w:rPr>
              <w:t>1</w:t>
            </w:r>
            <w:r w:rsidR="00996A89" w:rsidRPr="00506F26">
              <w:rPr>
                <w:rFonts w:ascii="Century Gothic" w:hAnsi="Century Gothic"/>
                <w:b/>
                <w:szCs w:val="24"/>
              </w:rPr>
              <w:t>6</w:t>
            </w:r>
            <w:r w:rsidRPr="00506F26">
              <w:rPr>
                <w:rFonts w:ascii="Century Gothic" w:hAnsi="Century Gothic"/>
                <w:b/>
                <w:szCs w:val="24"/>
              </w:rPr>
              <w:t>.1</w:t>
            </w:r>
          </w:p>
        </w:tc>
        <w:tc>
          <w:tcPr>
            <w:tcW w:w="7866" w:type="dxa"/>
          </w:tcPr>
          <w:p w14:paraId="68E1E8FA" w14:textId="77777777" w:rsidR="00BD0FF6" w:rsidRPr="00506F26" w:rsidRDefault="00BD0FF6" w:rsidP="00192FDA">
            <w:pPr>
              <w:spacing w:before="60" w:after="120"/>
              <w:ind w:right="-72"/>
              <w:jc w:val="both"/>
              <w:rPr>
                <w:rFonts w:ascii="Century Gothic" w:hAnsi="Century Gothic"/>
                <w:szCs w:val="24"/>
              </w:rPr>
            </w:pPr>
            <w:r w:rsidRPr="00506F26">
              <w:rPr>
                <w:rFonts w:ascii="Century Gothic" w:hAnsi="Century Gothic"/>
                <w:szCs w:val="24"/>
              </w:rPr>
              <w:t xml:space="preserve">The period of Bid validity shall be </w:t>
            </w:r>
            <w:r w:rsidR="00192FDA">
              <w:rPr>
                <w:rFonts w:ascii="Century Gothic" w:hAnsi="Century Gothic"/>
                <w:b/>
                <w:szCs w:val="24"/>
              </w:rPr>
              <w:t>90</w:t>
            </w:r>
            <w:r w:rsidR="002A1D0B" w:rsidRPr="00506F26">
              <w:rPr>
                <w:rFonts w:ascii="Century Gothic" w:hAnsi="Century Gothic"/>
                <w:i/>
                <w:szCs w:val="24"/>
              </w:rPr>
              <w:t xml:space="preserve"> </w:t>
            </w:r>
            <w:r w:rsidRPr="00506F26">
              <w:rPr>
                <w:rFonts w:ascii="Century Gothic" w:hAnsi="Century Gothic"/>
                <w:szCs w:val="24"/>
              </w:rPr>
              <w:t xml:space="preserve">days after the deadline for Bid submission specified in the </w:t>
            </w:r>
            <w:r w:rsidR="00371607" w:rsidRPr="00506F26">
              <w:rPr>
                <w:rFonts w:ascii="Century Gothic" w:hAnsi="Century Gothic"/>
                <w:szCs w:val="24"/>
              </w:rPr>
              <w:t>BDS</w:t>
            </w:r>
            <w:r w:rsidRPr="00506F26">
              <w:rPr>
                <w:rFonts w:ascii="Century Gothic" w:hAnsi="Century Gothic"/>
                <w:szCs w:val="24"/>
              </w:rPr>
              <w:t>.</w:t>
            </w:r>
          </w:p>
        </w:tc>
      </w:tr>
      <w:tr w:rsidR="006932EE" w:rsidRPr="00506F26" w14:paraId="127A65D6" w14:textId="77777777" w:rsidTr="00353C01">
        <w:tc>
          <w:tcPr>
            <w:tcW w:w="1278" w:type="dxa"/>
          </w:tcPr>
          <w:p w14:paraId="301C443D"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1</w:t>
            </w:r>
            <w:r w:rsidR="00996A89" w:rsidRPr="00506F26">
              <w:rPr>
                <w:rFonts w:ascii="Century Gothic" w:hAnsi="Century Gothic"/>
                <w:b/>
                <w:szCs w:val="24"/>
              </w:rPr>
              <w:t>7</w:t>
            </w:r>
            <w:r w:rsidRPr="00506F26">
              <w:rPr>
                <w:rFonts w:ascii="Century Gothic" w:hAnsi="Century Gothic"/>
                <w:b/>
                <w:szCs w:val="24"/>
              </w:rPr>
              <w:t>.1</w:t>
            </w:r>
          </w:p>
        </w:tc>
        <w:tc>
          <w:tcPr>
            <w:tcW w:w="7866" w:type="dxa"/>
          </w:tcPr>
          <w:p w14:paraId="47729993" w14:textId="77777777" w:rsidR="006932EE" w:rsidRPr="00506F26" w:rsidRDefault="002A1D0B" w:rsidP="006663B9">
            <w:pPr>
              <w:tabs>
                <w:tab w:val="right" w:pos="7254"/>
              </w:tabs>
              <w:spacing w:before="60" w:after="120"/>
              <w:rPr>
                <w:rFonts w:ascii="Century Gothic" w:hAnsi="Century Gothic"/>
                <w:iCs/>
                <w:szCs w:val="24"/>
              </w:rPr>
            </w:pPr>
            <w:r w:rsidRPr="00506F26">
              <w:rPr>
                <w:rFonts w:ascii="Century Gothic" w:hAnsi="Century Gothic"/>
                <w:iCs/>
                <w:szCs w:val="24"/>
              </w:rPr>
              <w:t xml:space="preserve">Bid shall </w:t>
            </w:r>
            <w:r w:rsidR="006663B9" w:rsidRPr="00506F26">
              <w:rPr>
                <w:rFonts w:ascii="Century Gothic" w:hAnsi="Century Gothic"/>
                <w:iCs/>
                <w:szCs w:val="24"/>
              </w:rPr>
              <w:t>include “</w:t>
            </w:r>
            <w:r w:rsidR="00625144" w:rsidRPr="00506F26">
              <w:rPr>
                <w:rFonts w:ascii="Century Gothic" w:hAnsi="Century Gothic"/>
                <w:b/>
                <w:iCs/>
                <w:szCs w:val="24"/>
              </w:rPr>
              <w:t>Bid Securing Declaration</w:t>
            </w:r>
            <w:r w:rsidR="006663B9" w:rsidRPr="00506F26">
              <w:rPr>
                <w:rFonts w:ascii="Century Gothic" w:hAnsi="Century Gothic"/>
                <w:b/>
                <w:iCs/>
                <w:szCs w:val="24"/>
              </w:rPr>
              <w:t>”</w:t>
            </w:r>
            <w:r w:rsidR="00625144" w:rsidRPr="00506F26">
              <w:rPr>
                <w:rFonts w:ascii="Century Gothic" w:hAnsi="Century Gothic"/>
                <w:b/>
                <w:iCs/>
                <w:szCs w:val="24"/>
              </w:rPr>
              <w:t xml:space="preserve"> </w:t>
            </w:r>
            <w:r w:rsidR="006663B9" w:rsidRPr="00506F26">
              <w:rPr>
                <w:rFonts w:ascii="Century Gothic" w:hAnsi="Century Gothic"/>
                <w:iCs/>
                <w:szCs w:val="24"/>
              </w:rPr>
              <w:t xml:space="preserve">using the form included in </w:t>
            </w:r>
            <w:r w:rsidR="000A340A" w:rsidRPr="00506F26">
              <w:rPr>
                <w:rFonts w:ascii="Century Gothic" w:hAnsi="Century Gothic"/>
                <w:iCs/>
                <w:szCs w:val="24"/>
              </w:rPr>
              <w:t>Section III</w:t>
            </w:r>
            <w:r w:rsidR="006663B9" w:rsidRPr="00506F26">
              <w:rPr>
                <w:rFonts w:ascii="Century Gothic" w:hAnsi="Century Gothic"/>
                <w:iCs/>
                <w:szCs w:val="24"/>
              </w:rPr>
              <w:t>, Bidding Forms</w:t>
            </w:r>
            <w:r w:rsidRPr="00506F26">
              <w:rPr>
                <w:rFonts w:ascii="Century Gothic" w:hAnsi="Century Gothic"/>
                <w:iCs/>
                <w:szCs w:val="24"/>
              </w:rPr>
              <w:t>.</w:t>
            </w:r>
          </w:p>
        </w:tc>
      </w:tr>
      <w:tr w:rsidR="006932EE" w:rsidRPr="00506F26" w14:paraId="69C35E8E" w14:textId="77777777" w:rsidTr="00353C01">
        <w:tc>
          <w:tcPr>
            <w:tcW w:w="1278" w:type="dxa"/>
          </w:tcPr>
          <w:p w14:paraId="7CA17684"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1</w:t>
            </w:r>
            <w:r w:rsidR="00996A89" w:rsidRPr="00506F26">
              <w:rPr>
                <w:rFonts w:ascii="Century Gothic" w:hAnsi="Century Gothic"/>
                <w:b/>
                <w:szCs w:val="24"/>
              </w:rPr>
              <w:t>7</w:t>
            </w:r>
            <w:r w:rsidRPr="00506F26">
              <w:rPr>
                <w:rFonts w:ascii="Century Gothic" w:hAnsi="Century Gothic"/>
                <w:b/>
                <w:szCs w:val="24"/>
              </w:rPr>
              <w:t>.2</w:t>
            </w:r>
          </w:p>
        </w:tc>
        <w:tc>
          <w:tcPr>
            <w:tcW w:w="7866" w:type="dxa"/>
          </w:tcPr>
          <w:p w14:paraId="594C937F" w14:textId="77777777" w:rsidR="006932EE" w:rsidRPr="00506F26" w:rsidRDefault="006932EE" w:rsidP="00684C02">
            <w:pPr>
              <w:spacing w:before="60" w:after="120"/>
              <w:ind w:right="-72"/>
              <w:jc w:val="both"/>
              <w:rPr>
                <w:rFonts w:ascii="Century Gothic" w:hAnsi="Century Gothic"/>
                <w:szCs w:val="24"/>
              </w:rPr>
            </w:pPr>
            <w:r w:rsidRPr="00506F26">
              <w:rPr>
                <w:rFonts w:ascii="Century Gothic" w:hAnsi="Century Gothic"/>
                <w:szCs w:val="24"/>
              </w:rPr>
              <w:t xml:space="preserve">The amount of Bid Security shall be </w:t>
            </w:r>
            <w:r w:rsidR="00684C02" w:rsidRPr="00506F26">
              <w:rPr>
                <w:rFonts w:ascii="Century Gothic" w:hAnsi="Century Gothic"/>
                <w:b/>
                <w:szCs w:val="24"/>
              </w:rPr>
              <w:t>Not Applicable</w:t>
            </w:r>
            <w:r w:rsidRPr="00506F26">
              <w:rPr>
                <w:rFonts w:ascii="Century Gothic" w:hAnsi="Century Gothic"/>
                <w:szCs w:val="24"/>
              </w:rPr>
              <w:t xml:space="preserve"> or an equivalent amount in a freely-convertible currency.</w:t>
            </w:r>
          </w:p>
        </w:tc>
      </w:tr>
      <w:tr w:rsidR="006932EE" w:rsidRPr="00506F26" w14:paraId="0BE932E2" w14:textId="77777777" w:rsidTr="00353C01">
        <w:tc>
          <w:tcPr>
            <w:tcW w:w="1278" w:type="dxa"/>
          </w:tcPr>
          <w:p w14:paraId="070F4B40"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1</w:t>
            </w:r>
            <w:r w:rsidR="00996A89" w:rsidRPr="00506F26">
              <w:rPr>
                <w:rFonts w:ascii="Century Gothic" w:hAnsi="Century Gothic"/>
                <w:b/>
                <w:szCs w:val="24"/>
              </w:rPr>
              <w:t>8</w:t>
            </w:r>
            <w:r w:rsidRPr="00506F26">
              <w:rPr>
                <w:rFonts w:ascii="Century Gothic" w:hAnsi="Century Gothic"/>
                <w:b/>
                <w:szCs w:val="24"/>
              </w:rPr>
              <w:t>.1</w:t>
            </w:r>
          </w:p>
        </w:tc>
        <w:tc>
          <w:tcPr>
            <w:tcW w:w="7866" w:type="dxa"/>
          </w:tcPr>
          <w:p w14:paraId="70C68BAC" w14:textId="77777777" w:rsidR="006932EE" w:rsidRPr="00506F26" w:rsidRDefault="006932EE" w:rsidP="00684C02">
            <w:pPr>
              <w:spacing w:before="60" w:after="120"/>
              <w:ind w:right="-72"/>
              <w:jc w:val="both"/>
              <w:rPr>
                <w:rFonts w:ascii="Century Gothic" w:hAnsi="Century Gothic"/>
                <w:szCs w:val="24"/>
              </w:rPr>
            </w:pPr>
            <w:r w:rsidRPr="00506F26">
              <w:rPr>
                <w:rFonts w:ascii="Century Gothic" w:hAnsi="Century Gothic"/>
                <w:szCs w:val="24"/>
              </w:rPr>
              <w:t xml:space="preserve">Alternative bids </w:t>
            </w:r>
            <w:r w:rsidR="00684C02" w:rsidRPr="00506F26">
              <w:rPr>
                <w:rFonts w:ascii="Century Gothic" w:hAnsi="Century Gothic"/>
                <w:b/>
                <w:szCs w:val="24"/>
              </w:rPr>
              <w:t>are not</w:t>
            </w:r>
            <w:r w:rsidRPr="00506F26">
              <w:rPr>
                <w:rFonts w:ascii="Century Gothic" w:hAnsi="Century Gothic"/>
                <w:i/>
                <w:szCs w:val="24"/>
              </w:rPr>
              <w:t xml:space="preserve"> </w:t>
            </w:r>
            <w:r w:rsidRPr="00506F26">
              <w:rPr>
                <w:rFonts w:ascii="Century Gothic" w:hAnsi="Century Gothic"/>
                <w:szCs w:val="24"/>
              </w:rPr>
              <w:t>permitted.</w:t>
            </w:r>
          </w:p>
        </w:tc>
      </w:tr>
      <w:tr w:rsidR="006932EE" w:rsidRPr="00506F26" w14:paraId="431CD9C4" w14:textId="77777777" w:rsidTr="00353C01">
        <w:tc>
          <w:tcPr>
            <w:tcW w:w="1278" w:type="dxa"/>
          </w:tcPr>
          <w:p w14:paraId="0C51C313" w14:textId="77777777" w:rsidR="006932EE" w:rsidRPr="00506F26" w:rsidRDefault="006932EE" w:rsidP="007E19DB">
            <w:pPr>
              <w:spacing w:before="60"/>
              <w:rPr>
                <w:rFonts w:ascii="Century Gothic" w:hAnsi="Century Gothic"/>
                <w:b/>
                <w:szCs w:val="24"/>
              </w:rPr>
            </w:pPr>
            <w:r w:rsidRPr="00506F26">
              <w:rPr>
                <w:rFonts w:ascii="Century Gothic" w:hAnsi="Century Gothic"/>
                <w:b/>
                <w:iCs/>
                <w:szCs w:val="24"/>
              </w:rPr>
              <w:t>1</w:t>
            </w:r>
            <w:r w:rsidR="00996A89" w:rsidRPr="00506F26">
              <w:rPr>
                <w:rFonts w:ascii="Century Gothic" w:hAnsi="Century Gothic"/>
                <w:b/>
                <w:iCs/>
                <w:szCs w:val="24"/>
              </w:rPr>
              <w:t>8</w:t>
            </w:r>
            <w:r w:rsidRPr="00506F26">
              <w:rPr>
                <w:rFonts w:ascii="Century Gothic" w:hAnsi="Century Gothic"/>
                <w:b/>
                <w:iCs/>
                <w:szCs w:val="24"/>
              </w:rPr>
              <w:t>.2</w:t>
            </w:r>
          </w:p>
        </w:tc>
        <w:tc>
          <w:tcPr>
            <w:tcW w:w="7866" w:type="dxa"/>
          </w:tcPr>
          <w:p w14:paraId="37B56181" w14:textId="77777777" w:rsidR="006932EE" w:rsidRPr="00506F26" w:rsidRDefault="006932EE" w:rsidP="007E19DB">
            <w:pPr>
              <w:tabs>
                <w:tab w:val="right" w:pos="7254"/>
              </w:tabs>
              <w:spacing w:before="60" w:after="120"/>
              <w:rPr>
                <w:rFonts w:ascii="Century Gothic" w:hAnsi="Century Gothic"/>
                <w:i/>
                <w:iCs/>
                <w:szCs w:val="24"/>
              </w:rPr>
            </w:pPr>
            <w:r w:rsidRPr="00506F26">
              <w:rPr>
                <w:rFonts w:ascii="Century Gothic" w:hAnsi="Century Gothic"/>
                <w:iCs/>
                <w:szCs w:val="24"/>
              </w:rPr>
              <w:t xml:space="preserve">Alternative times for completion </w:t>
            </w:r>
            <w:r w:rsidR="006663B9" w:rsidRPr="00506F26">
              <w:rPr>
                <w:rFonts w:ascii="Century Gothic" w:hAnsi="Century Gothic"/>
                <w:b/>
                <w:iCs/>
                <w:szCs w:val="24"/>
              </w:rPr>
              <w:t xml:space="preserve">are </w:t>
            </w:r>
            <w:r w:rsidR="00684C02" w:rsidRPr="00506F26">
              <w:rPr>
                <w:rFonts w:ascii="Century Gothic" w:hAnsi="Century Gothic"/>
                <w:b/>
                <w:iCs/>
                <w:szCs w:val="24"/>
              </w:rPr>
              <w:t>not</w:t>
            </w:r>
            <w:r w:rsidRPr="00506F26">
              <w:rPr>
                <w:rFonts w:ascii="Century Gothic" w:hAnsi="Century Gothic"/>
                <w:iCs/>
                <w:szCs w:val="24"/>
              </w:rPr>
              <w:t xml:space="preserve"> permitted. </w:t>
            </w:r>
          </w:p>
          <w:p w14:paraId="446A7525" w14:textId="77777777" w:rsidR="006932EE" w:rsidRPr="00506F26" w:rsidRDefault="006932EE" w:rsidP="00684C02">
            <w:pPr>
              <w:spacing w:before="60" w:after="120"/>
              <w:ind w:right="-72"/>
              <w:jc w:val="both"/>
              <w:rPr>
                <w:rFonts w:ascii="Century Gothic" w:hAnsi="Century Gothic"/>
                <w:i/>
                <w:szCs w:val="24"/>
              </w:rPr>
            </w:pPr>
            <w:r w:rsidRPr="00506F26">
              <w:rPr>
                <w:rFonts w:ascii="Century Gothic" w:hAnsi="Century Gothic"/>
                <w:iCs/>
                <w:szCs w:val="24"/>
              </w:rPr>
              <w:t xml:space="preserve">If alternative times for completion are permitted, the evaluation method will be as follows: </w:t>
            </w:r>
            <w:r w:rsidR="00684C02" w:rsidRPr="00506F26">
              <w:rPr>
                <w:rFonts w:ascii="Century Gothic" w:hAnsi="Century Gothic"/>
                <w:b/>
                <w:iCs/>
                <w:szCs w:val="24"/>
              </w:rPr>
              <w:t>Not Applicable.</w:t>
            </w:r>
          </w:p>
        </w:tc>
      </w:tr>
      <w:tr w:rsidR="006932EE" w:rsidRPr="00506F26" w14:paraId="65A6C8DB" w14:textId="77777777" w:rsidTr="00353C01">
        <w:tc>
          <w:tcPr>
            <w:tcW w:w="1278" w:type="dxa"/>
          </w:tcPr>
          <w:p w14:paraId="44DB1F6D" w14:textId="77777777" w:rsidR="006932EE" w:rsidRPr="00506F26" w:rsidRDefault="006932EE" w:rsidP="007E19DB">
            <w:pPr>
              <w:spacing w:before="60"/>
              <w:rPr>
                <w:rFonts w:ascii="Century Gothic" w:hAnsi="Century Gothic"/>
                <w:b/>
                <w:szCs w:val="24"/>
              </w:rPr>
            </w:pPr>
            <w:r w:rsidRPr="00506F26">
              <w:rPr>
                <w:rFonts w:ascii="Century Gothic" w:hAnsi="Century Gothic"/>
                <w:b/>
                <w:iCs/>
                <w:szCs w:val="24"/>
              </w:rPr>
              <w:t>1</w:t>
            </w:r>
            <w:r w:rsidR="00996A89" w:rsidRPr="00506F26">
              <w:rPr>
                <w:rFonts w:ascii="Century Gothic" w:hAnsi="Century Gothic"/>
                <w:b/>
                <w:iCs/>
                <w:szCs w:val="24"/>
              </w:rPr>
              <w:t>8</w:t>
            </w:r>
            <w:r w:rsidRPr="00506F26">
              <w:rPr>
                <w:rFonts w:ascii="Century Gothic" w:hAnsi="Century Gothic"/>
                <w:b/>
                <w:iCs/>
                <w:szCs w:val="24"/>
              </w:rPr>
              <w:t>.4</w:t>
            </w:r>
          </w:p>
        </w:tc>
        <w:tc>
          <w:tcPr>
            <w:tcW w:w="7866" w:type="dxa"/>
          </w:tcPr>
          <w:p w14:paraId="25516FAB" w14:textId="77777777" w:rsidR="006932EE" w:rsidRPr="00506F26" w:rsidRDefault="006932EE" w:rsidP="007E19DB">
            <w:pPr>
              <w:tabs>
                <w:tab w:val="right" w:pos="7254"/>
              </w:tabs>
              <w:spacing w:before="60" w:after="120"/>
              <w:rPr>
                <w:rFonts w:ascii="Century Gothic" w:hAnsi="Century Gothic"/>
                <w:iCs/>
                <w:szCs w:val="24"/>
              </w:rPr>
            </w:pPr>
            <w:r w:rsidRPr="00506F26">
              <w:rPr>
                <w:rFonts w:ascii="Century Gothic" w:hAnsi="Century Gothic"/>
                <w:iCs/>
                <w:szCs w:val="24"/>
              </w:rPr>
              <w:t>Alternative technical solutions shall be permitted for the following parts of the Services:</w:t>
            </w:r>
            <w:r w:rsidRPr="00506F26">
              <w:rPr>
                <w:rFonts w:ascii="Century Gothic" w:hAnsi="Century Gothic"/>
                <w:b/>
                <w:iCs/>
                <w:szCs w:val="24"/>
              </w:rPr>
              <w:t xml:space="preserve"> </w:t>
            </w:r>
            <w:r w:rsidR="00684C02" w:rsidRPr="00506F26">
              <w:rPr>
                <w:rFonts w:ascii="Century Gothic" w:hAnsi="Century Gothic"/>
                <w:b/>
                <w:iCs/>
                <w:szCs w:val="24"/>
              </w:rPr>
              <w:t>Not Applicable</w:t>
            </w:r>
            <w:r w:rsidRPr="00506F26">
              <w:rPr>
                <w:rFonts w:ascii="Century Gothic" w:hAnsi="Century Gothic"/>
                <w:b/>
                <w:iCs/>
                <w:szCs w:val="24"/>
              </w:rPr>
              <w:t>.</w:t>
            </w:r>
          </w:p>
          <w:p w14:paraId="4035A925" w14:textId="77777777" w:rsidR="006932EE" w:rsidRPr="00506F26" w:rsidRDefault="006932EE" w:rsidP="007E19DB">
            <w:pPr>
              <w:spacing w:before="60" w:after="120"/>
              <w:ind w:right="-72"/>
              <w:jc w:val="both"/>
              <w:rPr>
                <w:rFonts w:ascii="Century Gothic" w:hAnsi="Century Gothic"/>
                <w:szCs w:val="24"/>
              </w:rPr>
            </w:pPr>
            <w:r w:rsidRPr="00506F26">
              <w:rPr>
                <w:rFonts w:ascii="Century Gothic" w:hAnsi="Century Gothic"/>
                <w:iCs/>
                <w:szCs w:val="24"/>
              </w:rPr>
              <w:t xml:space="preserve">If alternative technical solutions are permitted, the evaluation method will be as follows: </w:t>
            </w:r>
            <w:r w:rsidR="00684C02" w:rsidRPr="00506F26">
              <w:rPr>
                <w:rFonts w:ascii="Century Gothic" w:hAnsi="Century Gothic"/>
                <w:b/>
                <w:iCs/>
                <w:szCs w:val="24"/>
              </w:rPr>
              <w:t>Not Applicable.</w:t>
            </w:r>
          </w:p>
        </w:tc>
      </w:tr>
      <w:tr w:rsidR="004347FC" w:rsidRPr="00506F26" w14:paraId="6D9EAB7B" w14:textId="77777777" w:rsidTr="00353C01">
        <w:tc>
          <w:tcPr>
            <w:tcW w:w="9144" w:type="dxa"/>
            <w:gridSpan w:val="2"/>
          </w:tcPr>
          <w:p w14:paraId="4A746049" w14:textId="77777777" w:rsidR="004347FC" w:rsidRPr="00506F26" w:rsidRDefault="004347FC" w:rsidP="007E19DB">
            <w:pPr>
              <w:spacing w:before="60" w:after="120"/>
              <w:ind w:right="-72"/>
              <w:jc w:val="center"/>
              <w:rPr>
                <w:rFonts w:ascii="Century Gothic" w:hAnsi="Century Gothic"/>
                <w:b/>
                <w:sz w:val="28"/>
                <w:szCs w:val="28"/>
              </w:rPr>
            </w:pPr>
            <w:r w:rsidRPr="00506F26">
              <w:rPr>
                <w:rFonts w:ascii="Century Gothic" w:hAnsi="Century Gothic"/>
                <w:b/>
                <w:sz w:val="28"/>
                <w:szCs w:val="28"/>
              </w:rPr>
              <w:t>D. Submission of Bids</w:t>
            </w:r>
          </w:p>
        </w:tc>
      </w:tr>
      <w:tr w:rsidR="006932EE" w:rsidRPr="00506F26" w14:paraId="71173A52" w14:textId="77777777" w:rsidTr="00353C01">
        <w:tc>
          <w:tcPr>
            <w:tcW w:w="1278" w:type="dxa"/>
          </w:tcPr>
          <w:p w14:paraId="7B257B27" w14:textId="77777777" w:rsidR="006932EE" w:rsidRPr="00506F26" w:rsidRDefault="00996A89" w:rsidP="007E19DB">
            <w:pPr>
              <w:spacing w:before="60"/>
              <w:rPr>
                <w:rFonts w:ascii="Century Gothic" w:hAnsi="Century Gothic"/>
                <w:b/>
                <w:szCs w:val="24"/>
              </w:rPr>
            </w:pPr>
            <w:r w:rsidRPr="00506F26">
              <w:rPr>
                <w:rFonts w:ascii="Century Gothic" w:hAnsi="Century Gothic"/>
                <w:b/>
                <w:szCs w:val="24"/>
              </w:rPr>
              <w:t>20</w:t>
            </w:r>
            <w:r w:rsidR="006932EE" w:rsidRPr="00506F26">
              <w:rPr>
                <w:rFonts w:ascii="Century Gothic" w:hAnsi="Century Gothic"/>
                <w:b/>
                <w:szCs w:val="24"/>
              </w:rPr>
              <w:t>.2</w:t>
            </w:r>
          </w:p>
        </w:tc>
        <w:tc>
          <w:tcPr>
            <w:tcW w:w="7866" w:type="dxa"/>
          </w:tcPr>
          <w:p w14:paraId="67F26F8A" w14:textId="77777777" w:rsidR="008C21FC" w:rsidRPr="00506F26" w:rsidRDefault="006932EE" w:rsidP="007E19DB">
            <w:pPr>
              <w:spacing w:before="60" w:after="120"/>
              <w:ind w:right="-72"/>
              <w:jc w:val="both"/>
              <w:rPr>
                <w:rFonts w:ascii="Century Gothic" w:hAnsi="Century Gothic"/>
                <w:szCs w:val="24"/>
              </w:rPr>
            </w:pPr>
            <w:r w:rsidRPr="00506F26">
              <w:rPr>
                <w:rFonts w:ascii="Century Gothic" w:hAnsi="Century Gothic"/>
                <w:szCs w:val="24"/>
              </w:rPr>
              <w:t xml:space="preserve">The Employer’s address for the purpose of Bid submission is </w:t>
            </w:r>
          </w:p>
          <w:p w14:paraId="5AAE0262" w14:textId="77777777" w:rsidR="008C21FC" w:rsidRPr="00192FDA" w:rsidRDefault="008C21FC" w:rsidP="008C21FC">
            <w:pPr>
              <w:tabs>
                <w:tab w:val="right" w:pos="4788"/>
                <w:tab w:val="right" w:pos="7560"/>
              </w:tabs>
              <w:ind w:left="720"/>
              <w:rPr>
                <w:rFonts w:ascii="Century Gothic" w:hAnsi="Century Gothic"/>
                <w:b/>
                <w:szCs w:val="24"/>
              </w:rPr>
            </w:pPr>
            <w:r w:rsidRPr="00192FDA">
              <w:rPr>
                <w:rFonts w:ascii="Century Gothic" w:hAnsi="Century Gothic"/>
                <w:b/>
                <w:bCs/>
                <w:szCs w:val="24"/>
              </w:rPr>
              <w:t>ZCCM Investments Holdings Plc;</w:t>
            </w:r>
          </w:p>
          <w:p w14:paraId="609E501A" w14:textId="77777777" w:rsidR="00192FDA" w:rsidRPr="00192FDA" w:rsidRDefault="00192FDA" w:rsidP="008C21FC">
            <w:pPr>
              <w:tabs>
                <w:tab w:val="right" w:pos="4788"/>
                <w:tab w:val="right" w:pos="7560"/>
              </w:tabs>
              <w:ind w:left="720"/>
              <w:rPr>
                <w:rFonts w:ascii="Century Gothic" w:hAnsi="Century Gothic"/>
                <w:b/>
                <w:szCs w:val="24"/>
              </w:rPr>
            </w:pPr>
            <w:r w:rsidRPr="00192FDA">
              <w:rPr>
                <w:rFonts w:ascii="Century Gothic" w:hAnsi="Century Gothic"/>
                <w:b/>
                <w:szCs w:val="24"/>
              </w:rPr>
              <w:t>ZCCM-IH Office Park</w:t>
            </w:r>
          </w:p>
          <w:p w14:paraId="3473E1DE" w14:textId="77777777" w:rsidR="00192FDA" w:rsidRPr="00192FDA" w:rsidRDefault="00192FDA" w:rsidP="008C21FC">
            <w:pPr>
              <w:tabs>
                <w:tab w:val="right" w:pos="4788"/>
                <w:tab w:val="right" w:pos="7560"/>
              </w:tabs>
              <w:ind w:left="720"/>
              <w:rPr>
                <w:rFonts w:ascii="Century Gothic" w:hAnsi="Century Gothic"/>
                <w:b/>
                <w:szCs w:val="24"/>
              </w:rPr>
            </w:pPr>
            <w:r w:rsidRPr="00192FDA">
              <w:rPr>
                <w:rFonts w:ascii="Century Gothic" w:hAnsi="Century Gothic"/>
                <w:b/>
                <w:szCs w:val="24"/>
              </w:rPr>
              <w:t>Stand No. 16806, Alick Nkhata Road</w:t>
            </w:r>
          </w:p>
          <w:p w14:paraId="5CACD51E" w14:textId="003FAC47" w:rsidR="008C21FC" w:rsidRPr="00192FDA" w:rsidRDefault="00192FDA" w:rsidP="00192FDA">
            <w:pPr>
              <w:tabs>
                <w:tab w:val="right" w:pos="4788"/>
                <w:tab w:val="right" w:pos="7560"/>
              </w:tabs>
              <w:rPr>
                <w:rFonts w:ascii="Century Gothic" w:hAnsi="Century Gothic"/>
                <w:b/>
                <w:szCs w:val="24"/>
              </w:rPr>
            </w:pPr>
            <w:r w:rsidRPr="00192FDA">
              <w:rPr>
                <w:rFonts w:ascii="Century Gothic" w:hAnsi="Century Gothic"/>
                <w:b/>
                <w:szCs w:val="24"/>
              </w:rPr>
              <w:t xml:space="preserve">           Mass Media </w:t>
            </w:r>
            <w:r w:rsidR="001B1492">
              <w:rPr>
                <w:rFonts w:ascii="Century Gothic" w:hAnsi="Century Gothic"/>
                <w:b/>
                <w:szCs w:val="24"/>
              </w:rPr>
              <w:t xml:space="preserve">Complex </w:t>
            </w:r>
            <w:r w:rsidRPr="00192FDA">
              <w:rPr>
                <w:rFonts w:ascii="Century Gothic" w:hAnsi="Century Gothic"/>
                <w:b/>
                <w:szCs w:val="24"/>
              </w:rPr>
              <w:t>Area</w:t>
            </w:r>
            <w:r w:rsidR="008C21FC" w:rsidRPr="00192FDA">
              <w:rPr>
                <w:rFonts w:ascii="Century Gothic" w:hAnsi="Century Gothic"/>
                <w:b/>
                <w:szCs w:val="24"/>
              </w:rPr>
              <w:t xml:space="preserve"> </w:t>
            </w:r>
          </w:p>
          <w:p w14:paraId="6D78C712" w14:textId="77777777" w:rsidR="008C21FC" w:rsidRPr="00192FDA" w:rsidRDefault="008C21FC" w:rsidP="008C21FC">
            <w:pPr>
              <w:tabs>
                <w:tab w:val="right" w:pos="4788"/>
                <w:tab w:val="right" w:pos="7560"/>
              </w:tabs>
              <w:ind w:left="720"/>
              <w:rPr>
                <w:rFonts w:ascii="Century Gothic" w:hAnsi="Century Gothic"/>
                <w:b/>
                <w:szCs w:val="24"/>
              </w:rPr>
            </w:pPr>
            <w:r w:rsidRPr="00192FDA">
              <w:rPr>
                <w:rFonts w:ascii="Century Gothic" w:hAnsi="Century Gothic"/>
                <w:b/>
                <w:szCs w:val="24"/>
              </w:rPr>
              <w:t>Lusaka. Zambia.</w:t>
            </w:r>
          </w:p>
          <w:p w14:paraId="4D7A0250" w14:textId="77777777" w:rsidR="008C21FC" w:rsidRPr="00192FDA" w:rsidRDefault="008C21FC" w:rsidP="008C21FC">
            <w:pPr>
              <w:tabs>
                <w:tab w:val="right" w:pos="4788"/>
                <w:tab w:val="right" w:pos="7560"/>
              </w:tabs>
              <w:ind w:left="720"/>
              <w:rPr>
                <w:rFonts w:ascii="Century Gothic" w:hAnsi="Century Gothic"/>
                <w:b/>
                <w:szCs w:val="24"/>
              </w:rPr>
            </w:pPr>
            <w:r w:rsidRPr="00192FDA">
              <w:rPr>
                <w:rFonts w:ascii="Century Gothic" w:hAnsi="Century Gothic"/>
                <w:b/>
                <w:szCs w:val="24"/>
              </w:rPr>
              <w:t>Tel: +260-211-</w:t>
            </w:r>
            <w:r w:rsidR="00AD0A71">
              <w:rPr>
                <w:rFonts w:ascii="Century Gothic" w:hAnsi="Century Gothic"/>
                <w:b/>
                <w:szCs w:val="24"/>
              </w:rPr>
              <w:t>388000</w:t>
            </w:r>
          </w:p>
          <w:p w14:paraId="5CB78BCE" w14:textId="77777777" w:rsidR="006932EE" w:rsidRPr="00506F26" w:rsidRDefault="006932EE" w:rsidP="001B1492">
            <w:pPr>
              <w:spacing w:before="60" w:after="120"/>
              <w:ind w:left="856" w:right="-72" w:hanging="90"/>
              <w:jc w:val="both"/>
              <w:rPr>
                <w:rFonts w:ascii="Century Gothic" w:hAnsi="Century Gothic"/>
                <w:szCs w:val="24"/>
              </w:rPr>
            </w:pPr>
            <w:r w:rsidRPr="00506F26">
              <w:rPr>
                <w:rFonts w:ascii="Century Gothic" w:hAnsi="Century Gothic"/>
                <w:szCs w:val="24"/>
              </w:rPr>
              <w:t>For identification of the bid the envelopes should indicate:</w:t>
            </w:r>
          </w:p>
          <w:p w14:paraId="087B4863" w14:textId="77777777" w:rsidR="006932EE" w:rsidRPr="00506F26" w:rsidRDefault="006932EE" w:rsidP="00192FDA">
            <w:pPr>
              <w:tabs>
                <w:tab w:val="left" w:pos="720"/>
              </w:tabs>
              <w:spacing w:before="60" w:after="120"/>
              <w:ind w:left="720" w:right="-72"/>
              <w:jc w:val="both"/>
              <w:rPr>
                <w:rFonts w:ascii="Century Gothic" w:hAnsi="Century Gothic"/>
                <w:szCs w:val="24"/>
              </w:rPr>
            </w:pPr>
            <w:r w:rsidRPr="00506F26">
              <w:rPr>
                <w:rFonts w:ascii="Century Gothic" w:hAnsi="Century Gothic"/>
                <w:szCs w:val="24"/>
              </w:rPr>
              <w:t xml:space="preserve">Contract: </w:t>
            </w:r>
            <w:r w:rsidR="008C21FC" w:rsidRPr="00506F26">
              <w:rPr>
                <w:rFonts w:ascii="Century Gothic" w:hAnsi="Century Gothic"/>
                <w:b/>
                <w:szCs w:val="24"/>
              </w:rPr>
              <w:t xml:space="preserve">Provision of Security </w:t>
            </w:r>
            <w:r w:rsidR="006663B9" w:rsidRPr="00506F26">
              <w:rPr>
                <w:rFonts w:ascii="Century Gothic" w:hAnsi="Century Gothic"/>
                <w:b/>
                <w:szCs w:val="24"/>
              </w:rPr>
              <w:t>S</w:t>
            </w:r>
            <w:r w:rsidR="008C21FC" w:rsidRPr="00506F26">
              <w:rPr>
                <w:rFonts w:ascii="Century Gothic" w:hAnsi="Century Gothic"/>
                <w:b/>
                <w:szCs w:val="24"/>
              </w:rPr>
              <w:t>ervices to ZCCM-IH.</w:t>
            </w:r>
          </w:p>
          <w:p w14:paraId="7C94BCAD" w14:textId="52107814" w:rsidR="006932EE" w:rsidRPr="00506F26" w:rsidRDefault="006932EE" w:rsidP="00192FDA">
            <w:pPr>
              <w:spacing w:before="60" w:after="120"/>
              <w:ind w:left="720" w:right="-72"/>
              <w:jc w:val="both"/>
              <w:rPr>
                <w:rFonts w:ascii="Century Gothic" w:hAnsi="Century Gothic"/>
                <w:i/>
                <w:szCs w:val="24"/>
              </w:rPr>
            </w:pPr>
            <w:r w:rsidRPr="00506F26">
              <w:rPr>
                <w:rFonts w:ascii="Century Gothic" w:hAnsi="Century Gothic"/>
                <w:szCs w:val="24"/>
              </w:rPr>
              <w:t xml:space="preserve">Bid / Contract Number: </w:t>
            </w:r>
            <w:r w:rsidR="008C21FC" w:rsidRPr="00506F26">
              <w:rPr>
                <w:rFonts w:ascii="Century Gothic" w:hAnsi="Century Gothic"/>
                <w:b/>
                <w:szCs w:val="24"/>
              </w:rPr>
              <w:t>ZCCM-IH/</w:t>
            </w:r>
            <w:r w:rsidR="00E237C9">
              <w:rPr>
                <w:rFonts w:ascii="Century Gothic" w:hAnsi="Century Gothic"/>
                <w:b/>
                <w:szCs w:val="24"/>
              </w:rPr>
              <w:t>009</w:t>
            </w:r>
            <w:r w:rsidR="008C21FC" w:rsidRPr="00506F26">
              <w:rPr>
                <w:rFonts w:ascii="Century Gothic" w:hAnsi="Century Gothic"/>
                <w:b/>
                <w:szCs w:val="24"/>
              </w:rPr>
              <w:t>/20</w:t>
            </w:r>
            <w:r w:rsidR="00E237C9">
              <w:rPr>
                <w:rFonts w:ascii="Century Gothic" w:hAnsi="Century Gothic"/>
                <w:b/>
                <w:szCs w:val="24"/>
              </w:rPr>
              <w:t>20</w:t>
            </w:r>
          </w:p>
        </w:tc>
      </w:tr>
      <w:tr w:rsidR="006932EE" w:rsidRPr="00506F26" w14:paraId="09FEB42D" w14:textId="77777777" w:rsidTr="00353C01">
        <w:tc>
          <w:tcPr>
            <w:tcW w:w="1278" w:type="dxa"/>
          </w:tcPr>
          <w:p w14:paraId="23255733"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2</w:t>
            </w:r>
            <w:r w:rsidR="00996A89" w:rsidRPr="00506F26">
              <w:rPr>
                <w:rFonts w:ascii="Century Gothic" w:hAnsi="Century Gothic"/>
                <w:b/>
                <w:szCs w:val="24"/>
              </w:rPr>
              <w:t>1</w:t>
            </w:r>
            <w:r w:rsidRPr="00506F26">
              <w:rPr>
                <w:rFonts w:ascii="Century Gothic" w:hAnsi="Century Gothic"/>
                <w:b/>
                <w:szCs w:val="24"/>
              </w:rPr>
              <w:t>.1</w:t>
            </w:r>
          </w:p>
        </w:tc>
        <w:tc>
          <w:tcPr>
            <w:tcW w:w="7866" w:type="dxa"/>
          </w:tcPr>
          <w:p w14:paraId="6A8EF94B" w14:textId="1EBE2235" w:rsidR="006932EE" w:rsidRPr="00506F26" w:rsidRDefault="006932EE" w:rsidP="00FA76CF">
            <w:pPr>
              <w:spacing w:before="60" w:after="120"/>
              <w:ind w:right="-72"/>
              <w:jc w:val="both"/>
              <w:rPr>
                <w:rFonts w:ascii="Century Gothic" w:hAnsi="Century Gothic"/>
                <w:szCs w:val="24"/>
              </w:rPr>
            </w:pPr>
            <w:r w:rsidRPr="00506F26">
              <w:rPr>
                <w:rFonts w:ascii="Century Gothic" w:hAnsi="Century Gothic"/>
                <w:szCs w:val="24"/>
              </w:rPr>
              <w:t xml:space="preserve">The deadline for submission of bids shall be </w:t>
            </w:r>
            <w:r w:rsidR="00155BC4" w:rsidRPr="00101CA7">
              <w:rPr>
                <w:rFonts w:ascii="Century Gothic" w:hAnsi="Century Gothic"/>
                <w:b/>
                <w:szCs w:val="24"/>
              </w:rPr>
              <w:t>Tu</w:t>
            </w:r>
            <w:r w:rsidR="00101CA7" w:rsidRPr="00101CA7">
              <w:rPr>
                <w:rFonts w:ascii="Century Gothic" w:hAnsi="Century Gothic"/>
                <w:b/>
                <w:szCs w:val="24"/>
              </w:rPr>
              <w:t>esday</w:t>
            </w:r>
            <w:r w:rsidR="00B35BAB" w:rsidRPr="00101CA7">
              <w:rPr>
                <w:rFonts w:ascii="Century Gothic" w:hAnsi="Century Gothic"/>
                <w:b/>
                <w:szCs w:val="24"/>
              </w:rPr>
              <w:t xml:space="preserve">, </w:t>
            </w:r>
            <w:r w:rsidR="00155BC4" w:rsidRPr="00101CA7">
              <w:rPr>
                <w:rFonts w:ascii="Century Gothic" w:hAnsi="Century Gothic"/>
                <w:b/>
                <w:szCs w:val="24"/>
              </w:rPr>
              <w:t>1</w:t>
            </w:r>
            <w:r w:rsidR="00101CA7" w:rsidRPr="00101CA7">
              <w:rPr>
                <w:rFonts w:ascii="Century Gothic" w:hAnsi="Century Gothic"/>
                <w:b/>
                <w:szCs w:val="24"/>
              </w:rPr>
              <w:t>7</w:t>
            </w:r>
            <w:r w:rsidR="00155BC4" w:rsidRPr="00101CA7">
              <w:rPr>
                <w:rFonts w:ascii="Century Gothic" w:hAnsi="Century Gothic"/>
                <w:b/>
                <w:szCs w:val="24"/>
                <w:vertAlign w:val="superscript"/>
              </w:rPr>
              <w:t>th</w:t>
            </w:r>
            <w:r w:rsidR="00155BC4" w:rsidRPr="00101CA7">
              <w:rPr>
                <w:rFonts w:ascii="Century Gothic" w:hAnsi="Century Gothic"/>
                <w:b/>
                <w:szCs w:val="24"/>
              </w:rPr>
              <w:t xml:space="preserve"> </w:t>
            </w:r>
            <w:r w:rsidR="0009265C" w:rsidRPr="00101CA7">
              <w:rPr>
                <w:rFonts w:ascii="Century Gothic" w:hAnsi="Century Gothic"/>
                <w:b/>
                <w:szCs w:val="24"/>
              </w:rPr>
              <w:t xml:space="preserve">March </w:t>
            </w:r>
            <w:r w:rsidR="00B35BAB" w:rsidRPr="00101CA7">
              <w:rPr>
                <w:rFonts w:ascii="Century Gothic" w:hAnsi="Century Gothic"/>
                <w:b/>
                <w:szCs w:val="24"/>
              </w:rPr>
              <w:t>20</w:t>
            </w:r>
            <w:r w:rsidR="00224590" w:rsidRPr="00101CA7">
              <w:rPr>
                <w:rFonts w:ascii="Century Gothic" w:hAnsi="Century Gothic"/>
                <w:b/>
                <w:szCs w:val="24"/>
              </w:rPr>
              <w:t>20</w:t>
            </w:r>
            <w:r w:rsidR="00B35BAB" w:rsidRPr="00101CA7">
              <w:rPr>
                <w:rFonts w:ascii="Century Gothic" w:hAnsi="Century Gothic"/>
                <w:b/>
                <w:szCs w:val="24"/>
              </w:rPr>
              <w:t>, 10</w:t>
            </w:r>
            <w:r w:rsidR="008C21FC" w:rsidRPr="00101CA7">
              <w:rPr>
                <w:rFonts w:ascii="Century Gothic" w:hAnsi="Century Gothic"/>
                <w:b/>
                <w:szCs w:val="24"/>
              </w:rPr>
              <w:t>:00 hours local time</w:t>
            </w:r>
            <w:r w:rsidR="007E19DB" w:rsidRPr="00101CA7">
              <w:rPr>
                <w:rFonts w:ascii="Century Gothic" w:hAnsi="Century Gothic"/>
                <w:szCs w:val="24"/>
              </w:rPr>
              <w:t>.</w:t>
            </w:r>
          </w:p>
        </w:tc>
      </w:tr>
      <w:tr w:rsidR="002A1D0B" w:rsidRPr="00506F26" w14:paraId="03AE13A8" w14:textId="77777777" w:rsidTr="00353C01">
        <w:tc>
          <w:tcPr>
            <w:tcW w:w="9144" w:type="dxa"/>
            <w:gridSpan w:val="2"/>
          </w:tcPr>
          <w:p w14:paraId="0B52D47A" w14:textId="77777777" w:rsidR="002A1D0B" w:rsidRPr="00506F26" w:rsidRDefault="002A1D0B" w:rsidP="007E19DB">
            <w:pPr>
              <w:spacing w:before="60" w:after="120"/>
              <w:ind w:right="-72"/>
              <w:jc w:val="center"/>
              <w:rPr>
                <w:rFonts w:ascii="Century Gothic" w:hAnsi="Century Gothic"/>
                <w:b/>
                <w:sz w:val="28"/>
                <w:szCs w:val="28"/>
              </w:rPr>
            </w:pPr>
            <w:r w:rsidRPr="00506F26">
              <w:rPr>
                <w:rFonts w:ascii="Century Gothic" w:hAnsi="Century Gothic"/>
                <w:b/>
                <w:noProof/>
                <w:sz w:val="28"/>
                <w:szCs w:val="28"/>
              </w:rPr>
              <w:t>E.  Bid Opening and Evaluation</w:t>
            </w:r>
          </w:p>
        </w:tc>
      </w:tr>
      <w:tr w:rsidR="006932EE" w:rsidRPr="00506F26" w14:paraId="1F39DFD2" w14:textId="77777777" w:rsidTr="00353C01">
        <w:tc>
          <w:tcPr>
            <w:tcW w:w="1278" w:type="dxa"/>
          </w:tcPr>
          <w:p w14:paraId="4834C482"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2</w:t>
            </w:r>
            <w:r w:rsidR="00996A89" w:rsidRPr="00506F26">
              <w:rPr>
                <w:rFonts w:ascii="Century Gothic" w:hAnsi="Century Gothic"/>
                <w:b/>
                <w:szCs w:val="24"/>
              </w:rPr>
              <w:t>4</w:t>
            </w:r>
            <w:r w:rsidRPr="00506F26">
              <w:rPr>
                <w:rFonts w:ascii="Century Gothic" w:hAnsi="Century Gothic"/>
                <w:b/>
                <w:szCs w:val="24"/>
              </w:rPr>
              <w:t>.1</w:t>
            </w:r>
          </w:p>
        </w:tc>
        <w:tc>
          <w:tcPr>
            <w:tcW w:w="7866" w:type="dxa"/>
          </w:tcPr>
          <w:p w14:paraId="2B639D13" w14:textId="66EC695B" w:rsidR="008C21FC" w:rsidRPr="00506F26" w:rsidRDefault="006932EE" w:rsidP="007E19DB">
            <w:pPr>
              <w:spacing w:before="60" w:after="120"/>
              <w:ind w:right="-72"/>
              <w:jc w:val="both"/>
              <w:rPr>
                <w:rFonts w:ascii="Century Gothic" w:hAnsi="Century Gothic"/>
                <w:szCs w:val="24"/>
              </w:rPr>
            </w:pPr>
            <w:r w:rsidRPr="00506F26">
              <w:rPr>
                <w:rFonts w:ascii="Century Gothic" w:hAnsi="Century Gothic"/>
                <w:szCs w:val="24"/>
              </w:rPr>
              <w:t xml:space="preserve">Bids will be opened </w:t>
            </w:r>
            <w:r w:rsidR="008C21FC" w:rsidRPr="00506F26">
              <w:rPr>
                <w:rFonts w:ascii="Century Gothic" w:hAnsi="Century Gothic"/>
                <w:szCs w:val="24"/>
                <w:u w:val="single"/>
              </w:rPr>
              <w:t>immediately after</w:t>
            </w:r>
            <w:r w:rsidRPr="00506F26">
              <w:rPr>
                <w:rFonts w:ascii="Century Gothic" w:hAnsi="Century Gothic"/>
                <w:szCs w:val="24"/>
              </w:rPr>
              <w:t xml:space="preserve"> </w:t>
            </w:r>
            <w:r w:rsidR="008C21FC" w:rsidRPr="00506F26">
              <w:rPr>
                <w:rFonts w:ascii="Century Gothic" w:hAnsi="Century Gothic"/>
                <w:b/>
                <w:szCs w:val="24"/>
              </w:rPr>
              <w:t>1</w:t>
            </w:r>
            <w:r w:rsidR="00192FDA">
              <w:rPr>
                <w:rFonts w:ascii="Century Gothic" w:hAnsi="Century Gothic"/>
                <w:b/>
                <w:szCs w:val="24"/>
              </w:rPr>
              <w:t>0</w:t>
            </w:r>
            <w:r w:rsidR="008C21FC" w:rsidRPr="00506F26">
              <w:rPr>
                <w:rFonts w:ascii="Century Gothic" w:hAnsi="Century Gothic"/>
                <w:b/>
                <w:szCs w:val="24"/>
              </w:rPr>
              <w:t>:00 hours</w:t>
            </w:r>
            <w:r w:rsidRPr="00506F26">
              <w:rPr>
                <w:rFonts w:ascii="Century Gothic" w:hAnsi="Century Gothic"/>
                <w:szCs w:val="24"/>
              </w:rPr>
              <w:t xml:space="preserve"> of the day</w:t>
            </w:r>
            <w:r w:rsidR="008C21FC" w:rsidRPr="00506F26">
              <w:rPr>
                <w:rFonts w:ascii="Century Gothic" w:hAnsi="Century Gothic"/>
                <w:szCs w:val="24"/>
              </w:rPr>
              <w:t xml:space="preserve"> of </w:t>
            </w:r>
            <w:r w:rsidR="002A1A5C" w:rsidRPr="00101CA7">
              <w:rPr>
                <w:rFonts w:ascii="Century Gothic" w:hAnsi="Century Gothic"/>
                <w:b/>
                <w:bCs/>
                <w:szCs w:val="24"/>
              </w:rPr>
              <w:t>1</w:t>
            </w:r>
            <w:r w:rsidR="00101CA7" w:rsidRPr="00101CA7">
              <w:rPr>
                <w:rFonts w:ascii="Century Gothic" w:hAnsi="Century Gothic"/>
                <w:b/>
                <w:bCs/>
                <w:szCs w:val="24"/>
              </w:rPr>
              <w:t>7</w:t>
            </w:r>
            <w:r w:rsidR="00704062" w:rsidRPr="00101CA7">
              <w:rPr>
                <w:rFonts w:ascii="Century Gothic" w:hAnsi="Century Gothic"/>
                <w:b/>
                <w:bCs/>
                <w:szCs w:val="24"/>
                <w:vertAlign w:val="superscript"/>
              </w:rPr>
              <w:t>th</w:t>
            </w:r>
            <w:r w:rsidR="00704062" w:rsidRPr="00101CA7">
              <w:rPr>
                <w:rFonts w:ascii="Century Gothic" w:hAnsi="Century Gothic"/>
                <w:szCs w:val="24"/>
              </w:rPr>
              <w:t xml:space="preserve"> </w:t>
            </w:r>
            <w:r w:rsidR="00704062" w:rsidRPr="00101CA7">
              <w:rPr>
                <w:rFonts w:ascii="Century Gothic" w:hAnsi="Century Gothic"/>
                <w:b/>
                <w:szCs w:val="24"/>
              </w:rPr>
              <w:t>March</w:t>
            </w:r>
            <w:r w:rsidR="00841D1F" w:rsidRPr="00101CA7">
              <w:rPr>
                <w:rFonts w:ascii="Century Gothic" w:hAnsi="Century Gothic"/>
                <w:b/>
                <w:szCs w:val="24"/>
              </w:rPr>
              <w:t xml:space="preserve"> </w:t>
            </w:r>
            <w:r w:rsidR="008C21FC" w:rsidRPr="00101CA7">
              <w:rPr>
                <w:rFonts w:ascii="Century Gothic" w:hAnsi="Century Gothic"/>
                <w:b/>
                <w:szCs w:val="24"/>
              </w:rPr>
              <w:t>20</w:t>
            </w:r>
            <w:r w:rsidR="00D92983" w:rsidRPr="00101CA7">
              <w:rPr>
                <w:rFonts w:ascii="Century Gothic" w:hAnsi="Century Gothic"/>
                <w:b/>
                <w:szCs w:val="24"/>
              </w:rPr>
              <w:t>20</w:t>
            </w:r>
            <w:r w:rsidR="007E19DB" w:rsidRPr="00101CA7">
              <w:rPr>
                <w:rFonts w:ascii="Century Gothic" w:hAnsi="Century Gothic"/>
                <w:szCs w:val="24"/>
              </w:rPr>
              <w:t xml:space="preserve"> </w:t>
            </w:r>
            <w:r w:rsidRPr="00101CA7">
              <w:rPr>
                <w:rFonts w:ascii="Century Gothic" w:hAnsi="Century Gothic"/>
                <w:szCs w:val="24"/>
              </w:rPr>
              <w:t>at the following address</w:t>
            </w:r>
            <w:r w:rsidR="008C21FC" w:rsidRPr="00101CA7">
              <w:rPr>
                <w:rFonts w:ascii="Century Gothic" w:hAnsi="Century Gothic"/>
                <w:szCs w:val="24"/>
              </w:rPr>
              <w:t>:</w:t>
            </w:r>
          </w:p>
          <w:p w14:paraId="278DA052" w14:textId="77777777" w:rsidR="0012374E" w:rsidRDefault="0012374E" w:rsidP="00192FDA">
            <w:pPr>
              <w:tabs>
                <w:tab w:val="right" w:pos="4788"/>
                <w:tab w:val="right" w:pos="7560"/>
              </w:tabs>
              <w:ind w:left="720"/>
              <w:rPr>
                <w:rFonts w:ascii="Century Gothic" w:hAnsi="Century Gothic"/>
                <w:b/>
                <w:bCs/>
                <w:szCs w:val="24"/>
              </w:rPr>
            </w:pPr>
          </w:p>
          <w:p w14:paraId="7F4C2906" w14:textId="77777777" w:rsidR="00192FDA" w:rsidRPr="00192FDA" w:rsidRDefault="00192FDA" w:rsidP="00192FDA">
            <w:pPr>
              <w:tabs>
                <w:tab w:val="right" w:pos="4788"/>
                <w:tab w:val="right" w:pos="7560"/>
              </w:tabs>
              <w:ind w:left="720"/>
              <w:rPr>
                <w:rFonts w:ascii="Century Gothic" w:hAnsi="Century Gothic"/>
                <w:b/>
                <w:szCs w:val="24"/>
              </w:rPr>
            </w:pPr>
            <w:r w:rsidRPr="00192FDA">
              <w:rPr>
                <w:rFonts w:ascii="Century Gothic" w:hAnsi="Century Gothic"/>
                <w:b/>
                <w:bCs/>
                <w:szCs w:val="24"/>
              </w:rPr>
              <w:t>ZCCM Investments Holdings Plc;</w:t>
            </w:r>
          </w:p>
          <w:p w14:paraId="27CED713" w14:textId="77777777" w:rsidR="00192FDA" w:rsidRPr="00192FDA" w:rsidRDefault="00192FDA" w:rsidP="00192FDA">
            <w:pPr>
              <w:tabs>
                <w:tab w:val="right" w:pos="4788"/>
                <w:tab w:val="right" w:pos="7560"/>
              </w:tabs>
              <w:ind w:left="720"/>
              <w:rPr>
                <w:rFonts w:ascii="Century Gothic" w:hAnsi="Century Gothic"/>
                <w:b/>
                <w:szCs w:val="24"/>
              </w:rPr>
            </w:pPr>
            <w:r w:rsidRPr="00192FDA">
              <w:rPr>
                <w:rFonts w:ascii="Century Gothic" w:hAnsi="Century Gothic"/>
                <w:b/>
                <w:szCs w:val="24"/>
              </w:rPr>
              <w:t>ZCCM-IH Office Park</w:t>
            </w:r>
          </w:p>
          <w:p w14:paraId="451DAC2C" w14:textId="77777777" w:rsidR="00192FDA" w:rsidRPr="00192FDA" w:rsidRDefault="00192FDA" w:rsidP="00192FDA">
            <w:pPr>
              <w:tabs>
                <w:tab w:val="right" w:pos="4788"/>
                <w:tab w:val="right" w:pos="7560"/>
              </w:tabs>
              <w:ind w:left="720"/>
              <w:rPr>
                <w:rFonts w:ascii="Century Gothic" w:hAnsi="Century Gothic"/>
                <w:b/>
                <w:szCs w:val="24"/>
              </w:rPr>
            </w:pPr>
            <w:r w:rsidRPr="00192FDA">
              <w:rPr>
                <w:rFonts w:ascii="Century Gothic" w:hAnsi="Century Gothic"/>
                <w:b/>
                <w:szCs w:val="24"/>
              </w:rPr>
              <w:t>Stand No. 16806, Alick Nkhata Road</w:t>
            </w:r>
          </w:p>
          <w:p w14:paraId="1E62FDA3" w14:textId="77777777" w:rsidR="00192FDA" w:rsidRPr="00192FDA" w:rsidRDefault="00192FDA" w:rsidP="00192FDA">
            <w:pPr>
              <w:tabs>
                <w:tab w:val="right" w:pos="4788"/>
                <w:tab w:val="right" w:pos="7560"/>
              </w:tabs>
              <w:rPr>
                <w:rFonts w:ascii="Century Gothic" w:hAnsi="Century Gothic"/>
                <w:b/>
                <w:szCs w:val="24"/>
              </w:rPr>
            </w:pPr>
            <w:r w:rsidRPr="00192FDA">
              <w:rPr>
                <w:rFonts w:ascii="Century Gothic" w:hAnsi="Century Gothic"/>
                <w:b/>
                <w:szCs w:val="24"/>
              </w:rPr>
              <w:t xml:space="preserve">           Mass Media Area Complex </w:t>
            </w:r>
          </w:p>
          <w:p w14:paraId="56A90E09" w14:textId="77777777" w:rsidR="00192FDA" w:rsidRPr="00192FDA" w:rsidRDefault="00192FDA" w:rsidP="00192FDA">
            <w:pPr>
              <w:tabs>
                <w:tab w:val="right" w:pos="4788"/>
                <w:tab w:val="right" w:pos="7560"/>
              </w:tabs>
              <w:ind w:left="720"/>
              <w:rPr>
                <w:rFonts w:ascii="Century Gothic" w:hAnsi="Century Gothic"/>
                <w:b/>
                <w:szCs w:val="24"/>
              </w:rPr>
            </w:pPr>
            <w:r w:rsidRPr="00192FDA">
              <w:rPr>
                <w:rFonts w:ascii="Century Gothic" w:hAnsi="Century Gothic"/>
                <w:b/>
                <w:szCs w:val="24"/>
              </w:rPr>
              <w:t>Lusaka. Zambia.</w:t>
            </w:r>
          </w:p>
          <w:p w14:paraId="2E8C5579" w14:textId="77777777" w:rsidR="00192FDA" w:rsidRPr="00192FDA" w:rsidRDefault="00192FDA" w:rsidP="00192FDA">
            <w:pPr>
              <w:tabs>
                <w:tab w:val="right" w:pos="4788"/>
                <w:tab w:val="right" w:pos="7560"/>
              </w:tabs>
              <w:ind w:left="720"/>
              <w:rPr>
                <w:rFonts w:ascii="Century Gothic" w:hAnsi="Century Gothic"/>
                <w:b/>
                <w:szCs w:val="24"/>
              </w:rPr>
            </w:pPr>
            <w:r w:rsidRPr="00192FDA">
              <w:rPr>
                <w:rFonts w:ascii="Century Gothic" w:hAnsi="Century Gothic"/>
                <w:b/>
                <w:szCs w:val="24"/>
              </w:rPr>
              <w:t>Tel: +260-211-</w:t>
            </w:r>
            <w:r w:rsidR="00AD0A71">
              <w:rPr>
                <w:rFonts w:ascii="Century Gothic" w:hAnsi="Century Gothic"/>
                <w:b/>
                <w:szCs w:val="24"/>
              </w:rPr>
              <w:t>388000</w:t>
            </w:r>
          </w:p>
          <w:p w14:paraId="58B7D381" w14:textId="77777777" w:rsidR="006932EE" w:rsidRPr="00506F26" w:rsidRDefault="006932EE" w:rsidP="008C21FC">
            <w:pPr>
              <w:tabs>
                <w:tab w:val="right" w:pos="4788"/>
                <w:tab w:val="right" w:pos="7560"/>
              </w:tabs>
              <w:ind w:left="720"/>
              <w:rPr>
                <w:rFonts w:ascii="Century Gothic" w:hAnsi="Century Gothic"/>
                <w:szCs w:val="24"/>
              </w:rPr>
            </w:pPr>
          </w:p>
        </w:tc>
      </w:tr>
      <w:tr w:rsidR="006932EE" w:rsidRPr="00506F26" w14:paraId="611C452A" w14:textId="77777777" w:rsidTr="00353C01">
        <w:tc>
          <w:tcPr>
            <w:tcW w:w="1278" w:type="dxa"/>
          </w:tcPr>
          <w:p w14:paraId="0A4C3A9B"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2</w:t>
            </w:r>
            <w:r w:rsidR="00996A89" w:rsidRPr="00506F26">
              <w:rPr>
                <w:rFonts w:ascii="Century Gothic" w:hAnsi="Century Gothic"/>
                <w:b/>
                <w:szCs w:val="24"/>
              </w:rPr>
              <w:t>9</w:t>
            </w:r>
            <w:r w:rsidRPr="00506F26">
              <w:rPr>
                <w:rFonts w:ascii="Century Gothic" w:hAnsi="Century Gothic"/>
                <w:b/>
                <w:szCs w:val="24"/>
              </w:rPr>
              <w:t>.1</w:t>
            </w:r>
          </w:p>
        </w:tc>
        <w:tc>
          <w:tcPr>
            <w:tcW w:w="7866" w:type="dxa"/>
          </w:tcPr>
          <w:p w14:paraId="29711271" w14:textId="77777777" w:rsidR="006932EE" w:rsidRPr="00192FDA" w:rsidRDefault="006932EE" w:rsidP="007E19DB">
            <w:pPr>
              <w:suppressAutoHyphens/>
              <w:spacing w:before="60" w:after="120"/>
              <w:rPr>
                <w:rFonts w:ascii="Century Gothic" w:hAnsi="Century Gothic"/>
                <w:b/>
                <w:szCs w:val="24"/>
              </w:rPr>
            </w:pPr>
            <w:r w:rsidRPr="00506F26">
              <w:rPr>
                <w:rFonts w:ascii="Century Gothic" w:hAnsi="Century Gothic"/>
                <w:szCs w:val="24"/>
              </w:rPr>
              <w:t>Currency chosen for the purpose of converting to a common currency.</w:t>
            </w:r>
            <w:r w:rsidR="00192FDA">
              <w:rPr>
                <w:rFonts w:ascii="Century Gothic" w:hAnsi="Century Gothic"/>
                <w:szCs w:val="24"/>
              </w:rPr>
              <w:t xml:space="preserve"> </w:t>
            </w:r>
            <w:r w:rsidR="00192FDA" w:rsidRPr="00192FDA">
              <w:rPr>
                <w:rFonts w:ascii="Century Gothic" w:hAnsi="Century Gothic"/>
                <w:b/>
                <w:szCs w:val="24"/>
              </w:rPr>
              <w:t>All bid prices shall be in Zambian Kwacha (ZMW)</w:t>
            </w:r>
          </w:p>
          <w:p w14:paraId="71DD537D" w14:textId="77777777" w:rsidR="006932EE" w:rsidRPr="00506F26" w:rsidRDefault="007E19DB" w:rsidP="007E19DB">
            <w:pPr>
              <w:suppressAutoHyphens/>
              <w:spacing w:before="60" w:after="120"/>
              <w:rPr>
                <w:rFonts w:ascii="Century Gothic" w:hAnsi="Century Gothic"/>
                <w:szCs w:val="24"/>
              </w:rPr>
            </w:pPr>
            <w:r w:rsidRPr="00506F26">
              <w:rPr>
                <w:rFonts w:ascii="Century Gothic" w:hAnsi="Century Gothic"/>
                <w:szCs w:val="24"/>
              </w:rPr>
              <w:t xml:space="preserve">Source of exchange rate: </w:t>
            </w:r>
            <w:r w:rsidR="008C21FC" w:rsidRPr="00506F26">
              <w:rPr>
                <w:rFonts w:ascii="Century Gothic" w:hAnsi="Century Gothic"/>
                <w:b/>
                <w:szCs w:val="24"/>
              </w:rPr>
              <w:t>Not Applicable.</w:t>
            </w:r>
          </w:p>
          <w:p w14:paraId="52D8C577" w14:textId="77777777" w:rsidR="006932EE" w:rsidRPr="00506F26" w:rsidRDefault="006932EE" w:rsidP="007E19DB">
            <w:pPr>
              <w:suppressAutoHyphens/>
              <w:spacing w:before="60" w:after="120"/>
              <w:rPr>
                <w:rFonts w:ascii="Century Gothic" w:hAnsi="Century Gothic"/>
                <w:szCs w:val="24"/>
              </w:rPr>
            </w:pPr>
            <w:r w:rsidRPr="00506F26">
              <w:rPr>
                <w:rFonts w:ascii="Century Gothic" w:hAnsi="Century Gothic"/>
                <w:szCs w:val="24"/>
              </w:rPr>
              <w:t>Exchange rate date.</w:t>
            </w:r>
            <w:r w:rsidR="007E19DB" w:rsidRPr="00506F26">
              <w:rPr>
                <w:rFonts w:ascii="Century Gothic" w:hAnsi="Century Gothic"/>
                <w:szCs w:val="24"/>
              </w:rPr>
              <w:t xml:space="preserve"> </w:t>
            </w:r>
            <w:r w:rsidR="008C21FC" w:rsidRPr="00506F26">
              <w:rPr>
                <w:rFonts w:ascii="Century Gothic" w:hAnsi="Century Gothic"/>
                <w:b/>
                <w:szCs w:val="24"/>
              </w:rPr>
              <w:t>Not Applicable.</w:t>
            </w:r>
          </w:p>
        </w:tc>
      </w:tr>
      <w:tr w:rsidR="00520220" w:rsidRPr="00506F26" w14:paraId="6E80F481" w14:textId="77777777" w:rsidTr="00353C01">
        <w:tc>
          <w:tcPr>
            <w:tcW w:w="1278" w:type="dxa"/>
          </w:tcPr>
          <w:p w14:paraId="14963B6B" w14:textId="77777777" w:rsidR="00520220" w:rsidRPr="00506F26" w:rsidRDefault="00520220" w:rsidP="007E19DB">
            <w:pPr>
              <w:spacing w:before="60"/>
              <w:rPr>
                <w:rFonts w:ascii="Century Gothic" w:hAnsi="Century Gothic"/>
                <w:b/>
                <w:szCs w:val="24"/>
              </w:rPr>
            </w:pPr>
            <w:r w:rsidRPr="00506F26">
              <w:rPr>
                <w:rFonts w:ascii="Century Gothic" w:hAnsi="Century Gothic"/>
                <w:b/>
                <w:szCs w:val="24"/>
              </w:rPr>
              <w:t>31.1</w:t>
            </w:r>
          </w:p>
        </w:tc>
        <w:tc>
          <w:tcPr>
            <w:tcW w:w="7866" w:type="dxa"/>
          </w:tcPr>
          <w:p w14:paraId="62724592" w14:textId="77777777" w:rsidR="00520220" w:rsidRPr="00FA76CF" w:rsidRDefault="00520220" w:rsidP="00520220">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Century Gothic" w:hAnsi="Century Gothic"/>
                <w:spacing w:val="-2"/>
                <w:szCs w:val="24"/>
              </w:rPr>
            </w:pPr>
            <w:r w:rsidRPr="00FA76CF">
              <w:rPr>
                <w:rFonts w:ascii="Century Gothic" w:hAnsi="Century Gothic"/>
                <w:spacing w:val="-2"/>
                <w:szCs w:val="24"/>
              </w:rPr>
              <w:t>The following CEEC preferential treatment shall be applied as part of the evaluation:</w:t>
            </w:r>
          </w:p>
          <w:p w14:paraId="54E3D9BD" w14:textId="77777777" w:rsidR="00520220" w:rsidRPr="00FA76CF" w:rsidRDefault="00520220" w:rsidP="00520220">
            <w:pPr>
              <w:spacing w:after="240"/>
              <w:rPr>
                <w:rFonts w:ascii="Century Gothic" w:hAnsi="Century Gothic"/>
                <w:szCs w:val="24"/>
              </w:rPr>
            </w:pPr>
            <w:proofErr w:type="spellStart"/>
            <w:r w:rsidRPr="00FA76CF">
              <w:rPr>
                <w:rFonts w:ascii="Century Gothic" w:hAnsi="Century Gothic"/>
                <w:szCs w:val="24"/>
              </w:rPr>
              <w:t>i</w:t>
            </w:r>
            <w:proofErr w:type="spellEnd"/>
            <w:r w:rsidRPr="00FA76CF">
              <w:rPr>
                <w:rFonts w:ascii="Century Gothic" w:hAnsi="Century Gothic"/>
                <w:szCs w:val="24"/>
              </w:rPr>
              <w:t>) Citizen-influenced company – 4%</w:t>
            </w:r>
          </w:p>
          <w:p w14:paraId="4425107C" w14:textId="77777777" w:rsidR="00520220" w:rsidRPr="00FA76CF" w:rsidRDefault="00520220" w:rsidP="00520220">
            <w:pPr>
              <w:spacing w:after="240"/>
              <w:rPr>
                <w:rFonts w:ascii="Century Gothic" w:hAnsi="Century Gothic"/>
                <w:szCs w:val="24"/>
              </w:rPr>
            </w:pPr>
            <w:r w:rsidRPr="00FA76CF">
              <w:rPr>
                <w:rFonts w:ascii="Century Gothic" w:hAnsi="Century Gothic"/>
                <w:szCs w:val="24"/>
              </w:rPr>
              <w:t>ii) Citizen-empowered company – 8%</w:t>
            </w:r>
          </w:p>
          <w:p w14:paraId="5CF6434E" w14:textId="77777777" w:rsidR="00520220" w:rsidRPr="00506F26" w:rsidRDefault="00520220" w:rsidP="00520220">
            <w:pPr>
              <w:suppressAutoHyphens/>
              <w:spacing w:before="60" w:after="120"/>
              <w:rPr>
                <w:rFonts w:ascii="Century Gothic" w:hAnsi="Century Gothic"/>
                <w:szCs w:val="24"/>
              </w:rPr>
            </w:pPr>
            <w:r w:rsidRPr="00FA76CF">
              <w:rPr>
                <w:rFonts w:ascii="Century Gothic" w:hAnsi="Century Gothic"/>
                <w:szCs w:val="24"/>
              </w:rPr>
              <w:t>iii) Citizen-owned company – 12%</w:t>
            </w:r>
          </w:p>
        </w:tc>
      </w:tr>
      <w:tr w:rsidR="002A1D0B" w:rsidRPr="00506F26" w14:paraId="43CD49FF" w14:textId="77777777" w:rsidTr="00353C01">
        <w:tc>
          <w:tcPr>
            <w:tcW w:w="9144" w:type="dxa"/>
            <w:gridSpan w:val="2"/>
          </w:tcPr>
          <w:p w14:paraId="6430EBA7" w14:textId="77777777" w:rsidR="002A1D0B" w:rsidRPr="00506F26" w:rsidRDefault="002A1D0B" w:rsidP="007E19DB">
            <w:pPr>
              <w:spacing w:before="60" w:after="120"/>
              <w:ind w:right="-72"/>
              <w:jc w:val="center"/>
              <w:rPr>
                <w:rFonts w:ascii="Century Gothic" w:hAnsi="Century Gothic"/>
                <w:b/>
                <w:sz w:val="28"/>
                <w:szCs w:val="28"/>
              </w:rPr>
            </w:pPr>
            <w:r w:rsidRPr="00506F26">
              <w:rPr>
                <w:rFonts w:ascii="Century Gothic" w:hAnsi="Century Gothic"/>
                <w:b/>
                <w:noProof/>
                <w:sz w:val="28"/>
                <w:szCs w:val="28"/>
              </w:rPr>
              <w:t>F.  Award of Contract</w:t>
            </w:r>
          </w:p>
        </w:tc>
      </w:tr>
      <w:tr w:rsidR="006932EE" w:rsidRPr="00506F26" w14:paraId="40AEE587" w14:textId="77777777" w:rsidTr="00353C01">
        <w:tc>
          <w:tcPr>
            <w:tcW w:w="1278" w:type="dxa"/>
          </w:tcPr>
          <w:p w14:paraId="359C9DCB"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3</w:t>
            </w:r>
            <w:r w:rsidR="00996A89" w:rsidRPr="00506F26">
              <w:rPr>
                <w:rFonts w:ascii="Century Gothic" w:hAnsi="Century Gothic"/>
                <w:b/>
                <w:szCs w:val="24"/>
              </w:rPr>
              <w:t>5</w:t>
            </w:r>
            <w:r w:rsidRPr="00506F26">
              <w:rPr>
                <w:rFonts w:ascii="Century Gothic" w:hAnsi="Century Gothic"/>
                <w:b/>
                <w:szCs w:val="24"/>
              </w:rPr>
              <w:t>.0</w:t>
            </w:r>
          </w:p>
        </w:tc>
        <w:tc>
          <w:tcPr>
            <w:tcW w:w="7866" w:type="dxa"/>
          </w:tcPr>
          <w:p w14:paraId="545E4CA3" w14:textId="77777777" w:rsidR="006932EE" w:rsidRPr="00506F26" w:rsidRDefault="006932EE" w:rsidP="009444B3">
            <w:pPr>
              <w:spacing w:before="60" w:after="120"/>
              <w:ind w:right="-72"/>
              <w:jc w:val="both"/>
              <w:rPr>
                <w:rFonts w:ascii="Century Gothic" w:hAnsi="Century Gothic"/>
                <w:szCs w:val="24"/>
              </w:rPr>
            </w:pPr>
            <w:r w:rsidRPr="00506F26">
              <w:rPr>
                <w:rFonts w:ascii="Century Gothic" w:hAnsi="Century Gothic"/>
                <w:szCs w:val="24"/>
              </w:rPr>
              <w:t xml:space="preserve">The Performance Security acceptable to the Employer shall be the Standard Form of </w:t>
            </w:r>
            <w:r w:rsidR="009444B3" w:rsidRPr="00506F26">
              <w:rPr>
                <w:rFonts w:ascii="Century Gothic" w:hAnsi="Century Gothic"/>
                <w:b/>
                <w:szCs w:val="24"/>
              </w:rPr>
              <w:t>Bank Guarantee or</w:t>
            </w:r>
            <w:r w:rsidR="009444B3" w:rsidRPr="00506F26">
              <w:rPr>
                <w:rFonts w:ascii="Century Gothic" w:hAnsi="Century Gothic"/>
                <w:szCs w:val="24"/>
              </w:rPr>
              <w:t xml:space="preserve"> </w:t>
            </w:r>
            <w:r w:rsidR="008C21FC" w:rsidRPr="00506F26">
              <w:rPr>
                <w:rFonts w:ascii="Century Gothic" w:hAnsi="Century Gothic"/>
                <w:b/>
                <w:szCs w:val="24"/>
              </w:rPr>
              <w:t>Performance Bond</w:t>
            </w:r>
            <w:r w:rsidR="009444B3" w:rsidRPr="00506F26">
              <w:rPr>
                <w:rFonts w:ascii="Century Gothic" w:hAnsi="Century Gothic"/>
                <w:b/>
                <w:szCs w:val="24"/>
              </w:rPr>
              <w:t xml:space="preserve"> and for an amount of 10% and 30% of the Contract Price respectively</w:t>
            </w:r>
            <w:r w:rsidR="007E19DB" w:rsidRPr="00506F26">
              <w:rPr>
                <w:rFonts w:ascii="Century Gothic" w:hAnsi="Century Gothic"/>
                <w:szCs w:val="24"/>
              </w:rPr>
              <w:t>.</w:t>
            </w:r>
          </w:p>
        </w:tc>
      </w:tr>
      <w:tr w:rsidR="006932EE" w:rsidRPr="00506F26" w14:paraId="745AF190" w14:textId="77777777" w:rsidTr="00353C01">
        <w:tc>
          <w:tcPr>
            <w:tcW w:w="1278" w:type="dxa"/>
          </w:tcPr>
          <w:p w14:paraId="10A83D7E"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3</w:t>
            </w:r>
            <w:r w:rsidR="00996A89" w:rsidRPr="00506F26">
              <w:rPr>
                <w:rFonts w:ascii="Century Gothic" w:hAnsi="Century Gothic"/>
                <w:b/>
                <w:szCs w:val="24"/>
              </w:rPr>
              <w:t>6</w:t>
            </w:r>
            <w:r w:rsidRPr="00506F26">
              <w:rPr>
                <w:rFonts w:ascii="Century Gothic" w:hAnsi="Century Gothic"/>
                <w:b/>
                <w:szCs w:val="24"/>
              </w:rPr>
              <w:t>.1</w:t>
            </w:r>
          </w:p>
        </w:tc>
        <w:tc>
          <w:tcPr>
            <w:tcW w:w="7866" w:type="dxa"/>
          </w:tcPr>
          <w:p w14:paraId="214BCF43" w14:textId="77777777" w:rsidR="006932EE" w:rsidRPr="00506F26" w:rsidRDefault="006932EE" w:rsidP="009444B3">
            <w:pPr>
              <w:spacing w:before="60" w:after="120"/>
              <w:ind w:right="-72"/>
              <w:jc w:val="both"/>
              <w:rPr>
                <w:rFonts w:ascii="Century Gothic" w:hAnsi="Century Gothic"/>
                <w:szCs w:val="24"/>
              </w:rPr>
            </w:pPr>
            <w:r w:rsidRPr="00506F26">
              <w:rPr>
                <w:rFonts w:ascii="Century Gothic" w:hAnsi="Century Gothic"/>
                <w:szCs w:val="24"/>
              </w:rPr>
              <w:t xml:space="preserve">The Advance Payment shall be of </w:t>
            </w:r>
            <w:r w:rsidR="008C21FC" w:rsidRPr="00506F26">
              <w:rPr>
                <w:rFonts w:ascii="Century Gothic" w:hAnsi="Century Gothic"/>
                <w:b/>
                <w:szCs w:val="24"/>
              </w:rPr>
              <w:t>Ten</w:t>
            </w:r>
            <w:r w:rsidR="008C21FC" w:rsidRPr="00506F26">
              <w:rPr>
                <w:rFonts w:ascii="Century Gothic" w:hAnsi="Century Gothic"/>
                <w:szCs w:val="24"/>
              </w:rPr>
              <w:t xml:space="preserve"> (</w:t>
            </w:r>
            <w:r w:rsidR="009444B3" w:rsidRPr="00506F26">
              <w:rPr>
                <w:rFonts w:ascii="Century Gothic" w:hAnsi="Century Gothic"/>
                <w:b/>
                <w:szCs w:val="24"/>
              </w:rPr>
              <w:t>1</w:t>
            </w:r>
            <w:r w:rsidR="008C21FC" w:rsidRPr="00506F26">
              <w:rPr>
                <w:rFonts w:ascii="Century Gothic" w:hAnsi="Century Gothic"/>
                <w:b/>
                <w:szCs w:val="24"/>
              </w:rPr>
              <w:t>0)</w:t>
            </w:r>
            <w:r w:rsidRPr="00506F26">
              <w:rPr>
                <w:rFonts w:ascii="Century Gothic" w:hAnsi="Century Gothic"/>
                <w:szCs w:val="24"/>
              </w:rPr>
              <w:t xml:space="preserve"> percent of the Contract Price.</w:t>
            </w:r>
          </w:p>
        </w:tc>
      </w:tr>
      <w:tr w:rsidR="006932EE" w:rsidRPr="00506F26" w14:paraId="115559B7" w14:textId="77777777" w:rsidTr="00353C01">
        <w:tc>
          <w:tcPr>
            <w:tcW w:w="1278" w:type="dxa"/>
          </w:tcPr>
          <w:p w14:paraId="5FF2124E" w14:textId="77777777" w:rsidR="006932EE" w:rsidRPr="00506F26" w:rsidRDefault="006932EE" w:rsidP="007E19DB">
            <w:pPr>
              <w:spacing w:before="60"/>
              <w:rPr>
                <w:rFonts w:ascii="Century Gothic" w:hAnsi="Century Gothic"/>
                <w:b/>
                <w:szCs w:val="24"/>
              </w:rPr>
            </w:pPr>
            <w:r w:rsidRPr="00506F26">
              <w:rPr>
                <w:rFonts w:ascii="Century Gothic" w:hAnsi="Century Gothic"/>
                <w:b/>
                <w:szCs w:val="24"/>
              </w:rPr>
              <w:t>3</w:t>
            </w:r>
            <w:r w:rsidR="00996A89" w:rsidRPr="00506F26">
              <w:rPr>
                <w:rFonts w:ascii="Century Gothic" w:hAnsi="Century Gothic"/>
                <w:b/>
                <w:szCs w:val="24"/>
              </w:rPr>
              <w:t>7</w:t>
            </w:r>
            <w:r w:rsidRPr="00506F26">
              <w:rPr>
                <w:rFonts w:ascii="Century Gothic" w:hAnsi="Century Gothic"/>
                <w:b/>
                <w:szCs w:val="24"/>
              </w:rPr>
              <w:t>.1</w:t>
            </w:r>
          </w:p>
        </w:tc>
        <w:tc>
          <w:tcPr>
            <w:tcW w:w="7866" w:type="dxa"/>
          </w:tcPr>
          <w:p w14:paraId="64B510E0" w14:textId="77777777" w:rsidR="006932EE" w:rsidRPr="00506F26" w:rsidRDefault="006932EE" w:rsidP="007D5175">
            <w:pPr>
              <w:spacing w:before="60" w:after="120"/>
              <w:ind w:right="-72"/>
              <w:jc w:val="both"/>
              <w:rPr>
                <w:rFonts w:ascii="Century Gothic" w:hAnsi="Century Gothic"/>
                <w:szCs w:val="24"/>
              </w:rPr>
            </w:pPr>
            <w:r w:rsidRPr="00506F26">
              <w:rPr>
                <w:rFonts w:ascii="Century Gothic" w:hAnsi="Century Gothic"/>
                <w:szCs w:val="24"/>
              </w:rPr>
              <w:t xml:space="preserve">The Adjudicator proposed by the Employer is </w:t>
            </w:r>
            <w:r w:rsidR="007D5175" w:rsidRPr="00506F26">
              <w:rPr>
                <w:rFonts w:ascii="Century Gothic" w:hAnsi="Century Gothic"/>
                <w:b/>
                <w:szCs w:val="24"/>
              </w:rPr>
              <w:t>TBA</w:t>
            </w:r>
            <w:r w:rsidR="007E19DB" w:rsidRPr="00506F26">
              <w:rPr>
                <w:rFonts w:ascii="Century Gothic" w:hAnsi="Century Gothic"/>
                <w:b/>
                <w:szCs w:val="24"/>
              </w:rPr>
              <w:t>.</w:t>
            </w:r>
            <w:r w:rsidR="007E19DB" w:rsidRPr="00506F26">
              <w:rPr>
                <w:rFonts w:ascii="Century Gothic" w:hAnsi="Century Gothic"/>
                <w:szCs w:val="24"/>
              </w:rPr>
              <w:t xml:space="preserve"> </w:t>
            </w:r>
            <w:r w:rsidRPr="00506F26">
              <w:rPr>
                <w:rFonts w:ascii="Century Gothic" w:hAnsi="Century Gothic"/>
                <w:szCs w:val="24"/>
              </w:rPr>
              <w:t xml:space="preserve">The hourly fee for this proposed Adjudicator shall be </w:t>
            </w:r>
            <w:r w:rsidR="007D5175" w:rsidRPr="00506F26">
              <w:rPr>
                <w:rFonts w:ascii="Century Gothic" w:hAnsi="Century Gothic"/>
                <w:b/>
                <w:szCs w:val="24"/>
              </w:rPr>
              <w:t>TBA</w:t>
            </w:r>
            <w:r w:rsidR="007E19DB" w:rsidRPr="00506F26">
              <w:rPr>
                <w:rFonts w:ascii="Century Gothic" w:hAnsi="Century Gothic"/>
                <w:b/>
                <w:szCs w:val="24"/>
              </w:rPr>
              <w:t>.</w:t>
            </w:r>
            <w:r w:rsidRPr="00506F26">
              <w:rPr>
                <w:rFonts w:ascii="Century Gothic" w:hAnsi="Century Gothic"/>
                <w:szCs w:val="24"/>
              </w:rPr>
              <w:t xml:space="preserve">  The biographical data of the proposed Adjudicator is as follows: </w:t>
            </w:r>
            <w:r w:rsidR="007D5175" w:rsidRPr="00506F26">
              <w:rPr>
                <w:rFonts w:ascii="Century Gothic" w:hAnsi="Century Gothic"/>
                <w:b/>
                <w:szCs w:val="24"/>
              </w:rPr>
              <w:t>TBA</w:t>
            </w:r>
            <w:r w:rsidR="007E19DB" w:rsidRPr="00506F26">
              <w:rPr>
                <w:rFonts w:ascii="Century Gothic" w:hAnsi="Century Gothic"/>
                <w:b/>
                <w:szCs w:val="24"/>
              </w:rPr>
              <w:t>.</w:t>
            </w:r>
          </w:p>
        </w:tc>
      </w:tr>
    </w:tbl>
    <w:p w14:paraId="125F6A05" w14:textId="77777777" w:rsidR="00BD0FF6" w:rsidRPr="00506F26" w:rsidRDefault="00BD0FF6">
      <w:pPr>
        <w:pStyle w:val="Heading1"/>
        <w:rPr>
          <w:rFonts w:ascii="Century Gothic" w:hAnsi="Century Gothic"/>
        </w:rPr>
        <w:sectPr w:rsidR="00BD0FF6" w:rsidRPr="00506F26" w:rsidSect="004347FC">
          <w:headerReference w:type="even" r:id="rId18"/>
          <w:headerReference w:type="default" r:id="rId19"/>
          <w:type w:val="oddPage"/>
          <w:pgSz w:w="12240" w:h="15840" w:code="1"/>
          <w:pgMar w:top="1440" w:right="1440" w:bottom="1440" w:left="1800" w:header="720" w:footer="720" w:gutter="0"/>
          <w:cols w:space="720"/>
          <w:noEndnote/>
          <w:titlePg/>
        </w:sectPr>
      </w:pPr>
    </w:p>
    <w:p w14:paraId="7172FF8E" w14:textId="77777777" w:rsidR="00BD0FF6" w:rsidRPr="00506F26" w:rsidRDefault="00BD0FF6">
      <w:pPr>
        <w:pStyle w:val="Heading1"/>
        <w:rPr>
          <w:rFonts w:ascii="Century Gothic" w:hAnsi="Century Gothic"/>
        </w:rPr>
      </w:pPr>
      <w:bookmarkStart w:id="61" w:name="_Toc29564164"/>
      <w:bookmarkStart w:id="62" w:name="_Toc418658527"/>
      <w:r w:rsidRPr="00506F26">
        <w:rPr>
          <w:rFonts w:ascii="Century Gothic" w:hAnsi="Century Gothic"/>
        </w:rPr>
        <w:t>Section II</w:t>
      </w:r>
      <w:r w:rsidR="007E19DB" w:rsidRPr="00506F26">
        <w:rPr>
          <w:rFonts w:ascii="Century Gothic" w:hAnsi="Century Gothic"/>
        </w:rPr>
        <w:t>I</w:t>
      </w:r>
      <w:r w:rsidRPr="00506F26">
        <w:rPr>
          <w:rFonts w:ascii="Century Gothic" w:hAnsi="Century Gothic"/>
        </w:rPr>
        <w:t xml:space="preserve">.  </w:t>
      </w:r>
      <w:bookmarkEnd w:id="61"/>
      <w:r w:rsidR="007E19DB" w:rsidRPr="00506F26">
        <w:rPr>
          <w:rFonts w:ascii="Century Gothic" w:hAnsi="Century Gothic"/>
        </w:rPr>
        <w:t>Bidding Forms</w:t>
      </w:r>
      <w:bookmarkEnd w:id="62"/>
    </w:p>
    <w:p w14:paraId="63C2DE33" w14:textId="77777777" w:rsidR="00BD0FF6" w:rsidRPr="00506F26" w:rsidRDefault="00BD0FF6">
      <w:pPr>
        <w:rPr>
          <w:rFonts w:ascii="Century Gothic" w:hAnsi="Century Gothic"/>
        </w:rPr>
      </w:pPr>
    </w:p>
    <w:p w14:paraId="45D32EDB" w14:textId="77777777" w:rsidR="007E19DB" w:rsidRPr="00506F26" w:rsidRDefault="007E19DB" w:rsidP="00EB36CE">
      <w:pPr>
        <w:jc w:val="center"/>
        <w:rPr>
          <w:rFonts w:ascii="Century Gothic" w:hAnsi="Century Gothic"/>
          <w:b/>
          <w:sz w:val="28"/>
          <w:szCs w:val="28"/>
        </w:rPr>
      </w:pPr>
      <w:r w:rsidRPr="00506F26">
        <w:rPr>
          <w:rFonts w:ascii="Century Gothic" w:hAnsi="Century Gothic"/>
          <w:b/>
          <w:sz w:val="28"/>
          <w:szCs w:val="28"/>
        </w:rPr>
        <w:t>Table of Forms</w:t>
      </w:r>
    </w:p>
    <w:p w14:paraId="51B969B7" w14:textId="554C4AD9" w:rsidR="001F0D6E" w:rsidRPr="00192FDA" w:rsidRDefault="00D4596F" w:rsidP="00A07F88">
      <w:pPr>
        <w:pStyle w:val="TOC1"/>
        <w:rPr>
          <w:rFonts w:ascii="Century Gothic" w:hAnsi="Century Gothic"/>
          <w:b w:val="0"/>
          <w:szCs w:val="24"/>
        </w:rPr>
      </w:pPr>
      <w:r w:rsidRPr="00192FDA">
        <w:rPr>
          <w:rFonts w:ascii="Century Gothic" w:hAnsi="Century Gothic"/>
          <w:b w:val="0"/>
          <w:szCs w:val="24"/>
        </w:rPr>
        <w:fldChar w:fldCharType="begin"/>
      </w:r>
      <w:r w:rsidR="00EB36CE" w:rsidRPr="00192FDA">
        <w:rPr>
          <w:rFonts w:ascii="Century Gothic" w:hAnsi="Century Gothic"/>
          <w:b w:val="0"/>
          <w:szCs w:val="24"/>
        </w:rPr>
        <w:instrText xml:space="preserve"> TOC \h \z \t "Section 3 - Heading 1,1" </w:instrText>
      </w:r>
      <w:r w:rsidRPr="00192FDA">
        <w:rPr>
          <w:rFonts w:ascii="Century Gothic" w:hAnsi="Century Gothic"/>
          <w:b w:val="0"/>
          <w:szCs w:val="24"/>
        </w:rPr>
        <w:fldChar w:fldCharType="separate"/>
      </w:r>
      <w:hyperlink w:anchor="_Toc162340343" w:history="1">
        <w:r w:rsidR="001F0D6E" w:rsidRPr="00192FDA">
          <w:rPr>
            <w:rStyle w:val="Hyperlink"/>
            <w:rFonts w:ascii="Century Gothic" w:hAnsi="Century Gothic"/>
            <w:b w:val="0"/>
          </w:rPr>
          <w:t>Service Provider's Bid</w:t>
        </w:r>
        <w:r w:rsidR="001F0D6E" w:rsidRPr="00192FDA">
          <w:rPr>
            <w:rFonts w:ascii="Century Gothic" w:hAnsi="Century Gothic"/>
            <w:b w:val="0"/>
            <w:webHidden/>
          </w:rPr>
          <w:tab/>
        </w:r>
        <w:r w:rsidRPr="00192FDA">
          <w:rPr>
            <w:rFonts w:ascii="Century Gothic" w:hAnsi="Century Gothic"/>
            <w:b w:val="0"/>
            <w:webHidden/>
          </w:rPr>
          <w:fldChar w:fldCharType="begin"/>
        </w:r>
        <w:r w:rsidR="001F0D6E" w:rsidRPr="00192FDA">
          <w:rPr>
            <w:rFonts w:ascii="Century Gothic" w:hAnsi="Century Gothic"/>
            <w:b w:val="0"/>
            <w:webHidden/>
          </w:rPr>
          <w:instrText xml:space="preserve"> PAGEREF _Toc162340343 \h </w:instrText>
        </w:r>
        <w:r w:rsidRPr="00192FDA">
          <w:rPr>
            <w:rFonts w:ascii="Century Gothic" w:hAnsi="Century Gothic"/>
            <w:b w:val="0"/>
            <w:webHidden/>
          </w:rPr>
        </w:r>
        <w:r w:rsidRPr="00192FDA">
          <w:rPr>
            <w:rFonts w:ascii="Century Gothic" w:hAnsi="Century Gothic"/>
            <w:b w:val="0"/>
            <w:webHidden/>
          </w:rPr>
          <w:fldChar w:fldCharType="separate"/>
        </w:r>
        <w:r w:rsidR="00627DD8">
          <w:rPr>
            <w:rFonts w:ascii="Century Gothic" w:hAnsi="Century Gothic"/>
            <w:b w:val="0"/>
            <w:webHidden/>
          </w:rPr>
          <w:t>36</w:t>
        </w:r>
        <w:r w:rsidRPr="00192FDA">
          <w:rPr>
            <w:rFonts w:ascii="Century Gothic" w:hAnsi="Century Gothic"/>
            <w:b w:val="0"/>
            <w:webHidden/>
          </w:rPr>
          <w:fldChar w:fldCharType="end"/>
        </w:r>
      </w:hyperlink>
    </w:p>
    <w:p w14:paraId="5119695F" w14:textId="3AB01A8B" w:rsidR="001F0D6E" w:rsidRPr="00192FDA" w:rsidRDefault="00FE5E9F" w:rsidP="00A07F88">
      <w:pPr>
        <w:pStyle w:val="TOC1"/>
        <w:rPr>
          <w:rFonts w:ascii="Century Gothic" w:hAnsi="Century Gothic"/>
          <w:b w:val="0"/>
          <w:szCs w:val="24"/>
        </w:rPr>
      </w:pPr>
      <w:hyperlink w:anchor="_Toc162340344" w:history="1">
        <w:r w:rsidR="001F0D6E" w:rsidRPr="00192FDA">
          <w:rPr>
            <w:rStyle w:val="Hyperlink"/>
            <w:rFonts w:ascii="Century Gothic" w:hAnsi="Century Gothic"/>
            <w:b w:val="0"/>
          </w:rPr>
          <w:t>Qualification Information</w:t>
        </w:r>
        <w:r w:rsidR="001F0D6E" w:rsidRPr="00192FDA">
          <w:rPr>
            <w:rFonts w:ascii="Century Gothic" w:hAnsi="Century Gothic"/>
            <w:b w:val="0"/>
            <w:webHidden/>
          </w:rPr>
          <w:tab/>
        </w:r>
        <w:r w:rsidR="00D4596F" w:rsidRPr="00192FDA">
          <w:rPr>
            <w:rFonts w:ascii="Century Gothic" w:hAnsi="Century Gothic"/>
            <w:b w:val="0"/>
            <w:webHidden/>
          </w:rPr>
          <w:fldChar w:fldCharType="begin"/>
        </w:r>
        <w:r w:rsidR="001F0D6E" w:rsidRPr="00192FDA">
          <w:rPr>
            <w:rFonts w:ascii="Century Gothic" w:hAnsi="Century Gothic"/>
            <w:b w:val="0"/>
            <w:webHidden/>
          </w:rPr>
          <w:instrText xml:space="preserve"> PAGEREF _Toc162340344 \h </w:instrText>
        </w:r>
        <w:r w:rsidR="00D4596F" w:rsidRPr="00192FDA">
          <w:rPr>
            <w:rFonts w:ascii="Century Gothic" w:hAnsi="Century Gothic"/>
            <w:b w:val="0"/>
            <w:webHidden/>
          </w:rPr>
        </w:r>
        <w:r w:rsidR="00D4596F" w:rsidRPr="00192FDA">
          <w:rPr>
            <w:rFonts w:ascii="Century Gothic" w:hAnsi="Century Gothic"/>
            <w:b w:val="0"/>
            <w:webHidden/>
          </w:rPr>
          <w:fldChar w:fldCharType="separate"/>
        </w:r>
        <w:r w:rsidR="00627DD8">
          <w:rPr>
            <w:rFonts w:ascii="Century Gothic" w:hAnsi="Century Gothic"/>
            <w:b w:val="0"/>
            <w:webHidden/>
          </w:rPr>
          <w:t>38</w:t>
        </w:r>
        <w:r w:rsidR="00D4596F" w:rsidRPr="00192FDA">
          <w:rPr>
            <w:rFonts w:ascii="Century Gothic" w:hAnsi="Century Gothic"/>
            <w:b w:val="0"/>
            <w:webHidden/>
          </w:rPr>
          <w:fldChar w:fldCharType="end"/>
        </w:r>
      </w:hyperlink>
    </w:p>
    <w:p w14:paraId="56EC3DD3" w14:textId="701F7D43" w:rsidR="001F0D6E" w:rsidRPr="00192FDA" w:rsidRDefault="00FE5E9F" w:rsidP="00A07F88">
      <w:pPr>
        <w:pStyle w:val="TOC1"/>
        <w:rPr>
          <w:rFonts w:ascii="Century Gothic" w:hAnsi="Century Gothic"/>
          <w:b w:val="0"/>
          <w:szCs w:val="24"/>
        </w:rPr>
      </w:pPr>
      <w:hyperlink w:anchor="_Toc162340345" w:history="1">
        <w:r w:rsidR="001F0D6E" w:rsidRPr="00192FDA">
          <w:rPr>
            <w:rStyle w:val="Hyperlink"/>
            <w:rFonts w:ascii="Century Gothic" w:hAnsi="Century Gothic"/>
            <w:b w:val="0"/>
          </w:rPr>
          <w:t>Letter of Acceptance</w:t>
        </w:r>
        <w:r w:rsidR="001F0D6E" w:rsidRPr="00192FDA">
          <w:rPr>
            <w:rFonts w:ascii="Century Gothic" w:hAnsi="Century Gothic"/>
            <w:b w:val="0"/>
            <w:webHidden/>
          </w:rPr>
          <w:tab/>
        </w:r>
        <w:r w:rsidR="00D4596F" w:rsidRPr="00192FDA">
          <w:rPr>
            <w:rFonts w:ascii="Century Gothic" w:hAnsi="Century Gothic"/>
            <w:b w:val="0"/>
            <w:webHidden/>
          </w:rPr>
          <w:fldChar w:fldCharType="begin"/>
        </w:r>
        <w:r w:rsidR="001F0D6E" w:rsidRPr="00192FDA">
          <w:rPr>
            <w:rFonts w:ascii="Century Gothic" w:hAnsi="Century Gothic"/>
            <w:b w:val="0"/>
            <w:webHidden/>
          </w:rPr>
          <w:instrText xml:space="preserve"> PAGEREF _Toc162340345 \h </w:instrText>
        </w:r>
        <w:r w:rsidR="00D4596F" w:rsidRPr="00192FDA">
          <w:rPr>
            <w:rFonts w:ascii="Century Gothic" w:hAnsi="Century Gothic"/>
            <w:b w:val="0"/>
            <w:webHidden/>
          </w:rPr>
        </w:r>
        <w:r w:rsidR="00D4596F" w:rsidRPr="00192FDA">
          <w:rPr>
            <w:rFonts w:ascii="Century Gothic" w:hAnsi="Century Gothic"/>
            <w:b w:val="0"/>
            <w:webHidden/>
          </w:rPr>
          <w:fldChar w:fldCharType="separate"/>
        </w:r>
        <w:r w:rsidR="00627DD8">
          <w:rPr>
            <w:rFonts w:ascii="Century Gothic" w:hAnsi="Century Gothic"/>
            <w:b w:val="0"/>
            <w:webHidden/>
          </w:rPr>
          <w:t>41</w:t>
        </w:r>
        <w:r w:rsidR="00D4596F" w:rsidRPr="00192FDA">
          <w:rPr>
            <w:rFonts w:ascii="Century Gothic" w:hAnsi="Century Gothic"/>
            <w:b w:val="0"/>
            <w:webHidden/>
          </w:rPr>
          <w:fldChar w:fldCharType="end"/>
        </w:r>
      </w:hyperlink>
    </w:p>
    <w:p w14:paraId="400C991A" w14:textId="66244E17" w:rsidR="001F0D6E" w:rsidRPr="00192FDA" w:rsidRDefault="00FE5E9F" w:rsidP="00A07F88">
      <w:pPr>
        <w:pStyle w:val="TOC1"/>
        <w:rPr>
          <w:rFonts w:ascii="Century Gothic" w:hAnsi="Century Gothic"/>
          <w:b w:val="0"/>
          <w:szCs w:val="24"/>
        </w:rPr>
      </w:pPr>
      <w:hyperlink w:anchor="_Toc162340346" w:history="1">
        <w:r w:rsidR="001F0D6E" w:rsidRPr="00192FDA">
          <w:rPr>
            <w:rStyle w:val="Hyperlink"/>
            <w:rFonts w:ascii="Century Gothic" w:hAnsi="Century Gothic"/>
            <w:b w:val="0"/>
          </w:rPr>
          <w:t>Form of Contract</w:t>
        </w:r>
        <w:r w:rsidR="001F0D6E" w:rsidRPr="00192FDA">
          <w:rPr>
            <w:rFonts w:ascii="Century Gothic" w:hAnsi="Century Gothic"/>
            <w:b w:val="0"/>
            <w:webHidden/>
          </w:rPr>
          <w:tab/>
        </w:r>
        <w:r w:rsidR="00D4596F" w:rsidRPr="00192FDA">
          <w:rPr>
            <w:rFonts w:ascii="Century Gothic" w:hAnsi="Century Gothic"/>
            <w:b w:val="0"/>
            <w:webHidden/>
          </w:rPr>
          <w:fldChar w:fldCharType="begin"/>
        </w:r>
        <w:r w:rsidR="001F0D6E" w:rsidRPr="00192FDA">
          <w:rPr>
            <w:rFonts w:ascii="Century Gothic" w:hAnsi="Century Gothic"/>
            <w:b w:val="0"/>
            <w:webHidden/>
          </w:rPr>
          <w:instrText xml:space="preserve"> PAGEREF _Toc162340346 \h </w:instrText>
        </w:r>
        <w:r w:rsidR="00D4596F" w:rsidRPr="00192FDA">
          <w:rPr>
            <w:rFonts w:ascii="Century Gothic" w:hAnsi="Century Gothic"/>
            <w:b w:val="0"/>
            <w:webHidden/>
          </w:rPr>
        </w:r>
        <w:r w:rsidR="00D4596F" w:rsidRPr="00192FDA">
          <w:rPr>
            <w:rFonts w:ascii="Century Gothic" w:hAnsi="Century Gothic"/>
            <w:b w:val="0"/>
            <w:webHidden/>
          </w:rPr>
          <w:fldChar w:fldCharType="separate"/>
        </w:r>
        <w:r w:rsidR="00627DD8">
          <w:rPr>
            <w:rFonts w:ascii="Century Gothic" w:hAnsi="Century Gothic"/>
            <w:b w:val="0"/>
            <w:webHidden/>
          </w:rPr>
          <w:t>43</w:t>
        </w:r>
        <w:r w:rsidR="00D4596F" w:rsidRPr="00192FDA">
          <w:rPr>
            <w:rFonts w:ascii="Century Gothic" w:hAnsi="Century Gothic"/>
            <w:b w:val="0"/>
            <w:webHidden/>
          </w:rPr>
          <w:fldChar w:fldCharType="end"/>
        </w:r>
      </w:hyperlink>
    </w:p>
    <w:p w14:paraId="3E5A3EEE" w14:textId="0FFD02B6" w:rsidR="001F0D6E" w:rsidRPr="00192FDA" w:rsidRDefault="00FE5E9F" w:rsidP="00A07F88">
      <w:pPr>
        <w:pStyle w:val="TOC1"/>
        <w:rPr>
          <w:rFonts w:ascii="Century Gothic" w:hAnsi="Century Gothic"/>
          <w:b w:val="0"/>
          <w:szCs w:val="24"/>
        </w:rPr>
      </w:pPr>
      <w:hyperlink w:anchor="_Toc162340349" w:history="1">
        <w:r w:rsidR="001F0D6E" w:rsidRPr="00192FDA">
          <w:rPr>
            <w:rStyle w:val="Hyperlink"/>
            <w:rFonts w:ascii="Century Gothic" w:hAnsi="Century Gothic"/>
            <w:b w:val="0"/>
          </w:rPr>
          <w:t>Bid-Securing Declaration</w:t>
        </w:r>
        <w:r w:rsidR="001F0D6E" w:rsidRPr="00192FDA">
          <w:rPr>
            <w:rFonts w:ascii="Century Gothic" w:hAnsi="Century Gothic"/>
            <w:b w:val="0"/>
            <w:webHidden/>
          </w:rPr>
          <w:tab/>
        </w:r>
        <w:r w:rsidR="00D4596F" w:rsidRPr="00192FDA">
          <w:rPr>
            <w:rFonts w:ascii="Century Gothic" w:hAnsi="Century Gothic"/>
            <w:b w:val="0"/>
            <w:webHidden/>
          </w:rPr>
          <w:fldChar w:fldCharType="begin"/>
        </w:r>
        <w:r w:rsidR="001F0D6E" w:rsidRPr="00192FDA">
          <w:rPr>
            <w:rFonts w:ascii="Century Gothic" w:hAnsi="Century Gothic"/>
            <w:b w:val="0"/>
            <w:webHidden/>
          </w:rPr>
          <w:instrText xml:space="preserve"> PAGEREF _Toc162340349 \h </w:instrText>
        </w:r>
        <w:r w:rsidR="00D4596F" w:rsidRPr="00192FDA">
          <w:rPr>
            <w:rFonts w:ascii="Century Gothic" w:hAnsi="Century Gothic"/>
            <w:b w:val="0"/>
            <w:webHidden/>
          </w:rPr>
        </w:r>
        <w:r w:rsidR="00D4596F" w:rsidRPr="00192FDA">
          <w:rPr>
            <w:rFonts w:ascii="Century Gothic" w:hAnsi="Century Gothic"/>
            <w:b w:val="0"/>
            <w:webHidden/>
          </w:rPr>
          <w:fldChar w:fldCharType="separate"/>
        </w:r>
        <w:r w:rsidR="00627DD8">
          <w:rPr>
            <w:rFonts w:ascii="Century Gothic" w:hAnsi="Century Gothic"/>
            <w:b w:val="0"/>
            <w:webHidden/>
          </w:rPr>
          <w:t>46</w:t>
        </w:r>
        <w:r w:rsidR="00D4596F" w:rsidRPr="00192FDA">
          <w:rPr>
            <w:rFonts w:ascii="Century Gothic" w:hAnsi="Century Gothic"/>
            <w:b w:val="0"/>
            <w:webHidden/>
          </w:rPr>
          <w:fldChar w:fldCharType="end"/>
        </w:r>
      </w:hyperlink>
    </w:p>
    <w:p w14:paraId="272D0B0D" w14:textId="77777777" w:rsidR="00EB36CE" w:rsidRPr="00192FDA" w:rsidRDefault="00D4596F">
      <w:pPr>
        <w:rPr>
          <w:rFonts w:ascii="Century Gothic" w:hAnsi="Century Gothic"/>
          <w:szCs w:val="24"/>
        </w:rPr>
      </w:pPr>
      <w:r w:rsidRPr="00192FDA">
        <w:rPr>
          <w:rFonts w:ascii="Century Gothic" w:hAnsi="Century Gothic"/>
          <w:szCs w:val="24"/>
        </w:rPr>
        <w:fldChar w:fldCharType="end"/>
      </w:r>
    </w:p>
    <w:p w14:paraId="060DBC5B" w14:textId="77777777" w:rsidR="00BD0FF6" w:rsidRPr="00506F26" w:rsidRDefault="007E19DB" w:rsidP="00BF44B7">
      <w:pPr>
        <w:pStyle w:val="Section3-Heading1"/>
        <w:rPr>
          <w:rFonts w:ascii="Century Gothic" w:hAnsi="Century Gothic"/>
        </w:rPr>
      </w:pPr>
      <w:r w:rsidRPr="00506F26">
        <w:rPr>
          <w:rFonts w:ascii="Century Gothic" w:hAnsi="Century Gothic"/>
          <w:sz w:val="24"/>
          <w:szCs w:val="24"/>
        </w:rPr>
        <w:br w:type="page"/>
      </w:r>
      <w:bookmarkStart w:id="63" w:name="_Toc29564165"/>
      <w:bookmarkStart w:id="64" w:name="_Toc162340343"/>
      <w:r w:rsidR="00BD0FF6" w:rsidRPr="00506F26">
        <w:rPr>
          <w:rFonts w:ascii="Century Gothic" w:hAnsi="Century Gothic"/>
        </w:rPr>
        <w:t>Service Provider's Bid</w:t>
      </w:r>
      <w:bookmarkEnd w:id="63"/>
      <w:bookmarkEnd w:id="64"/>
    </w:p>
    <w:p w14:paraId="57FF9F3D" w14:textId="77777777" w:rsidR="00BD0FF6" w:rsidRPr="00506F26" w:rsidRDefault="00BD0FF6">
      <w:pPr>
        <w:rPr>
          <w:rFonts w:ascii="Century Gothic" w:hAnsi="Century Gothic"/>
        </w:rPr>
      </w:pPr>
    </w:p>
    <w:p w14:paraId="048CB923" w14:textId="77777777" w:rsidR="00BD0FF6" w:rsidRPr="00506F26" w:rsidRDefault="00BD0FF6">
      <w:pPr>
        <w:jc w:val="right"/>
        <w:rPr>
          <w:rFonts w:ascii="Century Gothic" w:hAnsi="Century Gothic"/>
          <w:szCs w:val="24"/>
        </w:rPr>
      </w:pPr>
      <w:r w:rsidRPr="00506F26">
        <w:rPr>
          <w:rFonts w:ascii="Century Gothic" w:hAnsi="Century Gothic"/>
          <w:i/>
          <w:szCs w:val="24"/>
        </w:rPr>
        <w:t>[date]</w:t>
      </w:r>
    </w:p>
    <w:p w14:paraId="25A71C41" w14:textId="77777777" w:rsidR="00BD0FF6" w:rsidRPr="00506F26" w:rsidRDefault="00BD0FF6">
      <w:pPr>
        <w:rPr>
          <w:rFonts w:ascii="Century Gothic" w:hAnsi="Century Gothic"/>
          <w:szCs w:val="24"/>
        </w:rPr>
      </w:pPr>
    </w:p>
    <w:p w14:paraId="16F3A75B" w14:textId="77777777" w:rsidR="00BD0FF6" w:rsidRPr="00506F26" w:rsidRDefault="00BD0FF6">
      <w:pPr>
        <w:rPr>
          <w:rFonts w:ascii="Century Gothic" w:hAnsi="Century Gothic"/>
          <w:szCs w:val="24"/>
        </w:rPr>
      </w:pPr>
      <w:r w:rsidRPr="00506F26">
        <w:rPr>
          <w:rFonts w:ascii="Century Gothic" w:hAnsi="Century Gothic"/>
          <w:szCs w:val="24"/>
        </w:rPr>
        <w:t xml:space="preserve">To:  </w:t>
      </w:r>
      <w:r w:rsidRPr="00506F26">
        <w:rPr>
          <w:rFonts w:ascii="Century Gothic" w:hAnsi="Century Gothic"/>
          <w:i/>
          <w:szCs w:val="24"/>
        </w:rPr>
        <w:t>[name and address of Employer]</w:t>
      </w:r>
    </w:p>
    <w:p w14:paraId="1C681B50" w14:textId="77777777" w:rsidR="00BD0FF6" w:rsidRPr="00506F26" w:rsidRDefault="00BD0FF6">
      <w:pPr>
        <w:rPr>
          <w:rFonts w:ascii="Century Gothic" w:hAnsi="Century Gothic"/>
          <w:szCs w:val="24"/>
        </w:rPr>
      </w:pPr>
    </w:p>
    <w:p w14:paraId="60EC89F4" w14:textId="77777777" w:rsidR="00BD0FF6" w:rsidRPr="00506F26" w:rsidRDefault="00BD0FF6">
      <w:pPr>
        <w:jc w:val="both"/>
        <w:rPr>
          <w:rFonts w:ascii="Century Gothic" w:hAnsi="Century Gothic"/>
          <w:szCs w:val="24"/>
        </w:rPr>
      </w:pPr>
      <w:r w:rsidRPr="00506F26">
        <w:rPr>
          <w:rFonts w:ascii="Century Gothic" w:hAnsi="Century Gothic"/>
          <w:szCs w:val="24"/>
        </w:rPr>
        <w:t>Having examined the bidding documents including addend</w:t>
      </w:r>
      <w:r w:rsidR="00287E6F" w:rsidRPr="00506F26">
        <w:rPr>
          <w:rFonts w:ascii="Century Gothic" w:hAnsi="Century Gothic"/>
          <w:szCs w:val="24"/>
        </w:rPr>
        <w:t>a No ……..</w:t>
      </w:r>
      <w:r w:rsidRPr="00506F26">
        <w:rPr>
          <w:rFonts w:ascii="Century Gothic" w:hAnsi="Century Gothic"/>
          <w:szCs w:val="24"/>
        </w:rPr>
        <w:t xml:space="preserve">, we offer to execute the </w:t>
      </w:r>
      <w:r w:rsidRPr="00506F26">
        <w:rPr>
          <w:rFonts w:ascii="Century Gothic" w:hAnsi="Century Gothic"/>
          <w:i/>
          <w:szCs w:val="24"/>
        </w:rPr>
        <w:t>[name and identification number of Contract]</w:t>
      </w:r>
      <w:r w:rsidRPr="00506F26">
        <w:rPr>
          <w:rFonts w:ascii="Century Gothic" w:hAnsi="Century Gothic"/>
          <w:szCs w:val="24"/>
        </w:rPr>
        <w:t xml:space="preserve"> in accordance with the Conditions of Contract, specifications, drawings and activity schedule accompanying this Bid for the Contract Price of </w:t>
      </w:r>
      <w:r w:rsidRPr="00506F26">
        <w:rPr>
          <w:rFonts w:ascii="Century Gothic" w:hAnsi="Century Gothic"/>
          <w:i/>
          <w:szCs w:val="24"/>
        </w:rPr>
        <w:t>[amount in numbers]</w:t>
      </w:r>
      <w:r w:rsidRPr="00506F26">
        <w:rPr>
          <w:rFonts w:ascii="Century Gothic" w:hAnsi="Century Gothic"/>
          <w:szCs w:val="24"/>
        </w:rPr>
        <w:t xml:space="preserve">, </w:t>
      </w:r>
      <w:r w:rsidRPr="00506F26">
        <w:rPr>
          <w:rFonts w:ascii="Century Gothic" w:hAnsi="Century Gothic"/>
          <w:i/>
          <w:szCs w:val="24"/>
        </w:rPr>
        <w:t>[amount in words] [name</w:t>
      </w:r>
      <w:r w:rsidR="00287E6F" w:rsidRPr="00506F26">
        <w:rPr>
          <w:rFonts w:ascii="Century Gothic" w:hAnsi="Century Gothic"/>
          <w:i/>
          <w:szCs w:val="24"/>
        </w:rPr>
        <w:t>s</w:t>
      </w:r>
      <w:r w:rsidRPr="00506F26">
        <w:rPr>
          <w:rFonts w:ascii="Century Gothic" w:hAnsi="Century Gothic"/>
          <w:i/>
          <w:szCs w:val="24"/>
        </w:rPr>
        <w:t xml:space="preserve"> of currenc</w:t>
      </w:r>
      <w:r w:rsidR="00287E6F" w:rsidRPr="00506F26">
        <w:rPr>
          <w:rFonts w:ascii="Century Gothic" w:hAnsi="Century Gothic"/>
          <w:i/>
          <w:szCs w:val="24"/>
        </w:rPr>
        <w:t>ies</w:t>
      </w:r>
      <w:r w:rsidRPr="00506F26">
        <w:rPr>
          <w:rFonts w:ascii="Century Gothic" w:hAnsi="Century Gothic"/>
          <w:i/>
          <w:szCs w:val="24"/>
        </w:rPr>
        <w:t>]</w:t>
      </w:r>
      <w:r w:rsidRPr="00506F26">
        <w:rPr>
          <w:rFonts w:ascii="Century Gothic" w:hAnsi="Century Gothic"/>
          <w:szCs w:val="24"/>
        </w:rPr>
        <w:t>.</w:t>
      </w:r>
    </w:p>
    <w:p w14:paraId="6D7530D3" w14:textId="77777777" w:rsidR="00BD0FF6" w:rsidRPr="00506F26" w:rsidRDefault="00BD0FF6">
      <w:pPr>
        <w:rPr>
          <w:rFonts w:ascii="Century Gothic" w:hAnsi="Century Gothic"/>
          <w:szCs w:val="24"/>
        </w:rPr>
      </w:pPr>
    </w:p>
    <w:p w14:paraId="43DF1107" w14:textId="77777777" w:rsidR="00BD0FF6" w:rsidRPr="00506F26" w:rsidRDefault="00BD0FF6">
      <w:pPr>
        <w:rPr>
          <w:rFonts w:ascii="Century Gothic" w:hAnsi="Century Gothic"/>
          <w:szCs w:val="24"/>
        </w:rPr>
      </w:pPr>
      <w:r w:rsidRPr="00506F26">
        <w:rPr>
          <w:rFonts w:ascii="Century Gothic" w:hAnsi="Century Gothic"/>
          <w:szCs w:val="24"/>
        </w:rPr>
        <w:t>The Contract shall be paid in the following currencies:</w:t>
      </w:r>
    </w:p>
    <w:p w14:paraId="5F9D157A" w14:textId="77777777" w:rsidR="00BD0FF6" w:rsidRPr="00506F26" w:rsidRDefault="00BD0FF6">
      <w:pPr>
        <w:rPr>
          <w:rFonts w:ascii="Century Gothic" w:hAnsi="Century Gothic"/>
          <w:szCs w:val="24"/>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40"/>
        <w:gridCol w:w="2513"/>
        <w:gridCol w:w="3960"/>
      </w:tblGrid>
      <w:tr w:rsidR="00287E6F" w:rsidRPr="00506F26" w14:paraId="69351E09" w14:textId="77777777">
        <w:tc>
          <w:tcPr>
            <w:tcW w:w="1440" w:type="dxa"/>
            <w:tcBorders>
              <w:top w:val="single" w:sz="6" w:space="0" w:color="auto"/>
              <w:bottom w:val="single" w:sz="6" w:space="0" w:color="auto"/>
              <w:right w:val="nil"/>
            </w:tcBorders>
          </w:tcPr>
          <w:p w14:paraId="284DE4A7" w14:textId="77777777" w:rsidR="00287E6F" w:rsidRPr="00506F26" w:rsidRDefault="00287E6F">
            <w:pPr>
              <w:jc w:val="center"/>
              <w:rPr>
                <w:rFonts w:ascii="Century Gothic" w:hAnsi="Century Gothic"/>
                <w:szCs w:val="24"/>
              </w:rPr>
            </w:pPr>
            <w:r w:rsidRPr="00506F26">
              <w:rPr>
                <w:rFonts w:ascii="Century Gothic" w:hAnsi="Century Gothic"/>
                <w:szCs w:val="24"/>
              </w:rPr>
              <w:t>Currency</w:t>
            </w:r>
          </w:p>
        </w:tc>
        <w:tc>
          <w:tcPr>
            <w:tcW w:w="2513" w:type="dxa"/>
            <w:tcBorders>
              <w:top w:val="single" w:sz="6" w:space="0" w:color="auto"/>
              <w:bottom w:val="single" w:sz="6" w:space="0" w:color="auto"/>
            </w:tcBorders>
          </w:tcPr>
          <w:p w14:paraId="4F49B3C2" w14:textId="77777777" w:rsidR="00287E6F" w:rsidRPr="00506F26" w:rsidRDefault="00287E6F">
            <w:pPr>
              <w:jc w:val="center"/>
              <w:rPr>
                <w:rFonts w:ascii="Century Gothic" w:hAnsi="Century Gothic"/>
                <w:szCs w:val="24"/>
              </w:rPr>
            </w:pPr>
            <w:r w:rsidRPr="00506F26">
              <w:rPr>
                <w:rFonts w:ascii="Century Gothic" w:hAnsi="Century Gothic"/>
                <w:szCs w:val="24"/>
              </w:rPr>
              <w:t>Amount payable in currency</w:t>
            </w:r>
          </w:p>
        </w:tc>
        <w:tc>
          <w:tcPr>
            <w:tcW w:w="3960" w:type="dxa"/>
            <w:tcBorders>
              <w:top w:val="single" w:sz="6" w:space="0" w:color="auto"/>
              <w:left w:val="nil"/>
              <w:bottom w:val="single" w:sz="6" w:space="0" w:color="auto"/>
            </w:tcBorders>
          </w:tcPr>
          <w:p w14:paraId="5981F231" w14:textId="77777777" w:rsidR="00287E6F" w:rsidRPr="00506F26" w:rsidRDefault="00287E6F" w:rsidP="00192FDA">
            <w:pPr>
              <w:tabs>
                <w:tab w:val="left" w:pos="136"/>
              </w:tabs>
              <w:jc w:val="center"/>
              <w:rPr>
                <w:rFonts w:ascii="Century Gothic" w:hAnsi="Century Gothic"/>
                <w:szCs w:val="24"/>
              </w:rPr>
            </w:pPr>
            <w:r w:rsidRPr="00506F26">
              <w:rPr>
                <w:rFonts w:ascii="Century Gothic" w:hAnsi="Century Gothic"/>
                <w:szCs w:val="24"/>
              </w:rPr>
              <w:t>Inputs for which foreign currency is required</w:t>
            </w:r>
          </w:p>
        </w:tc>
      </w:tr>
      <w:tr w:rsidR="00287E6F" w:rsidRPr="00506F26" w14:paraId="07440035" w14:textId="77777777">
        <w:tc>
          <w:tcPr>
            <w:tcW w:w="1440" w:type="dxa"/>
            <w:tcBorders>
              <w:top w:val="nil"/>
              <w:right w:val="nil"/>
            </w:tcBorders>
          </w:tcPr>
          <w:p w14:paraId="35CE301D" w14:textId="77777777" w:rsidR="00287E6F" w:rsidRPr="00506F26" w:rsidRDefault="007D5175" w:rsidP="007D5175">
            <w:pPr>
              <w:rPr>
                <w:rFonts w:ascii="Century Gothic" w:hAnsi="Century Gothic"/>
                <w:b/>
                <w:szCs w:val="24"/>
              </w:rPr>
            </w:pPr>
            <w:r w:rsidRPr="00506F26">
              <w:rPr>
                <w:rFonts w:ascii="Century Gothic" w:hAnsi="Century Gothic"/>
                <w:szCs w:val="24"/>
              </w:rPr>
              <w:t xml:space="preserve">(a) </w:t>
            </w:r>
            <w:r w:rsidRPr="00506F26">
              <w:rPr>
                <w:rFonts w:ascii="Century Gothic" w:hAnsi="Century Gothic"/>
                <w:b/>
                <w:szCs w:val="24"/>
              </w:rPr>
              <w:t>ZM</w:t>
            </w:r>
            <w:r w:rsidR="00192FDA">
              <w:rPr>
                <w:rFonts w:ascii="Century Gothic" w:hAnsi="Century Gothic"/>
                <w:b/>
                <w:szCs w:val="24"/>
              </w:rPr>
              <w:t>W</w:t>
            </w:r>
          </w:p>
          <w:p w14:paraId="42189124" w14:textId="77777777" w:rsidR="00287E6F" w:rsidRPr="00506F26" w:rsidRDefault="00287E6F">
            <w:pPr>
              <w:rPr>
                <w:rFonts w:ascii="Century Gothic" w:hAnsi="Century Gothic"/>
                <w:szCs w:val="24"/>
              </w:rPr>
            </w:pPr>
          </w:p>
          <w:p w14:paraId="4384EC4B" w14:textId="77777777" w:rsidR="00287E6F" w:rsidRPr="00506F26" w:rsidRDefault="00287E6F">
            <w:pPr>
              <w:rPr>
                <w:rFonts w:ascii="Century Gothic" w:hAnsi="Century Gothic"/>
                <w:szCs w:val="24"/>
              </w:rPr>
            </w:pPr>
            <w:r w:rsidRPr="00506F26">
              <w:rPr>
                <w:rFonts w:ascii="Century Gothic" w:hAnsi="Century Gothic"/>
                <w:szCs w:val="24"/>
              </w:rPr>
              <w:t>(b)</w:t>
            </w:r>
          </w:p>
        </w:tc>
        <w:tc>
          <w:tcPr>
            <w:tcW w:w="2513" w:type="dxa"/>
            <w:tcBorders>
              <w:top w:val="single" w:sz="6" w:space="0" w:color="auto"/>
              <w:bottom w:val="single" w:sz="6" w:space="0" w:color="auto"/>
            </w:tcBorders>
          </w:tcPr>
          <w:p w14:paraId="5D69C765" w14:textId="77777777" w:rsidR="00287E6F" w:rsidRPr="00506F26" w:rsidRDefault="007D5175">
            <w:pPr>
              <w:rPr>
                <w:rFonts w:ascii="Century Gothic" w:hAnsi="Century Gothic"/>
                <w:b/>
                <w:szCs w:val="24"/>
              </w:rPr>
            </w:pPr>
            <w:r w:rsidRPr="00506F26">
              <w:rPr>
                <w:rFonts w:ascii="Century Gothic" w:hAnsi="Century Gothic"/>
                <w:szCs w:val="24"/>
              </w:rPr>
              <w:t xml:space="preserve">                </w:t>
            </w:r>
            <w:r w:rsidRPr="00506F26">
              <w:rPr>
                <w:rFonts w:ascii="Century Gothic" w:hAnsi="Century Gothic"/>
                <w:b/>
                <w:szCs w:val="24"/>
              </w:rPr>
              <w:t>100%</w:t>
            </w:r>
          </w:p>
        </w:tc>
        <w:tc>
          <w:tcPr>
            <w:tcW w:w="3960" w:type="dxa"/>
            <w:tcBorders>
              <w:top w:val="nil"/>
              <w:left w:val="nil"/>
            </w:tcBorders>
          </w:tcPr>
          <w:p w14:paraId="3E1358D7" w14:textId="77777777" w:rsidR="00287E6F" w:rsidRPr="00506F26" w:rsidRDefault="007D5175">
            <w:pPr>
              <w:rPr>
                <w:rFonts w:ascii="Century Gothic" w:hAnsi="Century Gothic"/>
                <w:b/>
                <w:szCs w:val="24"/>
              </w:rPr>
            </w:pPr>
            <w:r w:rsidRPr="00506F26">
              <w:rPr>
                <w:rFonts w:ascii="Century Gothic" w:hAnsi="Century Gothic"/>
                <w:szCs w:val="24"/>
              </w:rPr>
              <w:t xml:space="preserve">       </w:t>
            </w:r>
            <w:r w:rsidRPr="00506F26">
              <w:rPr>
                <w:rFonts w:ascii="Century Gothic" w:hAnsi="Century Gothic"/>
                <w:b/>
                <w:szCs w:val="24"/>
              </w:rPr>
              <w:t>Not Applicable</w:t>
            </w:r>
          </w:p>
        </w:tc>
      </w:tr>
    </w:tbl>
    <w:p w14:paraId="56C8AB66" w14:textId="77777777" w:rsidR="00BD0FF6" w:rsidRPr="00506F26" w:rsidRDefault="00BD0FF6">
      <w:pPr>
        <w:rPr>
          <w:rFonts w:ascii="Century Gothic" w:hAnsi="Century Gothic"/>
          <w:szCs w:val="24"/>
        </w:rPr>
      </w:pPr>
    </w:p>
    <w:p w14:paraId="6B644018" w14:textId="77777777" w:rsidR="00BD0FF6" w:rsidRPr="00506F26" w:rsidRDefault="00BD0FF6">
      <w:pPr>
        <w:rPr>
          <w:rFonts w:ascii="Century Gothic" w:hAnsi="Century Gothic"/>
          <w:szCs w:val="24"/>
        </w:rPr>
      </w:pPr>
      <w:r w:rsidRPr="00506F26">
        <w:rPr>
          <w:rFonts w:ascii="Century Gothic" w:hAnsi="Century Gothic"/>
          <w:szCs w:val="24"/>
        </w:rPr>
        <w:t xml:space="preserve">We accept the appointment of </w:t>
      </w:r>
      <w:r w:rsidRPr="00506F26">
        <w:rPr>
          <w:rFonts w:ascii="Century Gothic" w:hAnsi="Century Gothic"/>
          <w:i/>
          <w:szCs w:val="24"/>
        </w:rPr>
        <w:t xml:space="preserve">[name proposed in </w:t>
      </w:r>
      <w:r w:rsidR="006016A2" w:rsidRPr="00506F26">
        <w:rPr>
          <w:rFonts w:ascii="Century Gothic" w:hAnsi="Century Gothic"/>
          <w:i/>
          <w:szCs w:val="24"/>
        </w:rPr>
        <w:t xml:space="preserve">the </w:t>
      </w:r>
      <w:r w:rsidR="008D4342" w:rsidRPr="00506F26">
        <w:rPr>
          <w:rFonts w:ascii="Century Gothic" w:hAnsi="Century Gothic"/>
          <w:i/>
          <w:szCs w:val="24"/>
        </w:rPr>
        <w:t>Bidding Data Sheet</w:t>
      </w:r>
      <w:r w:rsidRPr="00506F26">
        <w:rPr>
          <w:rFonts w:ascii="Century Gothic" w:hAnsi="Century Gothic"/>
          <w:i/>
          <w:szCs w:val="24"/>
        </w:rPr>
        <w:t>]</w:t>
      </w:r>
      <w:r w:rsidRPr="00506F26">
        <w:rPr>
          <w:rFonts w:ascii="Century Gothic" w:hAnsi="Century Gothic"/>
          <w:szCs w:val="24"/>
        </w:rPr>
        <w:t xml:space="preserve"> as the Adjudicator.</w:t>
      </w:r>
    </w:p>
    <w:p w14:paraId="7FFBC2F7" w14:textId="77777777" w:rsidR="00BD0FF6" w:rsidRPr="00506F26" w:rsidRDefault="00BD0FF6">
      <w:pPr>
        <w:rPr>
          <w:rFonts w:ascii="Century Gothic" w:hAnsi="Century Gothic"/>
          <w:szCs w:val="24"/>
        </w:rPr>
      </w:pPr>
    </w:p>
    <w:p w14:paraId="78736D72" w14:textId="77777777" w:rsidR="00BD0FF6" w:rsidRPr="00506F26" w:rsidRDefault="00BD0FF6">
      <w:pPr>
        <w:rPr>
          <w:rFonts w:ascii="Century Gothic" w:hAnsi="Century Gothic"/>
          <w:szCs w:val="24"/>
        </w:rPr>
      </w:pPr>
      <w:r w:rsidRPr="00506F26">
        <w:rPr>
          <w:rFonts w:ascii="Century Gothic" w:hAnsi="Century Gothic"/>
          <w:b/>
          <w:i/>
          <w:szCs w:val="24"/>
        </w:rPr>
        <w:t>[or]</w:t>
      </w:r>
    </w:p>
    <w:p w14:paraId="7F3AA805" w14:textId="77777777" w:rsidR="00BD0FF6" w:rsidRPr="00506F26" w:rsidRDefault="00BD0FF6">
      <w:pPr>
        <w:rPr>
          <w:rFonts w:ascii="Century Gothic" w:hAnsi="Century Gothic"/>
          <w:szCs w:val="24"/>
        </w:rPr>
      </w:pPr>
    </w:p>
    <w:p w14:paraId="084CC088" w14:textId="77777777" w:rsidR="00BD0FF6" w:rsidRPr="00506F26" w:rsidRDefault="00BD0FF6">
      <w:pPr>
        <w:jc w:val="both"/>
        <w:rPr>
          <w:rFonts w:ascii="Century Gothic" w:hAnsi="Century Gothic"/>
          <w:szCs w:val="24"/>
        </w:rPr>
      </w:pPr>
      <w:r w:rsidRPr="00506F26">
        <w:rPr>
          <w:rFonts w:ascii="Century Gothic" w:hAnsi="Century Gothic"/>
          <w:szCs w:val="24"/>
        </w:rPr>
        <w:t xml:space="preserve">We do not accept the appointment of </w:t>
      </w:r>
      <w:r w:rsidRPr="00506F26">
        <w:rPr>
          <w:rFonts w:ascii="Century Gothic" w:hAnsi="Century Gothic"/>
          <w:i/>
          <w:szCs w:val="24"/>
        </w:rPr>
        <w:t xml:space="preserve">[name proposed in </w:t>
      </w:r>
      <w:r w:rsidR="006016A2" w:rsidRPr="00506F26">
        <w:rPr>
          <w:rFonts w:ascii="Century Gothic" w:hAnsi="Century Gothic"/>
          <w:i/>
          <w:szCs w:val="24"/>
        </w:rPr>
        <w:t xml:space="preserve">the </w:t>
      </w:r>
      <w:r w:rsidR="008D4342" w:rsidRPr="00506F26">
        <w:rPr>
          <w:rFonts w:ascii="Century Gothic" w:hAnsi="Century Gothic"/>
          <w:i/>
          <w:szCs w:val="24"/>
        </w:rPr>
        <w:t>Bidding Data Sheet</w:t>
      </w:r>
      <w:r w:rsidRPr="00506F26">
        <w:rPr>
          <w:rFonts w:ascii="Century Gothic" w:hAnsi="Century Gothic"/>
          <w:i/>
          <w:szCs w:val="24"/>
        </w:rPr>
        <w:t>]</w:t>
      </w:r>
      <w:r w:rsidRPr="00506F26">
        <w:rPr>
          <w:rFonts w:ascii="Century Gothic" w:hAnsi="Century Gothic"/>
          <w:szCs w:val="24"/>
        </w:rPr>
        <w:t xml:space="preserve"> as the Adjudicator, and propose instead that </w:t>
      </w:r>
      <w:r w:rsidRPr="00506F26">
        <w:rPr>
          <w:rFonts w:ascii="Century Gothic" w:hAnsi="Century Gothic"/>
          <w:i/>
          <w:szCs w:val="24"/>
        </w:rPr>
        <w:t>[name]</w:t>
      </w:r>
      <w:r w:rsidRPr="00506F26">
        <w:rPr>
          <w:rFonts w:ascii="Century Gothic" w:hAnsi="Century Gothic"/>
          <w:szCs w:val="24"/>
        </w:rPr>
        <w:t xml:space="preserve"> be appointed as Adjudicator, whose daily fees and biographical data are attached.</w:t>
      </w:r>
    </w:p>
    <w:p w14:paraId="0382C680" w14:textId="77777777" w:rsidR="00BD0FF6" w:rsidRPr="00506F26" w:rsidRDefault="00BD0FF6">
      <w:pPr>
        <w:jc w:val="both"/>
        <w:rPr>
          <w:rFonts w:ascii="Century Gothic" w:hAnsi="Century Gothic"/>
          <w:szCs w:val="24"/>
        </w:rPr>
      </w:pPr>
    </w:p>
    <w:p w14:paraId="4B05CC9B" w14:textId="77777777" w:rsidR="00BD0FF6" w:rsidRPr="00506F26" w:rsidRDefault="00BD0FF6">
      <w:pPr>
        <w:jc w:val="both"/>
        <w:rPr>
          <w:rFonts w:ascii="Century Gothic" w:hAnsi="Century Gothic"/>
          <w:szCs w:val="24"/>
        </w:rPr>
      </w:pPr>
      <w:r w:rsidRPr="00506F26">
        <w:rPr>
          <w:rFonts w:ascii="Century Gothic" w:hAnsi="Century Gothic"/>
          <w:szCs w:val="24"/>
        </w:rPr>
        <w:t>This Bid and your written acceptance of it shall constitute a binding Contract between us.  We understand that you are not bound to accept the lowest or any Bid you receive.</w:t>
      </w:r>
    </w:p>
    <w:p w14:paraId="38872150" w14:textId="77777777" w:rsidR="00BD0FF6" w:rsidRPr="00506F26" w:rsidRDefault="00BD0FF6">
      <w:pPr>
        <w:rPr>
          <w:rFonts w:ascii="Century Gothic" w:hAnsi="Century Gothic"/>
          <w:szCs w:val="24"/>
        </w:rPr>
      </w:pPr>
    </w:p>
    <w:p w14:paraId="3315CD16" w14:textId="77777777" w:rsidR="00BD0FF6" w:rsidRPr="00506F26" w:rsidRDefault="00BD0FF6">
      <w:pPr>
        <w:jc w:val="both"/>
        <w:rPr>
          <w:rFonts w:ascii="Century Gothic" w:hAnsi="Century Gothic"/>
          <w:szCs w:val="24"/>
        </w:rPr>
      </w:pPr>
      <w:r w:rsidRPr="00506F26">
        <w:rPr>
          <w:rFonts w:ascii="Century Gothic" w:hAnsi="Century Gothic"/>
          <w:szCs w:val="24"/>
        </w:rPr>
        <w:t xml:space="preserve">We hereby confirm that this Bid complies with the Bid validity and Bid Security required by the bidding documents and specified in the </w:t>
      </w:r>
      <w:r w:rsidR="008D4342" w:rsidRPr="00506F26">
        <w:rPr>
          <w:rFonts w:ascii="Century Gothic" w:hAnsi="Century Gothic"/>
          <w:szCs w:val="24"/>
        </w:rPr>
        <w:t>Bidding Data Sheet</w:t>
      </w:r>
      <w:r w:rsidRPr="00506F26">
        <w:rPr>
          <w:rFonts w:ascii="Century Gothic" w:hAnsi="Century Gothic"/>
          <w:szCs w:val="24"/>
        </w:rPr>
        <w:t>.</w:t>
      </w:r>
    </w:p>
    <w:p w14:paraId="6669825B" w14:textId="77777777" w:rsidR="00BD0FF6" w:rsidRPr="00506F26" w:rsidRDefault="00BD0FF6">
      <w:pPr>
        <w:jc w:val="both"/>
        <w:rPr>
          <w:rFonts w:ascii="Century Gothic" w:hAnsi="Century Gothic"/>
          <w:szCs w:val="24"/>
        </w:rPr>
      </w:pPr>
    </w:p>
    <w:p w14:paraId="78BAD431" w14:textId="77777777" w:rsidR="00BD0FF6" w:rsidRPr="00506F26" w:rsidRDefault="00BD0FF6">
      <w:pPr>
        <w:suppressAutoHyphens/>
        <w:ind w:right="-72" w:firstLine="540"/>
        <w:jc w:val="both"/>
        <w:rPr>
          <w:rFonts w:ascii="Century Gothic" w:hAnsi="Century Gothic"/>
          <w:szCs w:val="24"/>
        </w:rPr>
      </w:pPr>
      <w:r w:rsidRPr="00506F26">
        <w:rPr>
          <w:rFonts w:ascii="Century Gothic" w:hAnsi="Century Gothic"/>
          <w:szCs w:val="24"/>
        </w:rPr>
        <w:t>Commissions or gratuities, if any, paid or to be paid by us to agents relating to this Bid, and to contract execution if we are awarded the contract, are listed below:</w:t>
      </w:r>
    </w:p>
    <w:p w14:paraId="326B54A9" w14:textId="77777777" w:rsidR="00BD0FF6" w:rsidRPr="00506F26" w:rsidRDefault="00BD0FF6">
      <w:pPr>
        <w:tabs>
          <w:tab w:val="left" w:pos="540"/>
        </w:tabs>
        <w:suppressAutoHyphens/>
        <w:jc w:val="both"/>
        <w:rPr>
          <w:rFonts w:ascii="Century Gothic" w:hAnsi="Century Gothic"/>
          <w:szCs w:val="24"/>
        </w:rPr>
      </w:pPr>
    </w:p>
    <w:tbl>
      <w:tblPr>
        <w:tblW w:w="0" w:type="auto"/>
        <w:tblInd w:w="1458" w:type="dxa"/>
        <w:tblLayout w:type="fixed"/>
        <w:tblLook w:val="0000" w:firstRow="0" w:lastRow="0" w:firstColumn="0" w:lastColumn="0" w:noHBand="0" w:noVBand="0"/>
      </w:tblPr>
      <w:tblGrid>
        <w:gridCol w:w="1980"/>
        <w:gridCol w:w="270"/>
        <w:gridCol w:w="1980"/>
        <w:gridCol w:w="270"/>
        <w:gridCol w:w="1980"/>
      </w:tblGrid>
      <w:tr w:rsidR="00BD0FF6" w:rsidRPr="00506F26" w14:paraId="06B7962F" w14:textId="77777777">
        <w:tc>
          <w:tcPr>
            <w:tcW w:w="1980" w:type="dxa"/>
            <w:tcBorders>
              <w:bottom w:val="single" w:sz="6" w:space="0" w:color="auto"/>
            </w:tcBorders>
          </w:tcPr>
          <w:p w14:paraId="5A9BB0C8" w14:textId="77777777" w:rsidR="00BD0FF6" w:rsidRPr="00506F26" w:rsidRDefault="00BD0FF6" w:rsidP="00BF44B7">
            <w:pPr>
              <w:suppressAutoHyphens/>
              <w:ind w:right="-36"/>
              <w:jc w:val="center"/>
              <w:rPr>
                <w:rFonts w:ascii="Century Gothic" w:hAnsi="Century Gothic"/>
                <w:b/>
                <w:szCs w:val="24"/>
              </w:rPr>
            </w:pPr>
            <w:r w:rsidRPr="00506F26">
              <w:rPr>
                <w:rFonts w:ascii="Century Gothic" w:hAnsi="Century Gothic"/>
                <w:szCs w:val="24"/>
              </w:rPr>
              <w:t>Name and address of agent</w:t>
            </w:r>
          </w:p>
        </w:tc>
        <w:tc>
          <w:tcPr>
            <w:tcW w:w="270" w:type="dxa"/>
          </w:tcPr>
          <w:p w14:paraId="21D9DD3F" w14:textId="77777777" w:rsidR="00BD0FF6" w:rsidRPr="00506F26" w:rsidRDefault="00BD0FF6" w:rsidP="00BF44B7">
            <w:pPr>
              <w:tabs>
                <w:tab w:val="left" w:pos="2070"/>
              </w:tabs>
              <w:suppressAutoHyphens/>
              <w:jc w:val="center"/>
              <w:rPr>
                <w:rFonts w:ascii="Century Gothic" w:hAnsi="Century Gothic"/>
                <w:szCs w:val="24"/>
              </w:rPr>
            </w:pPr>
          </w:p>
        </w:tc>
        <w:tc>
          <w:tcPr>
            <w:tcW w:w="1980" w:type="dxa"/>
          </w:tcPr>
          <w:p w14:paraId="3E0985A4" w14:textId="77777777" w:rsidR="00BD0FF6" w:rsidRPr="00506F26" w:rsidRDefault="00BD0FF6" w:rsidP="00BF44B7">
            <w:pPr>
              <w:tabs>
                <w:tab w:val="left" w:pos="2070"/>
              </w:tabs>
              <w:suppressAutoHyphens/>
              <w:jc w:val="center"/>
              <w:rPr>
                <w:rFonts w:ascii="Century Gothic" w:hAnsi="Century Gothic"/>
                <w:szCs w:val="24"/>
              </w:rPr>
            </w:pPr>
            <w:r w:rsidRPr="00506F26">
              <w:rPr>
                <w:rFonts w:ascii="Century Gothic" w:hAnsi="Century Gothic"/>
                <w:szCs w:val="24"/>
              </w:rPr>
              <w:t>Amount and Currency</w:t>
            </w:r>
          </w:p>
        </w:tc>
        <w:tc>
          <w:tcPr>
            <w:tcW w:w="270" w:type="dxa"/>
          </w:tcPr>
          <w:p w14:paraId="0E58B08F" w14:textId="77777777" w:rsidR="00BD0FF6" w:rsidRPr="00506F26" w:rsidRDefault="00BD0FF6" w:rsidP="00BF44B7">
            <w:pPr>
              <w:tabs>
                <w:tab w:val="left" w:pos="2070"/>
              </w:tabs>
              <w:suppressAutoHyphens/>
              <w:ind w:right="-72"/>
              <w:jc w:val="center"/>
              <w:rPr>
                <w:rFonts w:ascii="Century Gothic" w:hAnsi="Century Gothic"/>
                <w:szCs w:val="24"/>
              </w:rPr>
            </w:pPr>
          </w:p>
        </w:tc>
        <w:tc>
          <w:tcPr>
            <w:tcW w:w="1980" w:type="dxa"/>
            <w:tcBorders>
              <w:bottom w:val="single" w:sz="6" w:space="0" w:color="auto"/>
            </w:tcBorders>
          </w:tcPr>
          <w:p w14:paraId="7B7A1877" w14:textId="77777777" w:rsidR="00BD0FF6" w:rsidRPr="00506F26" w:rsidRDefault="00BD0FF6" w:rsidP="00BF44B7">
            <w:pPr>
              <w:tabs>
                <w:tab w:val="left" w:pos="2070"/>
              </w:tabs>
              <w:suppressAutoHyphens/>
              <w:ind w:right="-72"/>
              <w:jc w:val="center"/>
              <w:rPr>
                <w:rFonts w:ascii="Century Gothic" w:hAnsi="Century Gothic"/>
                <w:szCs w:val="24"/>
              </w:rPr>
            </w:pPr>
            <w:r w:rsidRPr="00506F26">
              <w:rPr>
                <w:rFonts w:ascii="Century Gothic" w:hAnsi="Century Gothic"/>
                <w:szCs w:val="24"/>
              </w:rPr>
              <w:t>Purpose of Commission or gratuity</w:t>
            </w:r>
          </w:p>
          <w:p w14:paraId="1609881E" w14:textId="77777777" w:rsidR="00BD0FF6" w:rsidRPr="00506F26" w:rsidRDefault="00BD0FF6" w:rsidP="00BF44B7">
            <w:pPr>
              <w:tabs>
                <w:tab w:val="left" w:pos="2070"/>
              </w:tabs>
              <w:suppressAutoHyphens/>
              <w:ind w:right="-72"/>
              <w:jc w:val="center"/>
              <w:rPr>
                <w:rFonts w:ascii="Century Gothic" w:hAnsi="Century Gothic"/>
                <w:szCs w:val="24"/>
              </w:rPr>
            </w:pPr>
          </w:p>
        </w:tc>
      </w:tr>
      <w:tr w:rsidR="00BD0FF6" w:rsidRPr="00506F26" w14:paraId="4887F2D7" w14:textId="77777777">
        <w:tc>
          <w:tcPr>
            <w:tcW w:w="1980" w:type="dxa"/>
          </w:tcPr>
          <w:p w14:paraId="4C092DCA" w14:textId="77777777" w:rsidR="00BD0FF6" w:rsidRPr="00506F26" w:rsidRDefault="00BD0FF6">
            <w:pPr>
              <w:tabs>
                <w:tab w:val="left" w:pos="2070"/>
              </w:tabs>
              <w:suppressAutoHyphens/>
              <w:ind w:left="162" w:right="-36" w:hanging="162"/>
              <w:rPr>
                <w:rFonts w:ascii="Century Gothic" w:hAnsi="Century Gothic"/>
                <w:szCs w:val="24"/>
              </w:rPr>
            </w:pPr>
          </w:p>
        </w:tc>
        <w:tc>
          <w:tcPr>
            <w:tcW w:w="270" w:type="dxa"/>
          </w:tcPr>
          <w:p w14:paraId="172E7860" w14:textId="77777777" w:rsidR="00BD0FF6" w:rsidRPr="00506F26" w:rsidRDefault="00BD0FF6">
            <w:pPr>
              <w:tabs>
                <w:tab w:val="left" w:pos="2070"/>
              </w:tabs>
              <w:suppressAutoHyphens/>
              <w:rPr>
                <w:rFonts w:ascii="Century Gothic" w:hAnsi="Century Gothic"/>
                <w:szCs w:val="24"/>
              </w:rPr>
            </w:pPr>
          </w:p>
        </w:tc>
        <w:tc>
          <w:tcPr>
            <w:tcW w:w="1980" w:type="dxa"/>
            <w:tcBorders>
              <w:top w:val="single" w:sz="6" w:space="0" w:color="auto"/>
              <w:bottom w:val="single" w:sz="6" w:space="0" w:color="auto"/>
            </w:tcBorders>
          </w:tcPr>
          <w:p w14:paraId="6CCCB41E" w14:textId="77777777" w:rsidR="00BD0FF6" w:rsidRPr="00506F26" w:rsidRDefault="00BD0FF6">
            <w:pPr>
              <w:tabs>
                <w:tab w:val="left" w:pos="2070"/>
              </w:tabs>
              <w:suppressAutoHyphens/>
              <w:rPr>
                <w:rFonts w:ascii="Century Gothic" w:hAnsi="Century Gothic"/>
                <w:szCs w:val="24"/>
              </w:rPr>
            </w:pPr>
          </w:p>
        </w:tc>
        <w:tc>
          <w:tcPr>
            <w:tcW w:w="270" w:type="dxa"/>
          </w:tcPr>
          <w:p w14:paraId="0426DA6A" w14:textId="77777777" w:rsidR="00BD0FF6" w:rsidRPr="00506F26" w:rsidRDefault="00BD0FF6">
            <w:pPr>
              <w:tabs>
                <w:tab w:val="left" w:pos="2070"/>
              </w:tabs>
              <w:suppressAutoHyphens/>
              <w:ind w:right="-72"/>
              <w:rPr>
                <w:rFonts w:ascii="Century Gothic" w:hAnsi="Century Gothic"/>
                <w:szCs w:val="24"/>
              </w:rPr>
            </w:pPr>
          </w:p>
        </w:tc>
        <w:tc>
          <w:tcPr>
            <w:tcW w:w="1980" w:type="dxa"/>
          </w:tcPr>
          <w:p w14:paraId="6195BD31" w14:textId="77777777" w:rsidR="00BD0FF6" w:rsidRPr="00506F26" w:rsidRDefault="00BD0FF6">
            <w:pPr>
              <w:tabs>
                <w:tab w:val="left" w:pos="2070"/>
              </w:tabs>
              <w:suppressAutoHyphens/>
              <w:ind w:right="-72"/>
              <w:rPr>
                <w:rFonts w:ascii="Century Gothic" w:hAnsi="Century Gothic"/>
                <w:szCs w:val="24"/>
              </w:rPr>
            </w:pPr>
          </w:p>
        </w:tc>
      </w:tr>
      <w:tr w:rsidR="00BD0FF6" w:rsidRPr="00506F26" w14:paraId="3524D3E5" w14:textId="77777777">
        <w:tc>
          <w:tcPr>
            <w:tcW w:w="1980" w:type="dxa"/>
            <w:tcBorders>
              <w:top w:val="single" w:sz="6" w:space="0" w:color="auto"/>
              <w:bottom w:val="single" w:sz="6" w:space="0" w:color="auto"/>
            </w:tcBorders>
          </w:tcPr>
          <w:p w14:paraId="227C0D7B" w14:textId="77777777" w:rsidR="00BD0FF6" w:rsidRPr="00506F26" w:rsidRDefault="00BD0FF6">
            <w:pPr>
              <w:tabs>
                <w:tab w:val="left" w:pos="2070"/>
              </w:tabs>
              <w:suppressAutoHyphens/>
              <w:ind w:left="162" w:right="-36" w:hanging="162"/>
              <w:rPr>
                <w:rFonts w:ascii="Century Gothic" w:hAnsi="Century Gothic"/>
                <w:szCs w:val="24"/>
              </w:rPr>
            </w:pPr>
          </w:p>
        </w:tc>
        <w:tc>
          <w:tcPr>
            <w:tcW w:w="270" w:type="dxa"/>
          </w:tcPr>
          <w:p w14:paraId="0C1DE654" w14:textId="77777777" w:rsidR="00BD0FF6" w:rsidRPr="00506F26" w:rsidRDefault="00BD0FF6">
            <w:pPr>
              <w:tabs>
                <w:tab w:val="left" w:pos="2070"/>
              </w:tabs>
              <w:suppressAutoHyphens/>
              <w:rPr>
                <w:rFonts w:ascii="Century Gothic" w:hAnsi="Century Gothic"/>
                <w:szCs w:val="24"/>
              </w:rPr>
            </w:pPr>
          </w:p>
        </w:tc>
        <w:tc>
          <w:tcPr>
            <w:tcW w:w="1980" w:type="dxa"/>
            <w:tcBorders>
              <w:top w:val="single" w:sz="6" w:space="0" w:color="auto"/>
              <w:bottom w:val="single" w:sz="6" w:space="0" w:color="auto"/>
            </w:tcBorders>
          </w:tcPr>
          <w:p w14:paraId="7219D24B" w14:textId="77777777" w:rsidR="00BD0FF6" w:rsidRPr="00506F26" w:rsidRDefault="00BD0FF6">
            <w:pPr>
              <w:tabs>
                <w:tab w:val="left" w:pos="2070"/>
              </w:tabs>
              <w:suppressAutoHyphens/>
              <w:rPr>
                <w:rFonts w:ascii="Century Gothic" w:hAnsi="Century Gothic"/>
                <w:szCs w:val="24"/>
              </w:rPr>
            </w:pPr>
          </w:p>
        </w:tc>
        <w:tc>
          <w:tcPr>
            <w:tcW w:w="270" w:type="dxa"/>
          </w:tcPr>
          <w:p w14:paraId="63A586C6" w14:textId="77777777" w:rsidR="00BD0FF6" w:rsidRPr="00506F26" w:rsidRDefault="00BD0FF6">
            <w:pPr>
              <w:tabs>
                <w:tab w:val="left" w:pos="2070"/>
              </w:tabs>
              <w:suppressAutoHyphens/>
              <w:ind w:right="-72"/>
              <w:rPr>
                <w:rFonts w:ascii="Century Gothic" w:hAnsi="Century Gothic"/>
                <w:szCs w:val="24"/>
              </w:rPr>
            </w:pPr>
          </w:p>
        </w:tc>
        <w:tc>
          <w:tcPr>
            <w:tcW w:w="1980" w:type="dxa"/>
            <w:tcBorders>
              <w:top w:val="single" w:sz="6" w:space="0" w:color="auto"/>
              <w:bottom w:val="single" w:sz="6" w:space="0" w:color="auto"/>
            </w:tcBorders>
          </w:tcPr>
          <w:p w14:paraId="603039C3" w14:textId="77777777" w:rsidR="00BD0FF6" w:rsidRPr="00506F26" w:rsidRDefault="00BD0FF6">
            <w:pPr>
              <w:tabs>
                <w:tab w:val="left" w:pos="2070"/>
              </w:tabs>
              <w:suppressAutoHyphens/>
              <w:ind w:right="-72"/>
              <w:rPr>
                <w:rFonts w:ascii="Century Gothic" w:hAnsi="Century Gothic"/>
                <w:szCs w:val="24"/>
              </w:rPr>
            </w:pPr>
          </w:p>
        </w:tc>
      </w:tr>
      <w:tr w:rsidR="00BD0FF6" w:rsidRPr="00506F26" w14:paraId="71E6230C" w14:textId="77777777">
        <w:tc>
          <w:tcPr>
            <w:tcW w:w="6480" w:type="dxa"/>
            <w:gridSpan w:val="5"/>
          </w:tcPr>
          <w:p w14:paraId="60E1BACD" w14:textId="77777777" w:rsidR="00BD0FF6" w:rsidRPr="00506F26" w:rsidRDefault="00BD0FF6">
            <w:pPr>
              <w:tabs>
                <w:tab w:val="left" w:pos="2070"/>
              </w:tabs>
              <w:suppressAutoHyphens/>
              <w:ind w:left="162" w:right="-36" w:hanging="162"/>
              <w:rPr>
                <w:rFonts w:ascii="Century Gothic" w:hAnsi="Century Gothic"/>
                <w:szCs w:val="24"/>
              </w:rPr>
            </w:pPr>
            <w:r w:rsidRPr="00506F26">
              <w:rPr>
                <w:rFonts w:ascii="Century Gothic" w:hAnsi="Century Gothic"/>
                <w:szCs w:val="24"/>
              </w:rPr>
              <w:t>(if none, state “none”)</w:t>
            </w:r>
          </w:p>
          <w:p w14:paraId="4EC836AB" w14:textId="77777777" w:rsidR="00BD0FF6" w:rsidRPr="00506F26" w:rsidRDefault="00BD0FF6">
            <w:pPr>
              <w:tabs>
                <w:tab w:val="left" w:pos="2070"/>
              </w:tabs>
              <w:suppressAutoHyphens/>
              <w:ind w:right="-72"/>
              <w:rPr>
                <w:rFonts w:ascii="Century Gothic" w:hAnsi="Century Gothic"/>
                <w:szCs w:val="24"/>
              </w:rPr>
            </w:pPr>
          </w:p>
        </w:tc>
      </w:tr>
    </w:tbl>
    <w:p w14:paraId="24DB76E7" w14:textId="77777777" w:rsidR="00BD0FF6" w:rsidRPr="00506F26" w:rsidRDefault="00BD0FF6">
      <w:pPr>
        <w:tabs>
          <w:tab w:val="left" w:pos="540"/>
        </w:tabs>
        <w:suppressAutoHyphens/>
        <w:jc w:val="both"/>
        <w:rPr>
          <w:rFonts w:ascii="Century Gothic" w:hAnsi="Century Gothic"/>
          <w:szCs w:val="24"/>
        </w:rPr>
      </w:pPr>
    </w:p>
    <w:p w14:paraId="126D32FE" w14:textId="77777777" w:rsidR="00BD0FF6" w:rsidRPr="00506F26" w:rsidRDefault="00BD0FF6">
      <w:pPr>
        <w:rPr>
          <w:rFonts w:ascii="Century Gothic" w:hAnsi="Century Gothic"/>
          <w:szCs w:val="24"/>
        </w:rPr>
      </w:pPr>
    </w:p>
    <w:p w14:paraId="024A0129" w14:textId="77777777" w:rsidR="00BD0FF6" w:rsidRPr="00506F26" w:rsidRDefault="00BD0FF6">
      <w:pPr>
        <w:rPr>
          <w:rFonts w:ascii="Century Gothic" w:hAnsi="Century Gothic"/>
          <w:szCs w:val="24"/>
        </w:rPr>
      </w:pPr>
    </w:p>
    <w:p w14:paraId="6C1B2EED" w14:textId="77777777" w:rsidR="00BD0FF6" w:rsidRPr="00506F26" w:rsidRDefault="00BD0FF6">
      <w:pPr>
        <w:tabs>
          <w:tab w:val="left" w:pos="9000"/>
        </w:tabs>
        <w:rPr>
          <w:rFonts w:ascii="Century Gothic" w:hAnsi="Century Gothic"/>
          <w:szCs w:val="24"/>
        </w:rPr>
      </w:pPr>
      <w:r w:rsidRPr="00506F26">
        <w:rPr>
          <w:rFonts w:ascii="Century Gothic" w:hAnsi="Century Gothic"/>
          <w:szCs w:val="24"/>
        </w:rPr>
        <w:t xml:space="preserve">Authorized Signature:  </w:t>
      </w:r>
      <w:r w:rsidRPr="00506F26">
        <w:rPr>
          <w:rFonts w:ascii="Century Gothic" w:hAnsi="Century Gothic"/>
          <w:szCs w:val="24"/>
          <w:u w:val="single"/>
        </w:rPr>
        <w:tab/>
      </w:r>
    </w:p>
    <w:p w14:paraId="69E41A4E" w14:textId="77777777" w:rsidR="00BD0FF6" w:rsidRPr="00506F26" w:rsidRDefault="00BD0FF6">
      <w:pPr>
        <w:tabs>
          <w:tab w:val="left" w:pos="9000"/>
        </w:tabs>
        <w:rPr>
          <w:rFonts w:ascii="Century Gothic" w:hAnsi="Century Gothic"/>
          <w:szCs w:val="24"/>
        </w:rPr>
      </w:pPr>
      <w:r w:rsidRPr="00506F26">
        <w:rPr>
          <w:rFonts w:ascii="Century Gothic" w:hAnsi="Century Gothic"/>
          <w:szCs w:val="24"/>
        </w:rPr>
        <w:t xml:space="preserve">Name and Title of Signatory:  </w:t>
      </w:r>
      <w:r w:rsidRPr="00506F26">
        <w:rPr>
          <w:rFonts w:ascii="Century Gothic" w:hAnsi="Century Gothic"/>
          <w:szCs w:val="24"/>
          <w:u w:val="single"/>
        </w:rPr>
        <w:tab/>
      </w:r>
    </w:p>
    <w:p w14:paraId="6ED21BF1" w14:textId="77777777" w:rsidR="00BD0FF6" w:rsidRPr="00506F26" w:rsidRDefault="00BD0FF6">
      <w:pPr>
        <w:tabs>
          <w:tab w:val="left" w:pos="9000"/>
        </w:tabs>
        <w:rPr>
          <w:rFonts w:ascii="Century Gothic" w:hAnsi="Century Gothic"/>
          <w:szCs w:val="24"/>
        </w:rPr>
      </w:pPr>
      <w:r w:rsidRPr="00506F26">
        <w:rPr>
          <w:rFonts w:ascii="Century Gothic" w:hAnsi="Century Gothic"/>
          <w:szCs w:val="24"/>
        </w:rPr>
        <w:t xml:space="preserve">Name of Bidder:  </w:t>
      </w:r>
      <w:r w:rsidRPr="00506F26">
        <w:rPr>
          <w:rFonts w:ascii="Century Gothic" w:hAnsi="Century Gothic"/>
          <w:szCs w:val="24"/>
          <w:u w:val="single"/>
        </w:rPr>
        <w:tab/>
      </w:r>
    </w:p>
    <w:p w14:paraId="0D86E530" w14:textId="77777777" w:rsidR="00BD0FF6" w:rsidRPr="00506F26" w:rsidRDefault="00BD0FF6">
      <w:pPr>
        <w:tabs>
          <w:tab w:val="left" w:pos="9000"/>
        </w:tabs>
        <w:rPr>
          <w:rFonts w:ascii="Century Gothic" w:hAnsi="Century Gothic"/>
          <w:szCs w:val="24"/>
        </w:rPr>
      </w:pPr>
      <w:r w:rsidRPr="00506F26">
        <w:rPr>
          <w:rFonts w:ascii="Century Gothic" w:hAnsi="Century Gothic"/>
          <w:szCs w:val="24"/>
        </w:rPr>
        <w:t xml:space="preserve">Address:  </w:t>
      </w:r>
      <w:r w:rsidRPr="00506F26">
        <w:rPr>
          <w:rFonts w:ascii="Century Gothic" w:hAnsi="Century Gothic"/>
          <w:szCs w:val="24"/>
          <w:u w:val="single"/>
        </w:rPr>
        <w:tab/>
      </w:r>
    </w:p>
    <w:p w14:paraId="0B132700" w14:textId="77777777" w:rsidR="00BD0FF6" w:rsidRPr="00506F26" w:rsidRDefault="00BD0FF6">
      <w:pPr>
        <w:rPr>
          <w:rFonts w:ascii="Century Gothic" w:hAnsi="Century Gothic"/>
        </w:rPr>
      </w:pPr>
    </w:p>
    <w:p w14:paraId="78CBE631" w14:textId="77777777" w:rsidR="00BD0FF6" w:rsidRPr="00506F26" w:rsidRDefault="00BD0FF6" w:rsidP="00EB36CE">
      <w:pPr>
        <w:pStyle w:val="Section3-Heading1"/>
        <w:rPr>
          <w:rFonts w:ascii="Century Gothic" w:hAnsi="Century Gothic"/>
        </w:rPr>
      </w:pPr>
      <w:r w:rsidRPr="00506F26">
        <w:rPr>
          <w:rFonts w:ascii="Century Gothic" w:hAnsi="Century Gothic"/>
        </w:rPr>
        <w:br w:type="page"/>
      </w:r>
      <w:bookmarkStart w:id="65" w:name="_Toc29564166"/>
      <w:bookmarkStart w:id="66" w:name="_Toc162340344"/>
      <w:r w:rsidRPr="00506F26">
        <w:rPr>
          <w:rFonts w:ascii="Century Gothic" w:hAnsi="Century Gothic"/>
        </w:rPr>
        <w:t>Qualification Information</w:t>
      </w:r>
      <w:bookmarkEnd w:id="65"/>
      <w:bookmarkEnd w:id="66"/>
    </w:p>
    <w:p w14:paraId="414AD2AC"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02FF5837" w14:textId="77777777">
        <w:tc>
          <w:tcPr>
            <w:tcW w:w="2160" w:type="dxa"/>
          </w:tcPr>
          <w:p w14:paraId="6E80E779" w14:textId="77777777" w:rsidR="00BD0FF6" w:rsidRPr="00506F26" w:rsidRDefault="00BD0FF6">
            <w:pPr>
              <w:tabs>
                <w:tab w:val="left" w:pos="360"/>
              </w:tabs>
              <w:ind w:left="360" w:hanging="360"/>
              <w:rPr>
                <w:rFonts w:ascii="Century Gothic" w:hAnsi="Century Gothic"/>
                <w:b/>
                <w:szCs w:val="24"/>
              </w:rPr>
            </w:pPr>
            <w:r w:rsidRPr="00506F26">
              <w:rPr>
                <w:rFonts w:ascii="Century Gothic" w:hAnsi="Century Gothic"/>
                <w:b/>
                <w:szCs w:val="24"/>
              </w:rPr>
              <w:t>1.</w:t>
            </w:r>
            <w:r w:rsidRPr="00506F26">
              <w:rPr>
                <w:rFonts w:ascii="Century Gothic" w:hAnsi="Century Gothic"/>
                <w:b/>
                <w:szCs w:val="24"/>
              </w:rPr>
              <w:tab/>
              <w:t>Individual Bidders or Individual Members of Joint Ventures</w:t>
            </w:r>
          </w:p>
        </w:tc>
        <w:tc>
          <w:tcPr>
            <w:tcW w:w="6984" w:type="dxa"/>
          </w:tcPr>
          <w:p w14:paraId="623D08BD" w14:textId="77777777" w:rsidR="00BD0FF6" w:rsidRPr="00506F26" w:rsidRDefault="00BD0FF6" w:rsidP="00EB36CE">
            <w:pPr>
              <w:tabs>
                <w:tab w:val="left" w:pos="540"/>
              </w:tabs>
              <w:spacing w:after="200"/>
              <w:ind w:left="540" w:right="14" w:hanging="540"/>
              <w:jc w:val="both"/>
              <w:rPr>
                <w:rFonts w:ascii="Century Gothic" w:hAnsi="Century Gothic"/>
                <w:szCs w:val="24"/>
              </w:rPr>
            </w:pPr>
            <w:r w:rsidRPr="00506F26">
              <w:rPr>
                <w:rFonts w:ascii="Century Gothic" w:hAnsi="Century Gothic"/>
                <w:szCs w:val="24"/>
              </w:rPr>
              <w:t>1.1</w:t>
            </w:r>
            <w:r w:rsidRPr="00506F26">
              <w:rPr>
                <w:rFonts w:ascii="Century Gothic" w:hAnsi="Century Gothic"/>
                <w:szCs w:val="24"/>
              </w:rPr>
              <w:tab/>
              <w:t xml:space="preserve">Constitution or legal status of Bidder:  </w:t>
            </w:r>
            <w:r w:rsidRPr="00506F26">
              <w:rPr>
                <w:rFonts w:ascii="Century Gothic" w:hAnsi="Century Gothic"/>
                <w:i/>
                <w:szCs w:val="24"/>
              </w:rPr>
              <w:t>[attach copy]</w:t>
            </w:r>
          </w:p>
          <w:p w14:paraId="5A851732" w14:textId="77777777" w:rsidR="00BD0FF6" w:rsidRPr="00506F26" w:rsidRDefault="00BD0FF6" w:rsidP="00EB36CE">
            <w:pPr>
              <w:ind w:left="547" w:right="14"/>
              <w:jc w:val="both"/>
              <w:rPr>
                <w:rFonts w:ascii="Century Gothic" w:hAnsi="Century Gothic"/>
                <w:szCs w:val="24"/>
              </w:rPr>
            </w:pPr>
            <w:r w:rsidRPr="00506F26">
              <w:rPr>
                <w:rFonts w:ascii="Century Gothic" w:hAnsi="Century Gothic"/>
                <w:szCs w:val="24"/>
              </w:rPr>
              <w:t xml:space="preserve">Place of registration:  </w:t>
            </w:r>
            <w:r w:rsidRPr="00506F26">
              <w:rPr>
                <w:rFonts w:ascii="Century Gothic" w:hAnsi="Century Gothic"/>
                <w:i/>
                <w:szCs w:val="24"/>
              </w:rPr>
              <w:t>[insert]</w:t>
            </w:r>
          </w:p>
          <w:p w14:paraId="3ED7BF84" w14:textId="77777777" w:rsidR="00BD0FF6" w:rsidRPr="00506F26" w:rsidRDefault="00BD0FF6" w:rsidP="00EB36CE">
            <w:pPr>
              <w:ind w:left="547" w:right="14"/>
              <w:jc w:val="both"/>
              <w:rPr>
                <w:rFonts w:ascii="Century Gothic" w:hAnsi="Century Gothic"/>
                <w:szCs w:val="24"/>
              </w:rPr>
            </w:pPr>
            <w:r w:rsidRPr="00506F26">
              <w:rPr>
                <w:rFonts w:ascii="Century Gothic" w:hAnsi="Century Gothic"/>
                <w:szCs w:val="24"/>
              </w:rPr>
              <w:t xml:space="preserve">Principal place of business:  </w:t>
            </w:r>
            <w:r w:rsidRPr="00506F26">
              <w:rPr>
                <w:rFonts w:ascii="Century Gothic" w:hAnsi="Century Gothic"/>
                <w:i/>
                <w:szCs w:val="24"/>
              </w:rPr>
              <w:t>[insert]</w:t>
            </w:r>
          </w:p>
          <w:p w14:paraId="75DB096F" w14:textId="77777777" w:rsidR="00BD0FF6" w:rsidRPr="00506F26" w:rsidRDefault="00BD0FF6" w:rsidP="00EB36CE">
            <w:pPr>
              <w:spacing w:after="200"/>
              <w:ind w:left="540" w:right="14"/>
              <w:jc w:val="both"/>
              <w:rPr>
                <w:rFonts w:ascii="Century Gothic" w:hAnsi="Century Gothic"/>
                <w:szCs w:val="24"/>
              </w:rPr>
            </w:pPr>
            <w:r w:rsidRPr="00506F26">
              <w:rPr>
                <w:rFonts w:ascii="Century Gothic" w:hAnsi="Century Gothic"/>
                <w:szCs w:val="24"/>
              </w:rPr>
              <w:t xml:space="preserve">Power of attorney of signatory of Bid:  </w:t>
            </w:r>
            <w:r w:rsidRPr="00506F26">
              <w:rPr>
                <w:rFonts w:ascii="Century Gothic" w:hAnsi="Century Gothic"/>
                <w:i/>
                <w:szCs w:val="24"/>
              </w:rPr>
              <w:t>[attach]</w:t>
            </w:r>
          </w:p>
          <w:p w14:paraId="6F05E966" w14:textId="77777777" w:rsidR="00BD0FF6" w:rsidRPr="00506F26" w:rsidRDefault="00BD0FF6" w:rsidP="00EB36CE">
            <w:pPr>
              <w:tabs>
                <w:tab w:val="left" w:pos="540"/>
              </w:tabs>
              <w:spacing w:after="200"/>
              <w:ind w:left="547" w:right="14" w:hanging="547"/>
              <w:jc w:val="both"/>
              <w:rPr>
                <w:rFonts w:ascii="Century Gothic" w:hAnsi="Century Gothic"/>
                <w:szCs w:val="24"/>
              </w:rPr>
            </w:pPr>
            <w:r w:rsidRPr="00506F26">
              <w:rPr>
                <w:rFonts w:ascii="Century Gothic" w:hAnsi="Century Gothic"/>
                <w:szCs w:val="24"/>
              </w:rPr>
              <w:t>1.2</w:t>
            </w:r>
            <w:r w:rsidRPr="00506F26">
              <w:rPr>
                <w:rFonts w:ascii="Century Gothic" w:hAnsi="Century Gothic"/>
                <w:szCs w:val="24"/>
              </w:rPr>
              <w:tab/>
              <w:t xml:space="preserve">Total annual volume of Services performed in five years, in the internationally traded currency specified in the </w:t>
            </w:r>
            <w:r w:rsidR="003065F8" w:rsidRPr="00506F26">
              <w:rPr>
                <w:rFonts w:ascii="Century Gothic" w:hAnsi="Century Gothic"/>
                <w:szCs w:val="24"/>
              </w:rPr>
              <w:t>BDS</w:t>
            </w:r>
            <w:r w:rsidRPr="00506F26">
              <w:rPr>
                <w:rFonts w:ascii="Century Gothic" w:hAnsi="Century Gothic"/>
                <w:szCs w:val="24"/>
              </w:rPr>
              <w:t xml:space="preserve">:  </w:t>
            </w:r>
            <w:r w:rsidRPr="00506F26">
              <w:rPr>
                <w:rFonts w:ascii="Century Gothic" w:hAnsi="Century Gothic"/>
                <w:i/>
                <w:szCs w:val="24"/>
              </w:rPr>
              <w:t>[insert]</w:t>
            </w:r>
          </w:p>
          <w:p w14:paraId="50D7D47B" w14:textId="77777777" w:rsidR="00BD0FF6" w:rsidRPr="00506F26" w:rsidRDefault="00BD0FF6" w:rsidP="00EB36CE">
            <w:pPr>
              <w:tabs>
                <w:tab w:val="left" w:pos="540"/>
              </w:tabs>
              <w:spacing w:after="200"/>
              <w:ind w:left="547" w:right="14" w:hanging="547"/>
              <w:jc w:val="both"/>
              <w:rPr>
                <w:rFonts w:ascii="Century Gothic" w:hAnsi="Century Gothic"/>
                <w:szCs w:val="24"/>
              </w:rPr>
            </w:pPr>
            <w:r w:rsidRPr="00506F26">
              <w:rPr>
                <w:rFonts w:ascii="Century Gothic" w:hAnsi="Century Gothic"/>
                <w:szCs w:val="24"/>
              </w:rPr>
              <w:t>1.3</w:t>
            </w:r>
            <w:r w:rsidRPr="00506F26">
              <w:rPr>
                <w:rFonts w:ascii="Century Gothic" w:hAnsi="Century Gothic"/>
                <w:szCs w:val="24"/>
              </w:rPr>
              <w:tab/>
              <w:t>Services performed as prime Service Provider on the provision of</w:t>
            </w:r>
            <w:r w:rsidR="00D42F5C" w:rsidRPr="00506F26">
              <w:rPr>
                <w:rFonts w:ascii="Century Gothic" w:hAnsi="Century Gothic"/>
                <w:szCs w:val="24"/>
              </w:rPr>
              <w:t xml:space="preserve"> </w:t>
            </w:r>
            <w:r w:rsidRPr="00506F26">
              <w:rPr>
                <w:rFonts w:ascii="Century Gothic" w:hAnsi="Century Gothic"/>
                <w:szCs w:val="24"/>
              </w:rPr>
              <w:t>Services of a similar nature and volume over the last five years.  The values should be indicated in the same currency used for Item 1.2 above.  Also list details of work under way or committed, including expected completion date.</w:t>
            </w:r>
          </w:p>
        </w:tc>
      </w:tr>
    </w:tbl>
    <w:p w14:paraId="18E7EE2E" w14:textId="77777777" w:rsidR="00BD0FF6" w:rsidRPr="00506F26" w:rsidRDefault="00BD0FF6">
      <w:pPr>
        <w:rPr>
          <w:rFonts w:ascii="Century Gothic" w:hAnsi="Century Gothic"/>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520"/>
        <w:gridCol w:w="2160"/>
      </w:tblGrid>
      <w:tr w:rsidR="00BD0FF6" w:rsidRPr="00506F26" w14:paraId="63B5A7AD" w14:textId="77777777">
        <w:tc>
          <w:tcPr>
            <w:tcW w:w="2160" w:type="dxa"/>
            <w:tcBorders>
              <w:top w:val="single" w:sz="6" w:space="0" w:color="auto"/>
              <w:bottom w:val="single" w:sz="6" w:space="0" w:color="auto"/>
            </w:tcBorders>
          </w:tcPr>
          <w:p w14:paraId="14A91709" w14:textId="77777777" w:rsidR="00BD0FF6" w:rsidRPr="00506F26" w:rsidRDefault="00BD0FF6">
            <w:pPr>
              <w:jc w:val="center"/>
              <w:rPr>
                <w:rFonts w:ascii="Century Gothic" w:hAnsi="Century Gothic"/>
              </w:rPr>
            </w:pPr>
            <w:r w:rsidRPr="00506F26">
              <w:rPr>
                <w:rFonts w:ascii="Century Gothic" w:hAnsi="Century Gothic"/>
              </w:rPr>
              <w:t>Project name and country</w:t>
            </w:r>
          </w:p>
        </w:tc>
        <w:tc>
          <w:tcPr>
            <w:tcW w:w="2160" w:type="dxa"/>
            <w:tcBorders>
              <w:top w:val="single" w:sz="6" w:space="0" w:color="auto"/>
              <w:bottom w:val="single" w:sz="6" w:space="0" w:color="auto"/>
            </w:tcBorders>
          </w:tcPr>
          <w:p w14:paraId="35E560DA" w14:textId="77777777" w:rsidR="00BD0FF6" w:rsidRPr="00506F26" w:rsidRDefault="00BD0FF6">
            <w:pPr>
              <w:jc w:val="center"/>
              <w:rPr>
                <w:rFonts w:ascii="Century Gothic" w:hAnsi="Century Gothic"/>
              </w:rPr>
            </w:pPr>
            <w:r w:rsidRPr="00506F26">
              <w:rPr>
                <w:rFonts w:ascii="Century Gothic" w:hAnsi="Century Gothic"/>
              </w:rPr>
              <w:t>Name of employer and contact person</w:t>
            </w:r>
          </w:p>
        </w:tc>
        <w:tc>
          <w:tcPr>
            <w:tcW w:w="2520" w:type="dxa"/>
            <w:tcBorders>
              <w:top w:val="single" w:sz="6" w:space="0" w:color="auto"/>
              <w:bottom w:val="single" w:sz="6" w:space="0" w:color="auto"/>
            </w:tcBorders>
          </w:tcPr>
          <w:p w14:paraId="3BC167F5" w14:textId="77777777" w:rsidR="00BD0FF6" w:rsidRPr="00506F26" w:rsidRDefault="00BD0FF6">
            <w:pPr>
              <w:jc w:val="center"/>
              <w:rPr>
                <w:rFonts w:ascii="Century Gothic" w:hAnsi="Century Gothic"/>
              </w:rPr>
            </w:pPr>
            <w:r w:rsidRPr="00506F26">
              <w:rPr>
                <w:rFonts w:ascii="Century Gothic" w:hAnsi="Century Gothic"/>
              </w:rPr>
              <w:t>Type of Services provided and year of completion</w:t>
            </w:r>
          </w:p>
        </w:tc>
        <w:tc>
          <w:tcPr>
            <w:tcW w:w="2160" w:type="dxa"/>
            <w:tcBorders>
              <w:top w:val="single" w:sz="6" w:space="0" w:color="auto"/>
              <w:bottom w:val="single" w:sz="6" w:space="0" w:color="auto"/>
            </w:tcBorders>
          </w:tcPr>
          <w:p w14:paraId="05BDF6E7" w14:textId="77777777" w:rsidR="00BD0FF6" w:rsidRPr="00506F26" w:rsidRDefault="00BD0FF6">
            <w:pPr>
              <w:jc w:val="center"/>
              <w:rPr>
                <w:rFonts w:ascii="Century Gothic" w:hAnsi="Century Gothic"/>
              </w:rPr>
            </w:pPr>
            <w:r w:rsidRPr="00506F26">
              <w:rPr>
                <w:rFonts w:ascii="Century Gothic" w:hAnsi="Century Gothic"/>
              </w:rPr>
              <w:t>Value of contract</w:t>
            </w:r>
          </w:p>
        </w:tc>
      </w:tr>
      <w:tr w:rsidR="00BD0FF6" w:rsidRPr="00506F26" w14:paraId="4529289D" w14:textId="77777777">
        <w:tc>
          <w:tcPr>
            <w:tcW w:w="2160" w:type="dxa"/>
            <w:tcBorders>
              <w:top w:val="nil"/>
            </w:tcBorders>
          </w:tcPr>
          <w:p w14:paraId="4AEE74AF" w14:textId="77777777" w:rsidR="00BD0FF6" w:rsidRPr="00506F26" w:rsidRDefault="00BD0FF6">
            <w:pPr>
              <w:rPr>
                <w:rFonts w:ascii="Century Gothic" w:hAnsi="Century Gothic"/>
              </w:rPr>
            </w:pPr>
            <w:r w:rsidRPr="00506F26">
              <w:rPr>
                <w:rFonts w:ascii="Century Gothic" w:hAnsi="Century Gothic"/>
              </w:rPr>
              <w:t>(a)</w:t>
            </w:r>
          </w:p>
          <w:p w14:paraId="38FF3970" w14:textId="77777777" w:rsidR="00BD0FF6" w:rsidRPr="00506F26" w:rsidRDefault="00BD0FF6">
            <w:pPr>
              <w:rPr>
                <w:rFonts w:ascii="Century Gothic" w:hAnsi="Century Gothic"/>
              </w:rPr>
            </w:pPr>
          </w:p>
          <w:p w14:paraId="324B4BB0" w14:textId="77777777" w:rsidR="00BD0FF6" w:rsidRPr="00506F26" w:rsidRDefault="00BD0FF6">
            <w:pPr>
              <w:rPr>
                <w:rFonts w:ascii="Century Gothic" w:hAnsi="Century Gothic"/>
              </w:rPr>
            </w:pPr>
            <w:r w:rsidRPr="00506F26">
              <w:rPr>
                <w:rFonts w:ascii="Century Gothic" w:hAnsi="Century Gothic"/>
              </w:rPr>
              <w:t>(b)</w:t>
            </w:r>
          </w:p>
        </w:tc>
        <w:tc>
          <w:tcPr>
            <w:tcW w:w="2160" w:type="dxa"/>
            <w:tcBorders>
              <w:top w:val="nil"/>
            </w:tcBorders>
          </w:tcPr>
          <w:p w14:paraId="0DA37C27" w14:textId="77777777" w:rsidR="00BD0FF6" w:rsidRPr="00506F26" w:rsidRDefault="00BD0FF6">
            <w:pPr>
              <w:rPr>
                <w:rFonts w:ascii="Century Gothic" w:hAnsi="Century Gothic"/>
              </w:rPr>
            </w:pPr>
          </w:p>
        </w:tc>
        <w:tc>
          <w:tcPr>
            <w:tcW w:w="2520" w:type="dxa"/>
            <w:tcBorders>
              <w:top w:val="nil"/>
            </w:tcBorders>
          </w:tcPr>
          <w:p w14:paraId="53DE9625" w14:textId="77777777" w:rsidR="00BD0FF6" w:rsidRPr="00506F26" w:rsidRDefault="00BD0FF6">
            <w:pPr>
              <w:rPr>
                <w:rFonts w:ascii="Century Gothic" w:hAnsi="Century Gothic"/>
              </w:rPr>
            </w:pPr>
          </w:p>
        </w:tc>
        <w:tc>
          <w:tcPr>
            <w:tcW w:w="2160" w:type="dxa"/>
            <w:tcBorders>
              <w:top w:val="nil"/>
            </w:tcBorders>
          </w:tcPr>
          <w:p w14:paraId="1D32E934" w14:textId="77777777" w:rsidR="00BD0FF6" w:rsidRPr="00506F26" w:rsidRDefault="00BD0FF6">
            <w:pPr>
              <w:rPr>
                <w:rFonts w:ascii="Century Gothic" w:hAnsi="Century Gothic"/>
              </w:rPr>
            </w:pPr>
          </w:p>
        </w:tc>
      </w:tr>
    </w:tbl>
    <w:p w14:paraId="5707D5C4" w14:textId="77777777" w:rsidR="00BD0FF6" w:rsidRPr="00506F26" w:rsidRDefault="00BD0FF6">
      <w:pPr>
        <w:rPr>
          <w:rFonts w:ascii="Century Gothic" w:hAnsi="Century Gothic"/>
        </w:rPr>
      </w:pPr>
    </w:p>
    <w:p w14:paraId="62A0AC06"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4E45067A" w14:textId="77777777">
        <w:tc>
          <w:tcPr>
            <w:tcW w:w="2160" w:type="dxa"/>
          </w:tcPr>
          <w:p w14:paraId="48F44AA1" w14:textId="77777777" w:rsidR="00BD0FF6" w:rsidRPr="00506F26" w:rsidRDefault="00BD0FF6">
            <w:pPr>
              <w:tabs>
                <w:tab w:val="left" w:pos="360"/>
              </w:tabs>
              <w:ind w:left="360" w:hanging="360"/>
              <w:rPr>
                <w:rFonts w:ascii="Century Gothic" w:hAnsi="Century Gothic"/>
                <w:b/>
                <w:szCs w:val="24"/>
              </w:rPr>
            </w:pPr>
          </w:p>
        </w:tc>
        <w:tc>
          <w:tcPr>
            <w:tcW w:w="6984" w:type="dxa"/>
          </w:tcPr>
          <w:p w14:paraId="5EDFE445"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1.4</w:t>
            </w:r>
            <w:r w:rsidRPr="00506F26">
              <w:rPr>
                <w:rFonts w:ascii="Century Gothic" w:hAnsi="Century Gothic"/>
                <w:szCs w:val="24"/>
              </w:rPr>
              <w:tab/>
              <w:t xml:space="preserve">Major items of Service Provider's Equipment proposed for carrying out the Services.  List all information requested below.  Refer also to </w:t>
            </w:r>
            <w:r w:rsidR="003065F8" w:rsidRPr="00506F26">
              <w:rPr>
                <w:rFonts w:ascii="Century Gothic" w:hAnsi="Century Gothic"/>
                <w:szCs w:val="24"/>
              </w:rPr>
              <w:t xml:space="preserve">ITB </w:t>
            </w:r>
            <w:r w:rsidRPr="00506F26">
              <w:rPr>
                <w:rFonts w:ascii="Century Gothic" w:hAnsi="Century Gothic"/>
                <w:szCs w:val="24"/>
              </w:rPr>
              <w:t xml:space="preserve">Sub-Clause </w:t>
            </w:r>
            <w:r w:rsidR="001D3D72" w:rsidRPr="00506F26">
              <w:rPr>
                <w:rFonts w:ascii="Century Gothic" w:hAnsi="Century Gothic"/>
                <w:szCs w:val="24"/>
              </w:rPr>
              <w:t>5</w:t>
            </w:r>
            <w:r w:rsidRPr="00506F26">
              <w:rPr>
                <w:rFonts w:ascii="Century Gothic" w:hAnsi="Century Gothic"/>
                <w:szCs w:val="24"/>
              </w:rPr>
              <w:t>.</w:t>
            </w:r>
            <w:r w:rsidR="00A06CA6" w:rsidRPr="00506F26">
              <w:rPr>
                <w:rFonts w:ascii="Century Gothic" w:hAnsi="Century Gothic"/>
                <w:szCs w:val="24"/>
              </w:rPr>
              <w:t>4</w:t>
            </w:r>
            <w:r w:rsidRPr="00506F26">
              <w:rPr>
                <w:rFonts w:ascii="Century Gothic" w:hAnsi="Century Gothic"/>
                <w:szCs w:val="24"/>
              </w:rPr>
              <w:t>(c)</w:t>
            </w:r>
            <w:r w:rsidR="003065F8" w:rsidRPr="00506F26">
              <w:rPr>
                <w:rFonts w:ascii="Century Gothic" w:hAnsi="Century Gothic"/>
                <w:szCs w:val="24"/>
              </w:rPr>
              <w:t>.</w:t>
            </w:r>
          </w:p>
        </w:tc>
      </w:tr>
    </w:tbl>
    <w:p w14:paraId="4916673D" w14:textId="77777777" w:rsidR="00BD0FF6" w:rsidRPr="00506F26" w:rsidRDefault="00BD0FF6">
      <w:pPr>
        <w:rPr>
          <w:rFonts w:ascii="Century Gothic" w:hAnsi="Century Gothic"/>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40"/>
        <w:gridCol w:w="1800"/>
        <w:gridCol w:w="2520"/>
        <w:gridCol w:w="3240"/>
      </w:tblGrid>
      <w:tr w:rsidR="00BD0FF6" w:rsidRPr="00506F26" w14:paraId="58120FE8" w14:textId="77777777">
        <w:tc>
          <w:tcPr>
            <w:tcW w:w="1440" w:type="dxa"/>
            <w:tcBorders>
              <w:top w:val="single" w:sz="6" w:space="0" w:color="auto"/>
              <w:bottom w:val="single" w:sz="6" w:space="0" w:color="auto"/>
            </w:tcBorders>
          </w:tcPr>
          <w:p w14:paraId="7B835EBB" w14:textId="77777777" w:rsidR="00BD0FF6" w:rsidRPr="00506F26" w:rsidRDefault="00BD0FF6">
            <w:pPr>
              <w:jc w:val="center"/>
              <w:rPr>
                <w:rFonts w:ascii="Century Gothic" w:hAnsi="Century Gothic"/>
              </w:rPr>
            </w:pPr>
            <w:r w:rsidRPr="00506F26">
              <w:rPr>
                <w:rFonts w:ascii="Century Gothic" w:hAnsi="Century Gothic"/>
              </w:rPr>
              <w:t>Item of equipment</w:t>
            </w:r>
          </w:p>
        </w:tc>
        <w:tc>
          <w:tcPr>
            <w:tcW w:w="1800" w:type="dxa"/>
            <w:tcBorders>
              <w:top w:val="single" w:sz="6" w:space="0" w:color="auto"/>
              <w:bottom w:val="single" w:sz="6" w:space="0" w:color="auto"/>
            </w:tcBorders>
          </w:tcPr>
          <w:p w14:paraId="79D62863" w14:textId="77777777" w:rsidR="00BD0FF6" w:rsidRPr="00506F26" w:rsidRDefault="00BD0FF6">
            <w:pPr>
              <w:jc w:val="center"/>
              <w:rPr>
                <w:rFonts w:ascii="Century Gothic" w:hAnsi="Century Gothic"/>
              </w:rPr>
            </w:pPr>
            <w:r w:rsidRPr="00506F26">
              <w:rPr>
                <w:rFonts w:ascii="Century Gothic" w:hAnsi="Century Gothic"/>
              </w:rPr>
              <w:t>Description, make, and age (years)</w:t>
            </w:r>
          </w:p>
        </w:tc>
        <w:tc>
          <w:tcPr>
            <w:tcW w:w="2520" w:type="dxa"/>
            <w:tcBorders>
              <w:top w:val="single" w:sz="6" w:space="0" w:color="auto"/>
              <w:bottom w:val="single" w:sz="6" w:space="0" w:color="auto"/>
            </w:tcBorders>
          </w:tcPr>
          <w:p w14:paraId="27D852EE" w14:textId="77777777" w:rsidR="00BD0FF6" w:rsidRPr="00506F26" w:rsidRDefault="00BD0FF6">
            <w:pPr>
              <w:jc w:val="center"/>
              <w:rPr>
                <w:rFonts w:ascii="Century Gothic" w:hAnsi="Century Gothic"/>
              </w:rPr>
            </w:pPr>
            <w:r w:rsidRPr="00506F26">
              <w:rPr>
                <w:rFonts w:ascii="Century Gothic" w:hAnsi="Century Gothic"/>
              </w:rPr>
              <w:t>Condition (new, good, poor) and number available</w:t>
            </w:r>
          </w:p>
        </w:tc>
        <w:tc>
          <w:tcPr>
            <w:tcW w:w="3240" w:type="dxa"/>
            <w:tcBorders>
              <w:top w:val="single" w:sz="6" w:space="0" w:color="auto"/>
              <w:bottom w:val="single" w:sz="6" w:space="0" w:color="auto"/>
            </w:tcBorders>
          </w:tcPr>
          <w:p w14:paraId="30F23CC5" w14:textId="77777777" w:rsidR="00BD0FF6" w:rsidRPr="00506F26" w:rsidRDefault="00BD0FF6">
            <w:pPr>
              <w:jc w:val="center"/>
              <w:rPr>
                <w:rFonts w:ascii="Century Gothic" w:hAnsi="Century Gothic"/>
              </w:rPr>
            </w:pPr>
            <w:r w:rsidRPr="00506F26">
              <w:rPr>
                <w:rFonts w:ascii="Century Gothic" w:hAnsi="Century Gothic"/>
              </w:rPr>
              <w:t>Owned, leased (from whom?), or to be purchased (from whom?)</w:t>
            </w:r>
          </w:p>
        </w:tc>
      </w:tr>
      <w:tr w:rsidR="00BD0FF6" w:rsidRPr="00506F26" w14:paraId="6F59EE28" w14:textId="77777777">
        <w:tc>
          <w:tcPr>
            <w:tcW w:w="1440" w:type="dxa"/>
            <w:tcBorders>
              <w:top w:val="nil"/>
            </w:tcBorders>
          </w:tcPr>
          <w:p w14:paraId="47F915EA" w14:textId="77777777" w:rsidR="00BD0FF6" w:rsidRPr="00506F26" w:rsidRDefault="00BD0FF6">
            <w:pPr>
              <w:rPr>
                <w:rFonts w:ascii="Century Gothic" w:hAnsi="Century Gothic"/>
              </w:rPr>
            </w:pPr>
            <w:r w:rsidRPr="00506F26">
              <w:rPr>
                <w:rFonts w:ascii="Century Gothic" w:hAnsi="Century Gothic"/>
              </w:rPr>
              <w:t>(a)</w:t>
            </w:r>
          </w:p>
          <w:p w14:paraId="39CA9BA8" w14:textId="77777777" w:rsidR="00BD0FF6" w:rsidRPr="00506F26" w:rsidRDefault="00BD0FF6">
            <w:pPr>
              <w:rPr>
                <w:rFonts w:ascii="Century Gothic" w:hAnsi="Century Gothic"/>
              </w:rPr>
            </w:pPr>
          </w:p>
          <w:p w14:paraId="2CC25A38" w14:textId="77777777" w:rsidR="00BD0FF6" w:rsidRPr="00506F26" w:rsidRDefault="00BD0FF6">
            <w:pPr>
              <w:rPr>
                <w:rFonts w:ascii="Century Gothic" w:hAnsi="Century Gothic"/>
              </w:rPr>
            </w:pPr>
            <w:r w:rsidRPr="00506F26">
              <w:rPr>
                <w:rFonts w:ascii="Century Gothic" w:hAnsi="Century Gothic"/>
              </w:rPr>
              <w:t>(b)</w:t>
            </w:r>
          </w:p>
        </w:tc>
        <w:tc>
          <w:tcPr>
            <w:tcW w:w="1800" w:type="dxa"/>
            <w:tcBorders>
              <w:top w:val="nil"/>
            </w:tcBorders>
          </w:tcPr>
          <w:p w14:paraId="370BD62F" w14:textId="77777777" w:rsidR="00BD0FF6" w:rsidRPr="00506F26" w:rsidRDefault="00BD0FF6">
            <w:pPr>
              <w:rPr>
                <w:rFonts w:ascii="Century Gothic" w:hAnsi="Century Gothic"/>
              </w:rPr>
            </w:pPr>
          </w:p>
        </w:tc>
        <w:tc>
          <w:tcPr>
            <w:tcW w:w="2520" w:type="dxa"/>
            <w:tcBorders>
              <w:top w:val="nil"/>
            </w:tcBorders>
          </w:tcPr>
          <w:p w14:paraId="5C24999F" w14:textId="77777777" w:rsidR="00BD0FF6" w:rsidRPr="00506F26" w:rsidRDefault="00BD0FF6">
            <w:pPr>
              <w:rPr>
                <w:rFonts w:ascii="Century Gothic" w:hAnsi="Century Gothic"/>
              </w:rPr>
            </w:pPr>
          </w:p>
        </w:tc>
        <w:tc>
          <w:tcPr>
            <w:tcW w:w="3240" w:type="dxa"/>
            <w:tcBorders>
              <w:top w:val="nil"/>
            </w:tcBorders>
          </w:tcPr>
          <w:p w14:paraId="03264CB8" w14:textId="77777777" w:rsidR="00BD0FF6" w:rsidRPr="00506F26" w:rsidRDefault="00BD0FF6">
            <w:pPr>
              <w:rPr>
                <w:rFonts w:ascii="Century Gothic" w:hAnsi="Century Gothic"/>
              </w:rPr>
            </w:pPr>
          </w:p>
        </w:tc>
      </w:tr>
    </w:tbl>
    <w:p w14:paraId="68126107" w14:textId="77777777" w:rsidR="00BD0FF6" w:rsidRPr="00506F26" w:rsidRDefault="00BD0FF6">
      <w:pPr>
        <w:rPr>
          <w:rFonts w:ascii="Century Gothic" w:hAnsi="Century Gothic"/>
        </w:rPr>
      </w:pPr>
    </w:p>
    <w:p w14:paraId="24213B10" w14:textId="77777777" w:rsidR="003065F8" w:rsidRPr="00506F26" w:rsidRDefault="003065F8">
      <w:pPr>
        <w:rPr>
          <w:rFonts w:ascii="Century Gothic" w:hAnsi="Century Gothic"/>
        </w:rPr>
      </w:pPr>
    </w:p>
    <w:tbl>
      <w:tblPr>
        <w:tblW w:w="0" w:type="auto"/>
        <w:tblLayout w:type="fixed"/>
        <w:tblLook w:val="0000" w:firstRow="0" w:lastRow="0" w:firstColumn="0" w:lastColumn="0" w:noHBand="0" w:noVBand="0"/>
      </w:tblPr>
      <w:tblGrid>
        <w:gridCol w:w="120"/>
        <w:gridCol w:w="2040"/>
        <w:gridCol w:w="120"/>
        <w:gridCol w:w="2520"/>
        <w:gridCol w:w="2160"/>
        <w:gridCol w:w="2160"/>
        <w:gridCol w:w="24"/>
      </w:tblGrid>
      <w:tr w:rsidR="00BD0FF6" w:rsidRPr="00506F26" w14:paraId="42707C97" w14:textId="77777777">
        <w:tc>
          <w:tcPr>
            <w:tcW w:w="2160" w:type="dxa"/>
            <w:gridSpan w:val="2"/>
          </w:tcPr>
          <w:p w14:paraId="29E38F68" w14:textId="77777777" w:rsidR="00BD0FF6" w:rsidRPr="00506F26" w:rsidRDefault="00BD0FF6">
            <w:pPr>
              <w:tabs>
                <w:tab w:val="left" w:pos="360"/>
              </w:tabs>
              <w:ind w:left="360" w:hanging="360"/>
              <w:rPr>
                <w:rFonts w:ascii="Century Gothic" w:hAnsi="Century Gothic"/>
                <w:b/>
                <w:szCs w:val="24"/>
              </w:rPr>
            </w:pPr>
          </w:p>
        </w:tc>
        <w:tc>
          <w:tcPr>
            <w:tcW w:w="6984" w:type="dxa"/>
            <w:gridSpan w:val="5"/>
          </w:tcPr>
          <w:p w14:paraId="1A016445" w14:textId="77777777" w:rsidR="00BD0FF6" w:rsidRPr="00506F26" w:rsidRDefault="00BF44B7"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1.5</w:t>
            </w:r>
            <w:r w:rsidRPr="00506F26">
              <w:rPr>
                <w:rFonts w:ascii="Century Gothic" w:hAnsi="Century Gothic"/>
                <w:szCs w:val="24"/>
              </w:rPr>
              <w:tab/>
            </w:r>
            <w:r w:rsidR="00BD0FF6" w:rsidRPr="00506F26">
              <w:rPr>
                <w:rFonts w:ascii="Century Gothic" w:hAnsi="Century Gothic"/>
                <w:szCs w:val="24"/>
              </w:rPr>
              <w:t xml:space="preserve">Qualifications and experience of key personnel proposed for administration and execution of the Contract. Attach biographical data.  Refer also to </w:t>
            </w:r>
            <w:r w:rsidR="003065F8" w:rsidRPr="00506F26">
              <w:rPr>
                <w:rFonts w:ascii="Century Gothic" w:hAnsi="Century Gothic"/>
                <w:szCs w:val="24"/>
              </w:rPr>
              <w:t>I</w:t>
            </w:r>
            <w:r w:rsidR="002668DD" w:rsidRPr="00506F26">
              <w:rPr>
                <w:rFonts w:ascii="Century Gothic" w:hAnsi="Century Gothic"/>
                <w:szCs w:val="24"/>
              </w:rPr>
              <w:t>T</w:t>
            </w:r>
            <w:r w:rsidR="003065F8" w:rsidRPr="00506F26">
              <w:rPr>
                <w:rFonts w:ascii="Century Gothic" w:hAnsi="Century Gothic"/>
                <w:szCs w:val="24"/>
              </w:rPr>
              <w:t xml:space="preserve">B </w:t>
            </w:r>
            <w:r w:rsidR="00BD0FF6" w:rsidRPr="00506F26">
              <w:rPr>
                <w:rFonts w:ascii="Century Gothic" w:hAnsi="Century Gothic"/>
                <w:szCs w:val="24"/>
              </w:rPr>
              <w:t xml:space="preserve">Sub-Clause </w:t>
            </w:r>
            <w:r w:rsidR="001D3D72" w:rsidRPr="00506F26">
              <w:rPr>
                <w:rFonts w:ascii="Century Gothic" w:hAnsi="Century Gothic"/>
                <w:szCs w:val="24"/>
              </w:rPr>
              <w:t>5</w:t>
            </w:r>
            <w:r w:rsidR="00BD0FF6" w:rsidRPr="00506F26">
              <w:rPr>
                <w:rFonts w:ascii="Century Gothic" w:hAnsi="Century Gothic"/>
                <w:szCs w:val="24"/>
              </w:rPr>
              <w:t>.</w:t>
            </w:r>
            <w:r w:rsidR="00A06CA6" w:rsidRPr="00506F26">
              <w:rPr>
                <w:rFonts w:ascii="Century Gothic" w:hAnsi="Century Gothic"/>
                <w:szCs w:val="24"/>
              </w:rPr>
              <w:t>4</w:t>
            </w:r>
            <w:r w:rsidR="00BD0FF6" w:rsidRPr="00506F26">
              <w:rPr>
                <w:rFonts w:ascii="Century Gothic" w:hAnsi="Century Gothic"/>
                <w:szCs w:val="24"/>
              </w:rPr>
              <w:t xml:space="preserve">(e) and </w:t>
            </w:r>
            <w:r w:rsidR="003065F8" w:rsidRPr="00506F26">
              <w:rPr>
                <w:rFonts w:ascii="Century Gothic" w:hAnsi="Century Gothic"/>
                <w:szCs w:val="24"/>
              </w:rPr>
              <w:t xml:space="preserve">GCC </w:t>
            </w:r>
            <w:r w:rsidR="00BD0FF6" w:rsidRPr="00506F26">
              <w:rPr>
                <w:rFonts w:ascii="Century Gothic" w:hAnsi="Century Gothic"/>
                <w:szCs w:val="24"/>
              </w:rPr>
              <w:t>Clause 9.1.</w:t>
            </w:r>
          </w:p>
        </w:tc>
      </w:tr>
      <w:tr w:rsidR="00BF44B7" w:rsidRPr="00506F26" w14:paraId="07564DC7" w14:textId="77777777">
        <w:tc>
          <w:tcPr>
            <w:tcW w:w="2160" w:type="dxa"/>
            <w:gridSpan w:val="2"/>
          </w:tcPr>
          <w:p w14:paraId="7068784E" w14:textId="77777777" w:rsidR="00BF44B7" w:rsidRPr="00506F26" w:rsidRDefault="00BF44B7">
            <w:pPr>
              <w:tabs>
                <w:tab w:val="left" w:pos="360"/>
              </w:tabs>
              <w:ind w:left="360" w:hanging="360"/>
              <w:rPr>
                <w:rFonts w:ascii="Century Gothic" w:hAnsi="Century Gothic"/>
                <w:b/>
                <w:szCs w:val="24"/>
              </w:rPr>
            </w:pPr>
          </w:p>
        </w:tc>
        <w:tc>
          <w:tcPr>
            <w:tcW w:w="6984" w:type="dxa"/>
            <w:gridSpan w:val="5"/>
          </w:tcPr>
          <w:p w14:paraId="72DC452A" w14:textId="77777777" w:rsidR="00BF44B7" w:rsidRPr="00506F26" w:rsidRDefault="00BF44B7" w:rsidP="00BF44B7">
            <w:pPr>
              <w:tabs>
                <w:tab w:val="left" w:pos="540"/>
              </w:tabs>
              <w:ind w:right="-72"/>
              <w:jc w:val="both"/>
              <w:rPr>
                <w:rFonts w:ascii="Century Gothic" w:hAnsi="Century Gothic"/>
                <w:szCs w:val="24"/>
              </w:rPr>
            </w:pPr>
          </w:p>
        </w:tc>
      </w:tr>
      <w:tr w:rsidR="00BD0FF6" w:rsidRPr="00506F26" w14:paraId="7ABFD3F3" w14:textId="77777777">
        <w:tblPrEx>
          <w:tblBorders>
            <w:top w:val="single" w:sz="6" w:space="0" w:color="auto"/>
            <w:left w:val="single" w:sz="6" w:space="0" w:color="auto"/>
            <w:bottom w:val="single" w:sz="6" w:space="0" w:color="auto"/>
            <w:right w:val="single" w:sz="6" w:space="0" w:color="auto"/>
          </w:tblBorders>
        </w:tblPrEx>
        <w:trPr>
          <w:gridBefore w:val="1"/>
          <w:gridAfter w:val="1"/>
          <w:wBefore w:w="120" w:type="dxa"/>
          <w:wAfter w:w="24" w:type="dxa"/>
        </w:trPr>
        <w:tc>
          <w:tcPr>
            <w:tcW w:w="2160" w:type="dxa"/>
            <w:gridSpan w:val="2"/>
            <w:tcBorders>
              <w:top w:val="single" w:sz="6" w:space="0" w:color="auto"/>
              <w:bottom w:val="single" w:sz="6" w:space="0" w:color="auto"/>
            </w:tcBorders>
          </w:tcPr>
          <w:p w14:paraId="14F285F7" w14:textId="77777777" w:rsidR="00BD0FF6" w:rsidRPr="00506F26" w:rsidRDefault="00BD0FF6">
            <w:pPr>
              <w:jc w:val="center"/>
              <w:rPr>
                <w:rFonts w:ascii="Century Gothic" w:hAnsi="Century Gothic"/>
              </w:rPr>
            </w:pPr>
            <w:r w:rsidRPr="00506F26">
              <w:rPr>
                <w:rFonts w:ascii="Century Gothic" w:hAnsi="Century Gothic"/>
              </w:rPr>
              <w:t>Position</w:t>
            </w:r>
          </w:p>
        </w:tc>
        <w:tc>
          <w:tcPr>
            <w:tcW w:w="2520" w:type="dxa"/>
            <w:tcBorders>
              <w:top w:val="single" w:sz="6" w:space="0" w:color="auto"/>
              <w:bottom w:val="single" w:sz="6" w:space="0" w:color="auto"/>
            </w:tcBorders>
          </w:tcPr>
          <w:p w14:paraId="370A10D3" w14:textId="77777777" w:rsidR="00BD0FF6" w:rsidRPr="00506F26" w:rsidRDefault="00BD0FF6">
            <w:pPr>
              <w:jc w:val="center"/>
              <w:rPr>
                <w:rFonts w:ascii="Century Gothic" w:hAnsi="Century Gothic"/>
              </w:rPr>
            </w:pPr>
            <w:r w:rsidRPr="00506F26">
              <w:rPr>
                <w:rFonts w:ascii="Century Gothic" w:hAnsi="Century Gothic"/>
              </w:rPr>
              <w:t>Name</w:t>
            </w:r>
          </w:p>
        </w:tc>
        <w:tc>
          <w:tcPr>
            <w:tcW w:w="2160" w:type="dxa"/>
            <w:tcBorders>
              <w:top w:val="single" w:sz="6" w:space="0" w:color="auto"/>
              <w:bottom w:val="single" w:sz="6" w:space="0" w:color="auto"/>
            </w:tcBorders>
          </w:tcPr>
          <w:p w14:paraId="18343C0E" w14:textId="77777777" w:rsidR="00BD0FF6" w:rsidRPr="00506F26" w:rsidRDefault="00BD0FF6">
            <w:pPr>
              <w:jc w:val="center"/>
              <w:rPr>
                <w:rFonts w:ascii="Century Gothic" w:hAnsi="Century Gothic"/>
              </w:rPr>
            </w:pPr>
            <w:r w:rsidRPr="00506F26">
              <w:rPr>
                <w:rFonts w:ascii="Century Gothic" w:hAnsi="Century Gothic"/>
              </w:rPr>
              <w:t>Years of experience (general)</w:t>
            </w:r>
          </w:p>
        </w:tc>
        <w:tc>
          <w:tcPr>
            <w:tcW w:w="2160" w:type="dxa"/>
            <w:tcBorders>
              <w:top w:val="single" w:sz="6" w:space="0" w:color="auto"/>
              <w:bottom w:val="single" w:sz="6" w:space="0" w:color="auto"/>
            </w:tcBorders>
          </w:tcPr>
          <w:p w14:paraId="26F0B0EA" w14:textId="77777777" w:rsidR="00BD0FF6" w:rsidRPr="00506F26" w:rsidRDefault="00BD0FF6">
            <w:pPr>
              <w:jc w:val="center"/>
              <w:rPr>
                <w:rFonts w:ascii="Century Gothic" w:hAnsi="Century Gothic"/>
              </w:rPr>
            </w:pPr>
            <w:r w:rsidRPr="00506F26">
              <w:rPr>
                <w:rFonts w:ascii="Century Gothic" w:hAnsi="Century Gothic"/>
              </w:rPr>
              <w:t>Years of experience in proposed position</w:t>
            </w:r>
          </w:p>
        </w:tc>
      </w:tr>
      <w:tr w:rsidR="00BD0FF6" w:rsidRPr="00506F26" w14:paraId="5326E2FC" w14:textId="77777777">
        <w:tblPrEx>
          <w:tblBorders>
            <w:top w:val="single" w:sz="6" w:space="0" w:color="auto"/>
            <w:left w:val="single" w:sz="6" w:space="0" w:color="auto"/>
            <w:bottom w:val="single" w:sz="6" w:space="0" w:color="auto"/>
            <w:right w:val="single" w:sz="6" w:space="0" w:color="auto"/>
          </w:tblBorders>
        </w:tblPrEx>
        <w:trPr>
          <w:gridBefore w:val="1"/>
          <w:gridAfter w:val="1"/>
          <w:wBefore w:w="120" w:type="dxa"/>
          <w:wAfter w:w="24" w:type="dxa"/>
        </w:trPr>
        <w:tc>
          <w:tcPr>
            <w:tcW w:w="2160" w:type="dxa"/>
            <w:gridSpan w:val="2"/>
            <w:tcBorders>
              <w:top w:val="nil"/>
            </w:tcBorders>
          </w:tcPr>
          <w:p w14:paraId="2C331467" w14:textId="77777777" w:rsidR="00BD0FF6" w:rsidRPr="00506F26" w:rsidRDefault="00BD0FF6">
            <w:pPr>
              <w:rPr>
                <w:rFonts w:ascii="Century Gothic" w:hAnsi="Century Gothic"/>
              </w:rPr>
            </w:pPr>
            <w:r w:rsidRPr="00506F26">
              <w:rPr>
                <w:rFonts w:ascii="Century Gothic" w:hAnsi="Century Gothic"/>
              </w:rPr>
              <w:t>(a)</w:t>
            </w:r>
          </w:p>
          <w:p w14:paraId="3EA28876" w14:textId="77777777" w:rsidR="00BD0FF6" w:rsidRPr="00506F26" w:rsidRDefault="00BD0FF6">
            <w:pPr>
              <w:rPr>
                <w:rFonts w:ascii="Century Gothic" w:hAnsi="Century Gothic"/>
              </w:rPr>
            </w:pPr>
          </w:p>
          <w:p w14:paraId="7C59F6EC" w14:textId="77777777" w:rsidR="00BD0FF6" w:rsidRPr="00506F26" w:rsidRDefault="00BD0FF6">
            <w:pPr>
              <w:rPr>
                <w:rFonts w:ascii="Century Gothic" w:hAnsi="Century Gothic"/>
              </w:rPr>
            </w:pPr>
            <w:r w:rsidRPr="00506F26">
              <w:rPr>
                <w:rFonts w:ascii="Century Gothic" w:hAnsi="Century Gothic"/>
              </w:rPr>
              <w:t>(b)</w:t>
            </w:r>
          </w:p>
        </w:tc>
        <w:tc>
          <w:tcPr>
            <w:tcW w:w="2520" w:type="dxa"/>
            <w:tcBorders>
              <w:top w:val="nil"/>
            </w:tcBorders>
          </w:tcPr>
          <w:p w14:paraId="2262B6B2" w14:textId="77777777" w:rsidR="00BD0FF6" w:rsidRPr="00506F26" w:rsidRDefault="00BD0FF6">
            <w:pPr>
              <w:rPr>
                <w:rFonts w:ascii="Century Gothic" w:hAnsi="Century Gothic"/>
              </w:rPr>
            </w:pPr>
          </w:p>
        </w:tc>
        <w:tc>
          <w:tcPr>
            <w:tcW w:w="2160" w:type="dxa"/>
            <w:tcBorders>
              <w:top w:val="nil"/>
            </w:tcBorders>
          </w:tcPr>
          <w:p w14:paraId="400780FD" w14:textId="77777777" w:rsidR="00BD0FF6" w:rsidRPr="00506F26" w:rsidRDefault="00BD0FF6">
            <w:pPr>
              <w:rPr>
                <w:rFonts w:ascii="Century Gothic" w:hAnsi="Century Gothic"/>
              </w:rPr>
            </w:pPr>
          </w:p>
        </w:tc>
        <w:tc>
          <w:tcPr>
            <w:tcW w:w="2160" w:type="dxa"/>
            <w:tcBorders>
              <w:top w:val="nil"/>
            </w:tcBorders>
          </w:tcPr>
          <w:p w14:paraId="7AEC37D5" w14:textId="77777777" w:rsidR="00BD0FF6" w:rsidRPr="00506F26" w:rsidRDefault="00BD0FF6">
            <w:pPr>
              <w:rPr>
                <w:rFonts w:ascii="Century Gothic" w:hAnsi="Century Gothic"/>
              </w:rPr>
            </w:pPr>
          </w:p>
        </w:tc>
      </w:tr>
    </w:tbl>
    <w:p w14:paraId="15DEBA16" w14:textId="77777777" w:rsidR="00BD0FF6" w:rsidRPr="00506F26" w:rsidRDefault="00BD0FF6">
      <w:pPr>
        <w:rPr>
          <w:rFonts w:ascii="Century Gothic" w:hAnsi="Century Gothic"/>
        </w:rPr>
      </w:pPr>
    </w:p>
    <w:p w14:paraId="1C959DFC"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6B6F24CE" w14:textId="77777777">
        <w:tc>
          <w:tcPr>
            <w:tcW w:w="2160" w:type="dxa"/>
          </w:tcPr>
          <w:p w14:paraId="32DA84AB" w14:textId="77777777" w:rsidR="00BD0FF6" w:rsidRPr="00506F26" w:rsidRDefault="00BD0FF6">
            <w:pPr>
              <w:tabs>
                <w:tab w:val="left" w:pos="360"/>
              </w:tabs>
              <w:ind w:left="360" w:hanging="360"/>
              <w:rPr>
                <w:rFonts w:ascii="Century Gothic" w:hAnsi="Century Gothic"/>
                <w:b/>
              </w:rPr>
            </w:pPr>
          </w:p>
        </w:tc>
        <w:tc>
          <w:tcPr>
            <w:tcW w:w="6984" w:type="dxa"/>
          </w:tcPr>
          <w:p w14:paraId="04206FD6"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1.6</w:t>
            </w:r>
            <w:r w:rsidRPr="00506F26">
              <w:rPr>
                <w:rFonts w:ascii="Century Gothic" w:hAnsi="Century Gothic"/>
                <w:szCs w:val="24"/>
              </w:rPr>
              <w:tab/>
              <w:t xml:space="preserve">Proposed subcontracts and firms involved. Refer to </w:t>
            </w:r>
            <w:r w:rsidR="003065F8" w:rsidRPr="00506F26">
              <w:rPr>
                <w:rFonts w:ascii="Century Gothic" w:hAnsi="Century Gothic"/>
                <w:szCs w:val="24"/>
              </w:rPr>
              <w:t xml:space="preserve">GCC </w:t>
            </w:r>
            <w:r w:rsidRPr="00506F26">
              <w:rPr>
                <w:rFonts w:ascii="Century Gothic" w:hAnsi="Century Gothic"/>
                <w:szCs w:val="24"/>
              </w:rPr>
              <w:t>Clause 7.</w:t>
            </w:r>
          </w:p>
        </w:tc>
      </w:tr>
    </w:tbl>
    <w:p w14:paraId="21E3D84B" w14:textId="77777777" w:rsidR="00BD0FF6" w:rsidRPr="00506F26" w:rsidRDefault="00BD0FF6">
      <w:pPr>
        <w:rPr>
          <w:rFonts w:ascii="Century Gothic" w:hAnsi="Century Gothic"/>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1440"/>
        <w:gridCol w:w="2520"/>
        <w:gridCol w:w="2880"/>
      </w:tblGrid>
      <w:tr w:rsidR="00BD0FF6" w:rsidRPr="00506F26" w14:paraId="47E2DCC9" w14:textId="77777777">
        <w:tc>
          <w:tcPr>
            <w:tcW w:w="2160" w:type="dxa"/>
            <w:tcBorders>
              <w:top w:val="single" w:sz="6" w:space="0" w:color="auto"/>
              <w:bottom w:val="single" w:sz="6" w:space="0" w:color="auto"/>
            </w:tcBorders>
          </w:tcPr>
          <w:p w14:paraId="3CED66A0" w14:textId="77777777" w:rsidR="00BD0FF6" w:rsidRPr="00506F26" w:rsidRDefault="00BD0FF6">
            <w:pPr>
              <w:jc w:val="center"/>
              <w:rPr>
                <w:rFonts w:ascii="Century Gothic" w:hAnsi="Century Gothic"/>
              </w:rPr>
            </w:pPr>
            <w:r w:rsidRPr="00506F26">
              <w:rPr>
                <w:rFonts w:ascii="Century Gothic" w:hAnsi="Century Gothic"/>
              </w:rPr>
              <w:t>Sections of the Services</w:t>
            </w:r>
          </w:p>
        </w:tc>
        <w:tc>
          <w:tcPr>
            <w:tcW w:w="1440" w:type="dxa"/>
            <w:tcBorders>
              <w:top w:val="single" w:sz="6" w:space="0" w:color="auto"/>
              <w:bottom w:val="single" w:sz="6" w:space="0" w:color="auto"/>
            </w:tcBorders>
          </w:tcPr>
          <w:p w14:paraId="7A86D67F" w14:textId="77777777" w:rsidR="00BD0FF6" w:rsidRPr="00506F26" w:rsidRDefault="00BD0FF6">
            <w:pPr>
              <w:jc w:val="center"/>
              <w:rPr>
                <w:rFonts w:ascii="Century Gothic" w:hAnsi="Century Gothic"/>
              </w:rPr>
            </w:pPr>
            <w:r w:rsidRPr="00506F26">
              <w:rPr>
                <w:rFonts w:ascii="Century Gothic" w:hAnsi="Century Gothic"/>
              </w:rPr>
              <w:t>Value of subcontract</w:t>
            </w:r>
          </w:p>
        </w:tc>
        <w:tc>
          <w:tcPr>
            <w:tcW w:w="2520" w:type="dxa"/>
            <w:tcBorders>
              <w:top w:val="single" w:sz="6" w:space="0" w:color="auto"/>
              <w:bottom w:val="single" w:sz="6" w:space="0" w:color="auto"/>
            </w:tcBorders>
          </w:tcPr>
          <w:p w14:paraId="21DFC631" w14:textId="77777777" w:rsidR="00BD0FF6" w:rsidRPr="00506F26" w:rsidRDefault="00BD0FF6">
            <w:pPr>
              <w:jc w:val="center"/>
              <w:rPr>
                <w:rFonts w:ascii="Century Gothic" w:hAnsi="Century Gothic"/>
              </w:rPr>
            </w:pPr>
            <w:r w:rsidRPr="00506F26">
              <w:rPr>
                <w:rFonts w:ascii="Century Gothic" w:hAnsi="Century Gothic"/>
              </w:rPr>
              <w:t>Subcontractor</w:t>
            </w:r>
          </w:p>
          <w:p w14:paraId="20C3099D" w14:textId="77777777" w:rsidR="00BD0FF6" w:rsidRPr="00506F26" w:rsidRDefault="00BD0FF6">
            <w:pPr>
              <w:jc w:val="center"/>
              <w:rPr>
                <w:rFonts w:ascii="Century Gothic" w:hAnsi="Century Gothic"/>
              </w:rPr>
            </w:pPr>
            <w:r w:rsidRPr="00506F26">
              <w:rPr>
                <w:rFonts w:ascii="Century Gothic" w:hAnsi="Century Gothic"/>
              </w:rPr>
              <w:t>(name and address)</w:t>
            </w:r>
          </w:p>
        </w:tc>
        <w:tc>
          <w:tcPr>
            <w:tcW w:w="2880" w:type="dxa"/>
            <w:tcBorders>
              <w:top w:val="single" w:sz="6" w:space="0" w:color="auto"/>
              <w:bottom w:val="single" w:sz="6" w:space="0" w:color="auto"/>
            </w:tcBorders>
          </w:tcPr>
          <w:p w14:paraId="75548E45" w14:textId="77777777" w:rsidR="00BD0FF6" w:rsidRPr="00506F26" w:rsidRDefault="00BD0FF6">
            <w:pPr>
              <w:jc w:val="center"/>
              <w:rPr>
                <w:rFonts w:ascii="Century Gothic" w:hAnsi="Century Gothic"/>
              </w:rPr>
            </w:pPr>
            <w:r w:rsidRPr="00506F26">
              <w:rPr>
                <w:rFonts w:ascii="Century Gothic" w:hAnsi="Century Gothic"/>
              </w:rPr>
              <w:t>Experience in providing similar Services</w:t>
            </w:r>
          </w:p>
        </w:tc>
      </w:tr>
      <w:tr w:rsidR="00BD0FF6" w:rsidRPr="00506F26" w14:paraId="6174CE3B" w14:textId="77777777">
        <w:tc>
          <w:tcPr>
            <w:tcW w:w="2160" w:type="dxa"/>
            <w:tcBorders>
              <w:top w:val="nil"/>
            </w:tcBorders>
          </w:tcPr>
          <w:p w14:paraId="653CDE43" w14:textId="77777777" w:rsidR="00BD0FF6" w:rsidRPr="00506F26" w:rsidRDefault="00BD0FF6">
            <w:pPr>
              <w:rPr>
                <w:rFonts w:ascii="Century Gothic" w:hAnsi="Century Gothic"/>
              </w:rPr>
            </w:pPr>
            <w:r w:rsidRPr="00506F26">
              <w:rPr>
                <w:rFonts w:ascii="Century Gothic" w:hAnsi="Century Gothic"/>
              </w:rPr>
              <w:t>(a)</w:t>
            </w:r>
          </w:p>
          <w:p w14:paraId="6B27A8F9" w14:textId="77777777" w:rsidR="00BD0FF6" w:rsidRPr="00506F26" w:rsidRDefault="00BD0FF6">
            <w:pPr>
              <w:rPr>
                <w:rFonts w:ascii="Century Gothic" w:hAnsi="Century Gothic"/>
              </w:rPr>
            </w:pPr>
          </w:p>
          <w:p w14:paraId="6B8A433A" w14:textId="77777777" w:rsidR="00BD0FF6" w:rsidRPr="00506F26" w:rsidRDefault="00BD0FF6">
            <w:pPr>
              <w:rPr>
                <w:rFonts w:ascii="Century Gothic" w:hAnsi="Century Gothic"/>
              </w:rPr>
            </w:pPr>
            <w:r w:rsidRPr="00506F26">
              <w:rPr>
                <w:rFonts w:ascii="Century Gothic" w:hAnsi="Century Gothic"/>
              </w:rPr>
              <w:t>(b)</w:t>
            </w:r>
          </w:p>
        </w:tc>
        <w:tc>
          <w:tcPr>
            <w:tcW w:w="1440" w:type="dxa"/>
            <w:tcBorders>
              <w:top w:val="nil"/>
            </w:tcBorders>
          </w:tcPr>
          <w:p w14:paraId="32420221" w14:textId="77777777" w:rsidR="00BD0FF6" w:rsidRPr="00506F26" w:rsidRDefault="00BD0FF6">
            <w:pPr>
              <w:rPr>
                <w:rFonts w:ascii="Century Gothic" w:hAnsi="Century Gothic"/>
              </w:rPr>
            </w:pPr>
          </w:p>
        </w:tc>
        <w:tc>
          <w:tcPr>
            <w:tcW w:w="2520" w:type="dxa"/>
            <w:tcBorders>
              <w:top w:val="nil"/>
            </w:tcBorders>
          </w:tcPr>
          <w:p w14:paraId="295881C8" w14:textId="77777777" w:rsidR="00BD0FF6" w:rsidRPr="00506F26" w:rsidRDefault="00BD0FF6">
            <w:pPr>
              <w:rPr>
                <w:rFonts w:ascii="Century Gothic" w:hAnsi="Century Gothic"/>
              </w:rPr>
            </w:pPr>
          </w:p>
        </w:tc>
        <w:tc>
          <w:tcPr>
            <w:tcW w:w="2880" w:type="dxa"/>
            <w:tcBorders>
              <w:top w:val="nil"/>
            </w:tcBorders>
          </w:tcPr>
          <w:p w14:paraId="4377AEAC" w14:textId="77777777" w:rsidR="00BD0FF6" w:rsidRPr="00506F26" w:rsidRDefault="00BD0FF6">
            <w:pPr>
              <w:rPr>
                <w:rFonts w:ascii="Century Gothic" w:hAnsi="Century Gothic"/>
              </w:rPr>
            </w:pPr>
          </w:p>
        </w:tc>
      </w:tr>
    </w:tbl>
    <w:p w14:paraId="59188DCA" w14:textId="77777777" w:rsidR="00BD0FF6" w:rsidRPr="00506F26" w:rsidRDefault="00BD0FF6">
      <w:pPr>
        <w:rPr>
          <w:rFonts w:ascii="Century Gothic" w:hAnsi="Century Gothic"/>
        </w:rPr>
      </w:pPr>
    </w:p>
    <w:p w14:paraId="1E046EDA"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1605A476" w14:textId="77777777">
        <w:tc>
          <w:tcPr>
            <w:tcW w:w="2160" w:type="dxa"/>
          </w:tcPr>
          <w:p w14:paraId="2B1D6D53" w14:textId="77777777" w:rsidR="00BD0FF6" w:rsidRPr="00506F26" w:rsidRDefault="00BD0FF6">
            <w:pPr>
              <w:tabs>
                <w:tab w:val="left" w:pos="360"/>
              </w:tabs>
              <w:ind w:left="360" w:hanging="360"/>
              <w:rPr>
                <w:rFonts w:ascii="Century Gothic" w:hAnsi="Century Gothic"/>
                <w:b/>
              </w:rPr>
            </w:pPr>
          </w:p>
        </w:tc>
        <w:tc>
          <w:tcPr>
            <w:tcW w:w="6984" w:type="dxa"/>
          </w:tcPr>
          <w:p w14:paraId="22F7D19C"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1.7</w:t>
            </w:r>
            <w:r w:rsidRPr="00506F26">
              <w:rPr>
                <w:rFonts w:ascii="Century Gothic" w:hAnsi="Century Gothic"/>
                <w:szCs w:val="24"/>
              </w:rPr>
              <w:tab/>
              <w:t>Financial reports for the last five years:  balance sheets, profit and loss statements, auditors’ reports, etc.  List below and attach copies.</w:t>
            </w:r>
          </w:p>
          <w:p w14:paraId="183119F4"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1.8</w:t>
            </w:r>
            <w:r w:rsidRPr="00506F26">
              <w:rPr>
                <w:rFonts w:ascii="Century Gothic" w:hAnsi="Century Gothic"/>
                <w:szCs w:val="24"/>
              </w:rPr>
              <w:tab/>
              <w:t xml:space="preserve">Evidence of access to financial resources to meet the qualification requirements:  cash in hand, lines of credit, etc.  List below and attach copies of support documents. We certify/confirm that we comply with eligibility requirements as per ITB </w:t>
            </w:r>
            <w:r w:rsidR="003065F8" w:rsidRPr="00506F26">
              <w:rPr>
                <w:rFonts w:ascii="Century Gothic" w:hAnsi="Century Gothic"/>
                <w:szCs w:val="24"/>
              </w:rPr>
              <w:t>C</w:t>
            </w:r>
            <w:r w:rsidRPr="00506F26">
              <w:rPr>
                <w:rFonts w:ascii="Century Gothic" w:hAnsi="Century Gothic"/>
                <w:szCs w:val="24"/>
              </w:rPr>
              <w:t xml:space="preserve">lause </w:t>
            </w:r>
            <w:r w:rsidR="001D3D72" w:rsidRPr="00506F26">
              <w:rPr>
                <w:rFonts w:ascii="Century Gothic" w:hAnsi="Century Gothic"/>
                <w:szCs w:val="24"/>
              </w:rPr>
              <w:t>4</w:t>
            </w:r>
            <w:r w:rsidRPr="00506F26">
              <w:rPr>
                <w:rFonts w:ascii="Century Gothic" w:hAnsi="Century Gothic"/>
                <w:szCs w:val="24"/>
              </w:rPr>
              <w:t>.</w:t>
            </w:r>
          </w:p>
          <w:p w14:paraId="2EBD55AC"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1.9</w:t>
            </w:r>
            <w:r w:rsidRPr="00506F26">
              <w:rPr>
                <w:rFonts w:ascii="Century Gothic" w:hAnsi="Century Gothic"/>
                <w:szCs w:val="24"/>
              </w:rPr>
              <w:tab/>
              <w:t>Name, address, and telephone, telex, and facsimile numbers of banks that may provide references if contacted by the Employer.</w:t>
            </w:r>
          </w:p>
          <w:p w14:paraId="308C6B85"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1.10</w:t>
            </w:r>
            <w:r w:rsidRPr="00506F26">
              <w:rPr>
                <w:rFonts w:ascii="Century Gothic" w:hAnsi="Century Gothic"/>
                <w:szCs w:val="24"/>
              </w:rPr>
              <w:tab/>
              <w:t>Information regarding any litigation, current or within the last five years, in which the Bidder is or has been involved.</w:t>
            </w:r>
          </w:p>
        </w:tc>
      </w:tr>
    </w:tbl>
    <w:p w14:paraId="7182FFDB" w14:textId="77777777" w:rsidR="00BD0FF6" w:rsidRPr="00506F26" w:rsidRDefault="00BD0FF6">
      <w:pPr>
        <w:rPr>
          <w:rFonts w:ascii="Century Gothic" w:hAnsi="Century Gothic"/>
        </w:rPr>
      </w:pPr>
    </w:p>
    <w:p w14:paraId="499E6F37" w14:textId="77777777" w:rsidR="00BD0FF6" w:rsidRPr="00506F26" w:rsidRDefault="00BD0FF6">
      <w:pPr>
        <w:rPr>
          <w:rFonts w:ascii="Century Gothic" w:hAnsi="Century Gothic"/>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22"/>
        <w:gridCol w:w="2201"/>
        <w:gridCol w:w="434"/>
        <w:gridCol w:w="1772"/>
        <w:gridCol w:w="1772"/>
      </w:tblGrid>
      <w:tr w:rsidR="00BD0FF6" w:rsidRPr="00506F26" w14:paraId="5B68C1F9" w14:textId="77777777">
        <w:tc>
          <w:tcPr>
            <w:tcW w:w="2922" w:type="dxa"/>
            <w:tcBorders>
              <w:top w:val="single" w:sz="6" w:space="0" w:color="auto"/>
              <w:bottom w:val="single" w:sz="6" w:space="0" w:color="auto"/>
            </w:tcBorders>
          </w:tcPr>
          <w:p w14:paraId="5E1D7828" w14:textId="77777777" w:rsidR="00BD0FF6" w:rsidRPr="00506F26" w:rsidRDefault="00BD0FF6">
            <w:pPr>
              <w:rPr>
                <w:rFonts w:ascii="Century Gothic" w:hAnsi="Century Gothic"/>
              </w:rPr>
            </w:pPr>
            <w:r w:rsidRPr="00506F26">
              <w:rPr>
                <w:rFonts w:ascii="Century Gothic" w:hAnsi="Century Gothic"/>
              </w:rPr>
              <w:t xml:space="preserve">     Other party(</w:t>
            </w:r>
            <w:proofErr w:type="spellStart"/>
            <w:r w:rsidRPr="00506F26">
              <w:rPr>
                <w:rFonts w:ascii="Century Gothic" w:hAnsi="Century Gothic"/>
              </w:rPr>
              <w:t>ies</w:t>
            </w:r>
            <w:proofErr w:type="spellEnd"/>
            <w:r w:rsidRPr="00506F26">
              <w:rPr>
                <w:rFonts w:ascii="Century Gothic" w:hAnsi="Century Gothic"/>
              </w:rPr>
              <w:t>)</w:t>
            </w:r>
          </w:p>
        </w:tc>
        <w:tc>
          <w:tcPr>
            <w:tcW w:w="2201" w:type="dxa"/>
            <w:tcBorders>
              <w:top w:val="single" w:sz="6" w:space="0" w:color="auto"/>
              <w:bottom w:val="single" w:sz="6" w:space="0" w:color="auto"/>
            </w:tcBorders>
          </w:tcPr>
          <w:p w14:paraId="2B9774F1" w14:textId="77777777" w:rsidR="00BD0FF6" w:rsidRPr="00506F26" w:rsidRDefault="00BD0FF6">
            <w:pPr>
              <w:rPr>
                <w:rFonts w:ascii="Century Gothic" w:hAnsi="Century Gothic"/>
              </w:rPr>
            </w:pPr>
            <w:r w:rsidRPr="00506F26">
              <w:rPr>
                <w:rFonts w:ascii="Century Gothic" w:hAnsi="Century Gothic"/>
              </w:rPr>
              <w:t>Cause of dispute</w:t>
            </w:r>
          </w:p>
        </w:tc>
        <w:tc>
          <w:tcPr>
            <w:tcW w:w="2206" w:type="dxa"/>
            <w:gridSpan w:val="2"/>
            <w:tcBorders>
              <w:top w:val="single" w:sz="6" w:space="0" w:color="auto"/>
              <w:bottom w:val="single" w:sz="6" w:space="0" w:color="auto"/>
            </w:tcBorders>
          </w:tcPr>
          <w:p w14:paraId="6C6E164B" w14:textId="77777777" w:rsidR="00BD0FF6" w:rsidRPr="00506F26" w:rsidRDefault="00BD0FF6">
            <w:pPr>
              <w:rPr>
                <w:rFonts w:ascii="Century Gothic" w:hAnsi="Century Gothic"/>
              </w:rPr>
            </w:pPr>
            <w:r w:rsidRPr="00506F26">
              <w:rPr>
                <w:rFonts w:ascii="Century Gothic" w:hAnsi="Century Gothic"/>
              </w:rPr>
              <w:t>Details of litigation award</w:t>
            </w:r>
          </w:p>
        </w:tc>
        <w:tc>
          <w:tcPr>
            <w:tcW w:w="1772" w:type="dxa"/>
            <w:tcBorders>
              <w:top w:val="single" w:sz="6" w:space="0" w:color="auto"/>
              <w:bottom w:val="single" w:sz="6" w:space="0" w:color="auto"/>
            </w:tcBorders>
          </w:tcPr>
          <w:p w14:paraId="565A25CB" w14:textId="77777777" w:rsidR="00BD0FF6" w:rsidRPr="00506F26" w:rsidRDefault="00BD0FF6">
            <w:pPr>
              <w:rPr>
                <w:rFonts w:ascii="Century Gothic" w:hAnsi="Century Gothic"/>
              </w:rPr>
            </w:pPr>
            <w:r w:rsidRPr="00506F26">
              <w:rPr>
                <w:rFonts w:ascii="Century Gothic" w:hAnsi="Century Gothic"/>
              </w:rPr>
              <w:t>Amount involved</w:t>
            </w:r>
          </w:p>
        </w:tc>
      </w:tr>
      <w:tr w:rsidR="00BD0FF6" w:rsidRPr="00506F26" w14:paraId="0C33DDC4" w14:textId="77777777">
        <w:tc>
          <w:tcPr>
            <w:tcW w:w="2922" w:type="dxa"/>
            <w:tcBorders>
              <w:top w:val="nil"/>
            </w:tcBorders>
          </w:tcPr>
          <w:p w14:paraId="5CE65681" w14:textId="77777777" w:rsidR="00BD0FF6" w:rsidRPr="00506F26" w:rsidRDefault="00BD0FF6">
            <w:pPr>
              <w:rPr>
                <w:rFonts w:ascii="Century Gothic" w:hAnsi="Century Gothic"/>
              </w:rPr>
            </w:pPr>
            <w:r w:rsidRPr="00506F26">
              <w:rPr>
                <w:rFonts w:ascii="Century Gothic" w:hAnsi="Century Gothic"/>
              </w:rPr>
              <w:t>(a)</w:t>
            </w:r>
          </w:p>
          <w:p w14:paraId="0B918608" w14:textId="77777777" w:rsidR="00BD0FF6" w:rsidRPr="00506F26" w:rsidRDefault="00BD0FF6">
            <w:pPr>
              <w:rPr>
                <w:rFonts w:ascii="Century Gothic" w:hAnsi="Century Gothic"/>
              </w:rPr>
            </w:pPr>
          </w:p>
          <w:p w14:paraId="68CF9B59" w14:textId="77777777" w:rsidR="00BD0FF6" w:rsidRPr="00506F26" w:rsidRDefault="00BD0FF6">
            <w:pPr>
              <w:rPr>
                <w:rFonts w:ascii="Century Gothic" w:hAnsi="Century Gothic"/>
              </w:rPr>
            </w:pPr>
            <w:r w:rsidRPr="00506F26">
              <w:rPr>
                <w:rFonts w:ascii="Century Gothic" w:hAnsi="Century Gothic"/>
              </w:rPr>
              <w:t>(b)</w:t>
            </w:r>
          </w:p>
        </w:tc>
        <w:tc>
          <w:tcPr>
            <w:tcW w:w="2635" w:type="dxa"/>
            <w:gridSpan w:val="2"/>
            <w:tcBorders>
              <w:top w:val="nil"/>
            </w:tcBorders>
          </w:tcPr>
          <w:p w14:paraId="7F87993E" w14:textId="77777777" w:rsidR="00BD0FF6" w:rsidRPr="00506F26" w:rsidRDefault="00BD0FF6">
            <w:pPr>
              <w:rPr>
                <w:rFonts w:ascii="Century Gothic" w:hAnsi="Century Gothic"/>
              </w:rPr>
            </w:pPr>
          </w:p>
        </w:tc>
        <w:tc>
          <w:tcPr>
            <w:tcW w:w="1772" w:type="dxa"/>
            <w:tcBorders>
              <w:top w:val="nil"/>
            </w:tcBorders>
          </w:tcPr>
          <w:p w14:paraId="100EDFA7" w14:textId="77777777" w:rsidR="00BD0FF6" w:rsidRPr="00506F26" w:rsidRDefault="00BD0FF6">
            <w:pPr>
              <w:rPr>
                <w:rFonts w:ascii="Century Gothic" w:hAnsi="Century Gothic"/>
              </w:rPr>
            </w:pPr>
          </w:p>
        </w:tc>
        <w:tc>
          <w:tcPr>
            <w:tcW w:w="1772" w:type="dxa"/>
            <w:tcBorders>
              <w:top w:val="nil"/>
            </w:tcBorders>
          </w:tcPr>
          <w:p w14:paraId="25A6D486" w14:textId="77777777" w:rsidR="00BD0FF6" w:rsidRPr="00506F26" w:rsidRDefault="00BD0FF6">
            <w:pPr>
              <w:rPr>
                <w:rFonts w:ascii="Century Gothic" w:hAnsi="Century Gothic"/>
              </w:rPr>
            </w:pPr>
          </w:p>
        </w:tc>
      </w:tr>
    </w:tbl>
    <w:p w14:paraId="3CCF6DD0" w14:textId="77777777" w:rsidR="00BD0FF6" w:rsidRPr="00506F26" w:rsidRDefault="00BD0FF6">
      <w:pPr>
        <w:rPr>
          <w:rFonts w:ascii="Century Gothic" w:hAnsi="Century Gothic"/>
        </w:rPr>
      </w:pPr>
    </w:p>
    <w:p w14:paraId="7CB49495" w14:textId="77777777" w:rsidR="00BD0FF6" w:rsidRPr="00506F26" w:rsidRDefault="00BD0FF6">
      <w:p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4DDD4657" w14:textId="77777777">
        <w:tc>
          <w:tcPr>
            <w:tcW w:w="2160" w:type="dxa"/>
          </w:tcPr>
          <w:p w14:paraId="36B51808" w14:textId="77777777" w:rsidR="00BD0FF6" w:rsidRPr="00506F26" w:rsidRDefault="00BD0FF6" w:rsidP="00BF44B7">
            <w:pPr>
              <w:tabs>
                <w:tab w:val="left" w:pos="360"/>
              </w:tabs>
              <w:ind w:left="360" w:right="18" w:hanging="360"/>
              <w:rPr>
                <w:rFonts w:ascii="Century Gothic" w:hAnsi="Century Gothic"/>
                <w:b/>
                <w:szCs w:val="24"/>
              </w:rPr>
            </w:pPr>
          </w:p>
        </w:tc>
        <w:tc>
          <w:tcPr>
            <w:tcW w:w="6984" w:type="dxa"/>
          </w:tcPr>
          <w:p w14:paraId="5C67C724"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1.11</w:t>
            </w:r>
            <w:r w:rsidRPr="00506F26">
              <w:rPr>
                <w:rFonts w:ascii="Century Gothic" w:hAnsi="Century Gothic"/>
                <w:szCs w:val="24"/>
              </w:rPr>
              <w:tab/>
              <w:t xml:space="preserve">Statement of compliance with the requirements of </w:t>
            </w:r>
            <w:r w:rsidR="003065F8" w:rsidRPr="00506F26">
              <w:rPr>
                <w:rFonts w:ascii="Century Gothic" w:hAnsi="Century Gothic"/>
                <w:szCs w:val="24"/>
              </w:rPr>
              <w:t xml:space="preserve">ITB </w:t>
            </w:r>
            <w:r w:rsidRPr="00506F26">
              <w:rPr>
                <w:rFonts w:ascii="Century Gothic" w:hAnsi="Century Gothic"/>
                <w:szCs w:val="24"/>
              </w:rPr>
              <w:t xml:space="preserve">Sub-Clause </w:t>
            </w:r>
            <w:r w:rsidR="001D3D72" w:rsidRPr="00506F26">
              <w:rPr>
                <w:rFonts w:ascii="Century Gothic" w:hAnsi="Century Gothic"/>
                <w:szCs w:val="24"/>
              </w:rPr>
              <w:t>4</w:t>
            </w:r>
            <w:r w:rsidRPr="00506F26">
              <w:rPr>
                <w:rFonts w:ascii="Century Gothic" w:hAnsi="Century Gothic"/>
                <w:szCs w:val="24"/>
              </w:rPr>
              <w:t>.2.</w:t>
            </w:r>
          </w:p>
          <w:p w14:paraId="144FA0EC"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1.12</w:t>
            </w:r>
            <w:r w:rsidRPr="00506F26">
              <w:rPr>
                <w:rFonts w:ascii="Century Gothic" w:hAnsi="Century Gothic"/>
                <w:szCs w:val="24"/>
              </w:rPr>
              <w:tab/>
              <w:t>Proposed Program (service work method and schedule).  Descriptions, drawings, and charts, as necessary, to comply with the requirements of the bidding documents.</w:t>
            </w:r>
          </w:p>
        </w:tc>
      </w:tr>
      <w:tr w:rsidR="00BD0FF6" w:rsidRPr="00506F26" w14:paraId="1448AA30" w14:textId="77777777">
        <w:tc>
          <w:tcPr>
            <w:tcW w:w="2160" w:type="dxa"/>
          </w:tcPr>
          <w:p w14:paraId="3CE051D2" w14:textId="77777777" w:rsidR="00BD0FF6" w:rsidRPr="00506F26" w:rsidRDefault="00BD0FF6" w:rsidP="007D5175">
            <w:pPr>
              <w:tabs>
                <w:tab w:val="left" w:pos="360"/>
              </w:tabs>
              <w:ind w:left="360" w:right="18" w:hanging="450"/>
              <w:rPr>
                <w:rFonts w:ascii="Century Gothic" w:hAnsi="Century Gothic"/>
                <w:b/>
                <w:szCs w:val="24"/>
              </w:rPr>
            </w:pPr>
            <w:r w:rsidRPr="00506F26">
              <w:rPr>
                <w:rFonts w:ascii="Century Gothic" w:hAnsi="Century Gothic"/>
                <w:b/>
                <w:szCs w:val="24"/>
              </w:rPr>
              <w:t>2.</w:t>
            </w:r>
            <w:r w:rsidRPr="00506F26">
              <w:rPr>
                <w:rFonts w:ascii="Century Gothic" w:hAnsi="Century Gothic"/>
                <w:b/>
                <w:szCs w:val="24"/>
              </w:rPr>
              <w:tab/>
              <w:t>Joint Ventures</w:t>
            </w:r>
          </w:p>
        </w:tc>
        <w:tc>
          <w:tcPr>
            <w:tcW w:w="6984" w:type="dxa"/>
          </w:tcPr>
          <w:p w14:paraId="04AFB371"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2.1</w:t>
            </w:r>
            <w:r w:rsidRPr="00506F26">
              <w:rPr>
                <w:rFonts w:ascii="Century Gothic" w:hAnsi="Century Gothic"/>
                <w:szCs w:val="24"/>
              </w:rPr>
              <w:tab/>
              <w:t>The information listed in 1.1 - 1.11 above shall be provided for each partner of the joint venture.</w:t>
            </w:r>
          </w:p>
          <w:p w14:paraId="6383BAD5"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2.2</w:t>
            </w:r>
            <w:r w:rsidRPr="00506F26">
              <w:rPr>
                <w:rFonts w:ascii="Century Gothic" w:hAnsi="Century Gothic"/>
                <w:szCs w:val="24"/>
              </w:rPr>
              <w:tab/>
              <w:t>The information in 1.12 above shall be provided for the joint venture.</w:t>
            </w:r>
          </w:p>
          <w:p w14:paraId="4FA373D7"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2.3</w:t>
            </w:r>
            <w:r w:rsidRPr="00506F26">
              <w:rPr>
                <w:rFonts w:ascii="Century Gothic" w:hAnsi="Century Gothic"/>
                <w:szCs w:val="24"/>
              </w:rPr>
              <w:tab/>
              <w:t>Attach the power of attorney of the signatory(</w:t>
            </w:r>
            <w:proofErr w:type="spellStart"/>
            <w:r w:rsidRPr="00506F26">
              <w:rPr>
                <w:rFonts w:ascii="Century Gothic" w:hAnsi="Century Gothic"/>
                <w:szCs w:val="24"/>
              </w:rPr>
              <w:t>ies</w:t>
            </w:r>
            <w:proofErr w:type="spellEnd"/>
            <w:r w:rsidRPr="00506F26">
              <w:rPr>
                <w:rFonts w:ascii="Century Gothic" w:hAnsi="Century Gothic"/>
                <w:szCs w:val="24"/>
              </w:rPr>
              <w:t>) of the Bid authorizing signature of the Bid on behalf of the joint venture.</w:t>
            </w:r>
          </w:p>
          <w:p w14:paraId="4C9FDF9D"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2.4</w:t>
            </w:r>
            <w:r w:rsidRPr="00506F26">
              <w:rPr>
                <w:rFonts w:ascii="Century Gothic" w:hAnsi="Century Gothic"/>
                <w:szCs w:val="24"/>
              </w:rPr>
              <w:tab/>
              <w:t>Attach the Agreement among all partners of the joint venture (and which is legally binding on all partners), which shows that</w:t>
            </w:r>
          </w:p>
          <w:p w14:paraId="2C526214" w14:textId="77777777" w:rsidR="00BD0FF6" w:rsidRPr="00506F26" w:rsidRDefault="00BD0FF6" w:rsidP="00BF44B7">
            <w:pPr>
              <w:tabs>
                <w:tab w:val="left" w:pos="1080"/>
              </w:tabs>
              <w:spacing w:after="200"/>
              <w:ind w:left="1080" w:right="18" w:hanging="547"/>
              <w:jc w:val="both"/>
              <w:rPr>
                <w:rFonts w:ascii="Century Gothic" w:hAnsi="Century Gothic"/>
                <w:szCs w:val="24"/>
              </w:rPr>
            </w:pPr>
            <w:r w:rsidRPr="00506F26">
              <w:rPr>
                <w:rFonts w:ascii="Century Gothic" w:hAnsi="Century Gothic"/>
                <w:szCs w:val="24"/>
              </w:rPr>
              <w:t>(a)</w:t>
            </w:r>
            <w:r w:rsidRPr="00506F26">
              <w:rPr>
                <w:rFonts w:ascii="Century Gothic" w:hAnsi="Century Gothic"/>
                <w:szCs w:val="24"/>
              </w:rPr>
              <w:tab/>
              <w:t>all partners shall be jointly and severally liable for the execution of the Contract in accordance with the Contract terms;</w:t>
            </w:r>
          </w:p>
          <w:p w14:paraId="6F895D26" w14:textId="77777777" w:rsidR="00BD0FF6" w:rsidRPr="00506F26" w:rsidRDefault="00BD0FF6" w:rsidP="00BF44B7">
            <w:pPr>
              <w:tabs>
                <w:tab w:val="left" w:pos="1080"/>
              </w:tabs>
              <w:spacing w:after="200"/>
              <w:ind w:left="1080" w:right="18" w:hanging="547"/>
              <w:jc w:val="both"/>
              <w:rPr>
                <w:rFonts w:ascii="Century Gothic" w:hAnsi="Century Gothic"/>
                <w:szCs w:val="24"/>
              </w:rPr>
            </w:pPr>
            <w:r w:rsidRPr="00506F26">
              <w:rPr>
                <w:rFonts w:ascii="Century Gothic" w:hAnsi="Century Gothic"/>
                <w:szCs w:val="24"/>
              </w:rPr>
              <w:t>(b)</w:t>
            </w:r>
            <w:r w:rsidRPr="00506F26">
              <w:rPr>
                <w:rFonts w:ascii="Century Gothic" w:hAnsi="Century Gothic"/>
                <w:szCs w:val="24"/>
              </w:rPr>
              <w:tab/>
              <w:t>one of the partners will be nominated as being in charge, authorized to incur liabilities, and receive instructions for and on behalf of any and all partners of the joint venture; and</w:t>
            </w:r>
          </w:p>
          <w:p w14:paraId="03C76A60" w14:textId="77777777" w:rsidR="00BD0FF6" w:rsidRPr="00506F26" w:rsidRDefault="00BD0FF6" w:rsidP="00BF44B7">
            <w:pPr>
              <w:tabs>
                <w:tab w:val="left" w:pos="1080"/>
              </w:tabs>
              <w:spacing w:after="200"/>
              <w:ind w:left="1080" w:right="18" w:hanging="547"/>
              <w:jc w:val="both"/>
              <w:rPr>
                <w:rFonts w:ascii="Century Gothic" w:hAnsi="Century Gothic"/>
                <w:szCs w:val="24"/>
              </w:rPr>
            </w:pPr>
            <w:r w:rsidRPr="00506F26">
              <w:rPr>
                <w:rFonts w:ascii="Century Gothic" w:hAnsi="Century Gothic"/>
                <w:szCs w:val="24"/>
              </w:rPr>
              <w:t>(c)</w:t>
            </w:r>
            <w:r w:rsidRPr="00506F26">
              <w:rPr>
                <w:rFonts w:ascii="Century Gothic" w:hAnsi="Century Gothic"/>
                <w:szCs w:val="24"/>
              </w:rPr>
              <w:tab/>
              <w:t>the execution of the entire Contract, including payment, shall be done exclusively with the partner in charge.</w:t>
            </w:r>
          </w:p>
        </w:tc>
      </w:tr>
      <w:tr w:rsidR="00BD0FF6" w:rsidRPr="00506F26" w14:paraId="36AD1FFF" w14:textId="77777777">
        <w:tc>
          <w:tcPr>
            <w:tcW w:w="2160" w:type="dxa"/>
          </w:tcPr>
          <w:p w14:paraId="42B5A796" w14:textId="77777777" w:rsidR="00BD0FF6" w:rsidRPr="00506F26" w:rsidRDefault="00BD0FF6" w:rsidP="007D5175">
            <w:pPr>
              <w:tabs>
                <w:tab w:val="left" w:pos="360"/>
                <w:tab w:val="left" w:pos="1620"/>
              </w:tabs>
              <w:ind w:left="360" w:right="18" w:hanging="360"/>
              <w:rPr>
                <w:rFonts w:ascii="Century Gothic" w:hAnsi="Century Gothic"/>
                <w:b/>
                <w:szCs w:val="24"/>
              </w:rPr>
            </w:pPr>
            <w:r w:rsidRPr="00506F26">
              <w:rPr>
                <w:rFonts w:ascii="Century Gothic" w:hAnsi="Century Gothic"/>
                <w:b/>
                <w:szCs w:val="24"/>
              </w:rPr>
              <w:t>3.</w:t>
            </w:r>
            <w:r w:rsidRPr="00506F26">
              <w:rPr>
                <w:rFonts w:ascii="Century Gothic" w:hAnsi="Century Gothic"/>
                <w:b/>
                <w:szCs w:val="24"/>
              </w:rPr>
              <w:tab/>
              <w:t>Additional Requirements</w:t>
            </w:r>
          </w:p>
        </w:tc>
        <w:tc>
          <w:tcPr>
            <w:tcW w:w="6984" w:type="dxa"/>
          </w:tcPr>
          <w:p w14:paraId="4DEB0F84" w14:textId="77777777" w:rsidR="00BD0FF6" w:rsidRPr="00506F26" w:rsidRDefault="00BD0FF6" w:rsidP="00BF44B7">
            <w:pPr>
              <w:tabs>
                <w:tab w:val="left" w:pos="540"/>
              </w:tabs>
              <w:spacing w:after="200"/>
              <w:ind w:left="547" w:right="18" w:hanging="547"/>
              <w:jc w:val="both"/>
              <w:rPr>
                <w:rFonts w:ascii="Century Gothic" w:hAnsi="Century Gothic"/>
                <w:szCs w:val="24"/>
              </w:rPr>
            </w:pPr>
            <w:r w:rsidRPr="00506F26">
              <w:rPr>
                <w:rFonts w:ascii="Century Gothic" w:hAnsi="Century Gothic"/>
                <w:szCs w:val="24"/>
              </w:rPr>
              <w:t>3.1</w:t>
            </w:r>
            <w:r w:rsidRPr="00506F26">
              <w:rPr>
                <w:rFonts w:ascii="Century Gothic" w:hAnsi="Century Gothic"/>
                <w:szCs w:val="24"/>
              </w:rPr>
              <w:tab/>
              <w:t xml:space="preserve">Bidders should provide any additional information required in the </w:t>
            </w:r>
            <w:r w:rsidR="003065F8" w:rsidRPr="00506F26">
              <w:rPr>
                <w:rFonts w:ascii="Century Gothic" w:hAnsi="Century Gothic"/>
                <w:szCs w:val="24"/>
              </w:rPr>
              <w:t>BDS</w:t>
            </w:r>
            <w:r w:rsidRPr="00506F26">
              <w:rPr>
                <w:rFonts w:ascii="Century Gothic" w:hAnsi="Century Gothic"/>
                <w:szCs w:val="24"/>
              </w:rPr>
              <w:t xml:space="preserve"> and to fulfill the requirements of </w:t>
            </w:r>
            <w:r w:rsidR="003065F8" w:rsidRPr="00506F26">
              <w:rPr>
                <w:rFonts w:ascii="Century Gothic" w:hAnsi="Century Gothic"/>
                <w:szCs w:val="24"/>
              </w:rPr>
              <w:t xml:space="preserve">ITB </w:t>
            </w:r>
            <w:r w:rsidRPr="00506F26">
              <w:rPr>
                <w:rFonts w:ascii="Century Gothic" w:hAnsi="Century Gothic"/>
                <w:szCs w:val="24"/>
              </w:rPr>
              <w:t xml:space="preserve">Sub-Clause </w:t>
            </w:r>
            <w:r w:rsidR="001D3D72" w:rsidRPr="00506F26">
              <w:rPr>
                <w:rFonts w:ascii="Century Gothic" w:hAnsi="Century Gothic"/>
                <w:szCs w:val="24"/>
              </w:rPr>
              <w:t>5</w:t>
            </w:r>
            <w:r w:rsidRPr="00506F26">
              <w:rPr>
                <w:rFonts w:ascii="Century Gothic" w:hAnsi="Century Gothic"/>
                <w:szCs w:val="24"/>
              </w:rPr>
              <w:t>.1, if applicable.</w:t>
            </w:r>
          </w:p>
          <w:p w14:paraId="4DBF159E" w14:textId="77777777" w:rsidR="00BD0FF6" w:rsidRPr="00506F26" w:rsidRDefault="00BD0FF6" w:rsidP="00BF44B7">
            <w:pPr>
              <w:tabs>
                <w:tab w:val="left" w:pos="540"/>
              </w:tabs>
              <w:ind w:left="540" w:right="18" w:hanging="540"/>
              <w:rPr>
                <w:rFonts w:ascii="Century Gothic" w:hAnsi="Century Gothic"/>
                <w:szCs w:val="24"/>
              </w:rPr>
            </w:pPr>
          </w:p>
        </w:tc>
      </w:tr>
    </w:tbl>
    <w:p w14:paraId="2AB14C0F" w14:textId="77777777" w:rsidR="00BD0FF6" w:rsidRPr="00506F26" w:rsidRDefault="00BD0FF6" w:rsidP="00BF44B7">
      <w:pPr>
        <w:pStyle w:val="Section3-Heading1"/>
        <w:rPr>
          <w:rFonts w:ascii="Century Gothic" w:hAnsi="Century Gothic"/>
        </w:rPr>
      </w:pPr>
      <w:r w:rsidRPr="00506F26">
        <w:rPr>
          <w:rFonts w:ascii="Century Gothic" w:hAnsi="Century Gothic"/>
        </w:rPr>
        <w:br w:type="page"/>
      </w:r>
      <w:bookmarkStart w:id="67" w:name="_Toc29564167"/>
      <w:bookmarkStart w:id="68" w:name="_Toc162340345"/>
      <w:r w:rsidRPr="00506F26">
        <w:rPr>
          <w:rFonts w:ascii="Century Gothic" w:hAnsi="Century Gothic"/>
        </w:rPr>
        <w:t>Letter of Acceptance</w:t>
      </w:r>
      <w:bookmarkEnd w:id="67"/>
      <w:bookmarkEnd w:id="68"/>
    </w:p>
    <w:p w14:paraId="6EBFADCB" w14:textId="77777777" w:rsidR="00BD0FF6" w:rsidRPr="00506F26" w:rsidRDefault="00BD0FF6">
      <w:pPr>
        <w:jc w:val="center"/>
        <w:rPr>
          <w:rFonts w:ascii="Century Gothic" w:hAnsi="Century Gothic"/>
        </w:rPr>
      </w:pPr>
      <w:r w:rsidRPr="00506F26">
        <w:rPr>
          <w:rFonts w:ascii="Century Gothic" w:hAnsi="Century Gothic"/>
          <w:i/>
        </w:rPr>
        <w:t>[letterhead paper of the Employer]</w:t>
      </w:r>
    </w:p>
    <w:p w14:paraId="4A7B367D" w14:textId="77777777" w:rsidR="00BD0FF6" w:rsidRPr="00506F26" w:rsidRDefault="00BD0FF6">
      <w:pPr>
        <w:rPr>
          <w:rFonts w:ascii="Century Gothic" w:hAnsi="Century Gothic"/>
        </w:rPr>
      </w:pPr>
    </w:p>
    <w:p w14:paraId="73E6290E" w14:textId="77777777" w:rsidR="00BD0FF6" w:rsidRPr="00506F26" w:rsidRDefault="00BD0FF6">
      <w:pPr>
        <w:jc w:val="right"/>
        <w:rPr>
          <w:rFonts w:ascii="Century Gothic" w:hAnsi="Century Gothic"/>
          <w:szCs w:val="24"/>
        </w:rPr>
      </w:pPr>
      <w:r w:rsidRPr="00506F26">
        <w:rPr>
          <w:rFonts w:ascii="Century Gothic" w:hAnsi="Century Gothic"/>
          <w:i/>
          <w:szCs w:val="24"/>
        </w:rPr>
        <w:t>[date]</w:t>
      </w:r>
    </w:p>
    <w:p w14:paraId="5FC20182" w14:textId="77777777" w:rsidR="00BD0FF6" w:rsidRPr="00506F26" w:rsidRDefault="00BD0FF6">
      <w:pPr>
        <w:rPr>
          <w:rFonts w:ascii="Century Gothic" w:hAnsi="Century Gothic"/>
          <w:szCs w:val="24"/>
        </w:rPr>
      </w:pPr>
    </w:p>
    <w:p w14:paraId="30C0C925" w14:textId="77777777" w:rsidR="00BD0FF6" w:rsidRPr="00506F26" w:rsidRDefault="00D4596F">
      <w:pPr>
        <w:rPr>
          <w:rFonts w:ascii="Century Gothic" w:hAnsi="Century Gothic"/>
          <w:szCs w:val="24"/>
        </w:rPr>
      </w:pPr>
      <w:r w:rsidRPr="00506F26">
        <w:rPr>
          <w:rFonts w:ascii="Century Gothic" w:hAnsi="Century Gothic"/>
          <w:szCs w:val="24"/>
        </w:rPr>
        <w:fldChar w:fldCharType="begin"/>
      </w:r>
      <w:r w:rsidR="00BD0FF6" w:rsidRPr="00506F26">
        <w:rPr>
          <w:rFonts w:ascii="Century Gothic" w:hAnsi="Century Gothic"/>
          <w:szCs w:val="24"/>
        </w:rPr>
        <w:instrText>ADVANCE \D 4.80</w:instrText>
      </w:r>
      <w:r w:rsidRPr="00506F26">
        <w:rPr>
          <w:rFonts w:ascii="Century Gothic" w:hAnsi="Century Gothic"/>
          <w:szCs w:val="24"/>
        </w:rPr>
        <w:fldChar w:fldCharType="end"/>
      </w:r>
      <w:r w:rsidR="00BD0FF6" w:rsidRPr="00506F26">
        <w:rPr>
          <w:rFonts w:ascii="Century Gothic" w:hAnsi="Century Gothic"/>
          <w:szCs w:val="24"/>
        </w:rPr>
        <w:t xml:space="preserve">To:  </w:t>
      </w:r>
      <w:r w:rsidRPr="00506F26">
        <w:rPr>
          <w:rFonts w:ascii="Century Gothic" w:hAnsi="Century Gothic"/>
          <w:i/>
          <w:szCs w:val="24"/>
        </w:rPr>
        <w:fldChar w:fldCharType="begin"/>
      </w:r>
      <w:r w:rsidR="00BD0FF6" w:rsidRPr="00506F26">
        <w:rPr>
          <w:rFonts w:ascii="Century Gothic" w:hAnsi="Century Gothic"/>
          <w:i/>
          <w:szCs w:val="24"/>
        </w:rPr>
        <w:instrText>ADVANCE \D 1.90</w:instrText>
      </w:r>
      <w:r w:rsidRPr="00506F26">
        <w:rPr>
          <w:rFonts w:ascii="Century Gothic" w:hAnsi="Century Gothic"/>
          <w:i/>
          <w:szCs w:val="24"/>
        </w:rPr>
        <w:fldChar w:fldCharType="end"/>
      </w:r>
      <w:r w:rsidR="00BD0FF6" w:rsidRPr="00506F26">
        <w:rPr>
          <w:rFonts w:ascii="Century Gothic" w:hAnsi="Century Gothic"/>
          <w:i/>
          <w:szCs w:val="24"/>
        </w:rPr>
        <w:t>[name and address of the Service provider]</w:t>
      </w:r>
    </w:p>
    <w:p w14:paraId="6EF16003" w14:textId="77777777" w:rsidR="00BD0FF6" w:rsidRPr="00506F26" w:rsidRDefault="00BD0FF6">
      <w:pPr>
        <w:rPr>
          <w:rFonts w:ascii="Century Gothic" w:hAnsi="Century Gothic"/>
          <w:szCs w:val="24"/>
        </w:rPr>
      </w:pPr>
    </w:p>
    <w:p w14:paraId="3CFD4F8C" w14:textId="77777777" w:rsidR="00BD0FF6" w:rsidRPr="00506F26" w:rsidRDefault="00BD0FF6">
      <w:pPr>
        <w:jc w:val="both"/>
        <w:rPr>
          <w:rFonts w:ascii="Century Gothic" w:hAnsi="Century Gothic"/>
          <w:szCs w:val="24"/>
        </w:rPr>
      </w:pPr>
      <w:r w:rsidRPr="00506F26">
        <w:rPr>
          <w:rFonts w:ascii="Century Gothic" w:hAnsi="Century Gothic"/>
          <w:szCs w:val="24"/>
        </w:rPr>
        <w:t xml:space="preserve">This is to notify you that your Bid dated </w:t>
      </w:r>
      <w:r w:rsidRPr="00506F26">
        <w:rPr>
          <w:rFonts w:ascii="Century Gothic" w:hAnsi="Century Gothic"/>
          <w:i/>
          <w:szCs w:val="24"/>
        </w:rPr>
        <w:t>[date]</w:t>
      </w:r>
      <w:r w:rsidRPr="00506F26">
        <w:rPr>
          <w:rFonts w:ascii="Century Gothic" w:hAnsi="Century Gothic"/>
          <w:szCs w:val="24"/>
        </w:rPr>
        <w:t xml:space="preserve"> for execution of the </w:t>
      </w:r>
      <w:r w:rsidRPr="00506F26">
        <w:rPr>
          <w:rFonts w:ascii="Century Gothic" w:hAnsi="Century Gothic"/>
          <w:i/>
          <w:szCs w:val="24"/>
        </w:rPr>
        <w:t>[name of the Contract and identif</w:t>
      </w:r>
      <w:r w:rsidR="006016A2" w:rsidRPr="00506F26">
        <w:rPr>
          <w:rFonts w:ascii="Century Gothic" w:hAnsi="Century Gothic"/>
          <w:i/>
          <w:szCs w:val="24"/>
        </w:rPr>
        <w:t>ication number, as given in the</w:t>
      </w:r>
      <w:r w:rsidRPr="00506F26">
        <w:rPr>
          <w:rFonts w:ascii="Century Gothic" w:hAnsi="Century Gothic"/>
          <w:i/>
          <w:szCs w:val="24"/>
        </w:rPr>
        <w:t xml:space="preserve"> Special Conditions of Contract]</w:t>
      </w:r>
      <w:r w:rsidRPr="00506F26">
        <w:rPr>
          <w:rFonts w:ascii="Century Gothic" w:hAnsi="Century Gothic"/>
          <w:szCs w:val="24"/>
        </w:rPr>
        <w:t xml:space="preserve"> for the Contract Price of the equivalent of </w:t>
      </w:r>
      <w:r w:rsidRPr="00506F26">
        <w:rPr>
          <w:rFonts w:ascii="Century Gothic" w:hAnsi="Century Gothic"/>
          <w:i/>
          <w:szCs w:val="24"/>
        </w:rPr>
        <w:t>[amount in numbers and words] [name of currency]</w:t>
      </w:r>
      <w:r w:rsidRPr="00506F26">
        <w:rPr>
          <w:rFonts w:ascii="Century Gothic" w:hAnsi="Century Gothic"/>
          <w:szCs w:val="24"/>
        </w:rPr>
        <w:t>, as corrected and modified in accordance with the Instructions to Bidders is hereby accepted by our Agency.</w:t>
      </w:r>
    </w:p>
    <w:p w14:paraId="5CE17C75" w14:textId="77777777" w:rsidR="00BD0FF6" w:rsidRPr="00506F26" w:rsidRDefault="00BD0FF6">
      <w:pPr>
        <w:rPr>
          <w:rFonts w:ascii="Century Gothic" w:hAnsi="Century Gothic"/>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BD0FF6" w:rsidRPr="00506F26" w14:paraId="67AEEB7C" w14:textId="77777777">
        <w:tc>
          <w:tcPr>
            <w:tcW w:w="9216" w:type="dxa"/>
          </w:tcPr>
          <w:p w14:paraId="51708319" w14:textId="77777777" w:rsidR="00BD0FF6" w:rsidRPr="00506F26" w:rsidRDefault="00BD0FF6">
            <w:pPr>
              <w:rPr>
                <w:rFonts w:ascii="Century Gothic" w:hAnsi="Century Gothic"/>
                <w:szCs w:val="24"/>
              </w:rPr>
            </w:pPr>
          </w:p>
          <w:p w14:paraId="646233D1" w14:textId="77777777" w:rsidR="00BD0FF6" w:rsidRPr="00506F26" w:rsidRDefault="00BD0FF6">
            <w:pPr>
              <w:pStyle w:val="Footer"/>
              <w:tabs>
                <w:tab w:val="clear" w:pos="4320"/>
                <w:tab w:val="clear" w:pos="8640"/>
              </w:tabs>
              <w:jc w:val="both"/>
              <w:rPr>
                <w:rFonts w:ascii="Century Gothic" w:hAnsi="Century Gothic"/>
                <w:szCs w:val="24"/>
              </w:rPr>
            </w:pPr>
            <w:r w:rsidRPr="00506F26">
              <w:rPr>
                <w:rFonts w:ascii="Century Gothic" w:hAnsi="Century Gothic"/>
                <w:b/>
                <w:szCs w:val="24"/>
              </w:rPr>
              <w:t xml:space="preserve">Note: </w:t>
            </w:r>
            <w:r w:rsidRPr="00506F26">
              <w:rPr>
                <w:rFonts w:ascii="Century Gothic" w:hAnsi="Century Gothic"/>
                <w:szCs w:val="24"/>
              </w:rPr>
              <w:t>Insert one of the 3 options for the second paragraph.  The first option should be used if the Bidder has not objected the name proposed for Adjudicator.  The second option if the Bidder has objected the proposed Adjudicator and proposed a mane for a substitute, who was accepted by the Employer.  And the third option if the Bidder has objected the proposed Adjudicator and proposed a mane for a substitute, who was not accepted by the Employer.</w:t>
            </w:r>
          </w:p>
          <w:p w14:paraId="266ABBAF" w14:textId="77777777" w:rsidR="00BD0FF6" w:rsidRPr="00506F26" w:rsidRDefault="00BD0FF6">
            <w:pPr>
              <w:pStyle w:val="Footer"/>
              <w:tabs>
                <w:tab w:val="clear" w:pos="4320"/>
                <w:tab w:val="clear" w:pos="8640"/>
              </w:tabs>
              <w:rPr>
                <w:rFonts w:ascii="Century Gothic" w:hAnsi="Century Gothic"/>
                <w:szCs w:val="24"/>
              </w:rPr>
            </w:pPr>
            <w:r w:rsidRPr="00506F26">
              <w:rPr>
                <w:rFonts w:ascii="Century Gothic" w:hAnsi="Century Gothic"/>
                <w:szCs w:val="24"/>
              </w:rPr>
              <w:t xml:space="preserve"> </w:t>
            </w:r>
          </w:p>
        </w:tc>
      </w:tr>
    </w:tbl>
    <w:p w14:paraId="3C8CD5C1" w14:textId="77777777" w:rsidR="00BD0FF6" w:rsidRPr="00506F26" w:rsidRDefault="00BD0FF6">
      <w:pPr>
        <w:rPr>
          <w:rFonts w:ascii="Century Gothic" w:hAnsi="Century Gothic"/>
          <w:szCs w:val="24"/>
        </w:rPr>
      </w:pPr>
    </w:p>
    <w:p w14:paraId="01F12190" w14:textId="77777777" w:rsidR="00BD0FF6" w:rsidRPr="00506F26" w:rsidRDefault="00BD0FF6">
      <w:pPr>
        <w:ind w:left="720" w:hanging="720"/>
        <w:rPr>
          <w:rFonts w:ascii="Century Gothic" w:hAnsi="Century Gothic"/>
          <w:szCs w:val="24"/>
        </w:rPr>
      </w:pPr>
      <w:r w:rsidRPr="00506F26">
        <w:rPr>
          <w:rFonts w:ascii="Century Gothic" w:hAnsi="Century Gothic"/>
          <w:szCs w:val="24"/>
        </w:rPr>
        <w:t xml:space="preserve">We confirm that </w:t>
      </w:r>
      <w:r w:rsidR="00BF44B7" w:rsidRPr="00506F26">
        <w:rPr>
          <w:rFonts w:ascii="Century Gothic" w:hAnsi="Century Gothic"/>
          <w:i/>
          <w:szCs w:val="24"/>
        </w:rPr>
        <w:t>[</w:t>
      </w:r>
      <w:r w:rsidRPr="00506F26">
        <w:rPr>
          <w:rFonts w:ascii="Century Gothic" w:hAnsi="Century Gothic"/>
          <w:i/>
          <w:szCs w:val="24"/>
        </w:rPr>
        <w:t>insert name proposed by Employer in the Bidding Data]</w:t>
      </w:r>
      <w:r w:rsidRPr="00506F26">
        <w:rPr>
          <w:rFonts w:ascii="Century Gothic" w:hAnsi="Century Gothic"/>
          <w:szCs w:val="24"/>
        </w:rPr>
        <w:t xml:space="preserve">, </w:t>
      </w:r>
    </w:p>
    <w:p w14:paraId="1AA139A0" w14:textId="77777777" w:rsidR="00BD0FF6" w:rsidRPr="00506F26" w:rsidRDefault="00BD0FF6">
      <w:pPr>
        <w:ind w:left="720" w:hanging="720"/>
        <w:rPr>
          <w:rFonts w:ascii="Century Gothic" w:hAnsi="Century Gothic"/>
          <w:szCs w:val="24"/>
        </w:rPr>
      </w:pPr>
    </w:p>
    <w:p w14:paraId="362C7E54" w14:textId="77777777" w:rsidR="00BD0FF6" w:rsidRPr="00506F26" w:rsidRDefault="00BD0FF6">
      <w:pPr>
        <w:ind w:left="720" w:hanging="720"/>
        <w:rPr>
          <w:rFonts w:ascii="Century Gothic" w:hAnsi="Century Gothic"/>
          <w:b/>
          <w:szCs w:val="24"/>
        </w:rPr>
      </w:pPr>
      <w:r w:rsidRPr="00506F26">
        <w:rPr>
          <w:rFonts w:ascii="Century Gothic" w:hAnsi="Century Gothic"/>
          <w:b/>
          <w:szCs w:val="24"/>
        </w:rPr>
        <w:t>or</w:t>
      </w:r>
    </w:p>
    <w:p w14:paraId="63F726C5" w14:textId="77777777" w:rsidR="00BD0FF6" w:rsidRPr="00506F26" w:rsidRDefault="00BD0FF6">
      <w:pPr>
        <w:ind w:left="720" w:hanging="720"/>
        <w:rPr>
          <w:rFonts w:ascii="Century Gothic" w:hAnsi="Century Gothic"/>
          <w:szCs w:val="24"/>
        </w:rPr>
      </w:pPr>
    </w:p>
    <w:p w14:paraId="1B972DA2" w14:textId="77777777" w:rsidR="00BD0FF6" w:rsidRPr="00506F26" w:rsidRDefault="00BD0FF6">
      <w:pPr>
        <w:ind w:left="720" w:hanging="720"/>
        <w:rPr>
          <w:rFonts w:ascii="Century Gothic" w:hAnsi="Century Gothic"/>
          <w:szCs w:val="24"/>
        </w:rPr>
      </w:pPr>
      <w:r w:rsidRPr="00506F26">
        <w:rPr>
          <w:rFonts w:ascii="Century Gothic" w:hAnsi="Century Gothic"/>
          <w:szCs w:val="24"/>
        </w:rPr>
        <w:t xml:space="preserve">We accept that </w:t>
      </w:r>
      <w:r w:rsidRPr="00506F26">
        <w:rPr>
          <w:rFonts w:ascii="Century Gothic" w:hAnsi="Century Gothic"/>
          <w:i/>
          <w:szCs w:val="24"/>
        </w:rPr>
        <w:t>[name proposed by bidder]</w:t>
      </w:r>
      <w:r w:rsidRPr="00506F26">
        <w:rPr>
          <w:rFonts w:ascii="Century Gothic" w:hAnsi="Century Gothic"/>
          <w:szCs w:val="24"/>
        </w:rPr>
        <w:t xml:space="preserve"> be appointed as the Adjudicator</w:t>
      </w:r>
    </w:p>
    <w:p w14:paraId="11BE6011" w14:textId="77777777" w:rsidR="00BD0FF6" w:rsidRPr="00506F26" w:rsidRDefault="00BD0FF6">
      <w:pPr>
        <w:ind w:left="720" w:hanging="720"/>
        <w:rPr>
          <w:rFonts w:ascii="Century Gothic" w:hAnsi="Century Gothic"/>
          <w:szCs w:val="24"/>
        </w:rPr>
      </w:pPr>
    </w:p>
    <w:p w14:paraId="4F783934" w14:textId="77777777" w:rsidR="00BD0FF6" w:rsidRPr="00506F26" w:rsidRDefault="00BD0FF6">
      <w:pPr>
        <w:ind w:left="720" w:hanging="720"/>
        <w:rPr>
          <w:rFonts w:ascii="Century Gothic" w:hAnsi="Century Gothic"/>
          <w:b/>
          <w:szCs w:val="24"/>
        </w:rPr>
      </w:pPr>
      <w:r w:rsidRPr="00506F26">
        <w:rPr>
          <w:rFonts w:ascii="Century Gothic" w:hAnsi="Century Gothic"/>
          <w:b/>
          <w:szCs w:val="24"/>
        </w:rPr>
        <w:t>or</w:t>
      </w:r>
    </w:p>
    <w:p w14:paraId="52374F3D" w14:textId="77777777" w:rsidR="00BD0FF6" w:rsidRPr="00506F26" w:rsidRDefault="00BD0FF6">
      <w:pPr>
        <w:ind w:left="720" w:hanging="720"/>
        <w:rPr>
          <w:rFonts w:ascii="Century Gothic" w:hAnsi="Century Gothic"/>
          <w:szCs w:val="24"/>
        </w:rPr>
      </w:pPr>
    </w:p>
    <w:p w14:paraId="2EE7BEB6" w14:textId="77777777" w:rsidR="00BD0FF6" w:rsidRPr="00506F26" w:rsidRDefault="00BD0FF6">
      <w:pPr>
        <w:jc w:val="both"/>
        <w:rPr>
          <w:rFonts w:ascii="Century Gothic" w:hAnsi="Century Gothic"/>
          <w:szCs w:val="24"/>
        </w:rPr>
      </w:pPr>
      <w:r w:rsidRPr="00506F26">
        <w:rPr>
          <w:rFonts w:ascii="Century Gothic" w:hAnsi="Century Gothic"/>
          <w:szCs w:val="24"/>
        </w:rPr>
        <w:t xml:space="preserve">We do not accept that </w:t>
      </w:r>
      <w:r w:rsidRPr="00506F26">
        <w:rPr>
          <w:rFonts w:ascii="Century Gothic" w:hAnsi="Century Gothic"/>
          <w:i/>
          <w:szCs w:val="24"/>
        </w:rPr>
        <w:t>[name proposed by bidder]</w:t>
      </w:r>
      <w:r w:rsidRPr="00506F26">
        <w:rPr>
          <w:rFonts w:ascii="Century Gothic" w:hAnsi="Century Gothic"/>
          <w:szCs w:val="24"/>
        </w:rPr>
        <w:t xml:space="preserve"> be appointed as </w:t>
      </w:r>
      <w:r w:rsidR="00D1775D" w:rsidRPr="00506F26">
        <w:rPr>
          <w:rFonts w:ascii="Century Gothic" w:hAnsi="Century Gothic"/>
          <w:szCs w:val="24"/>
        </w:rPr>
        <w:t>A</w:t>
      </w:r>
      <w:r w:rsidRPr="00506F26">
        <w:rPr>
          <w:rFonts w:ascii="Century Gothic" w:hAnsi="Century Gothic"/>
          <w:szCs w:val="24"/>
        </w:rPr>
        <w:t xml:space="preserve">djudicator, and by sending a copy of this letter of acceptance to </w:t>
      </w:r>
      <w:r w:rsidRPr="00506F26">
        <w:rPr>
          <w:rFonts w:ascii="Century Gothic" w:hAnsi="Century Gothic"/>
          <w:i/>
          <w:szCs w:val="24"/>
        </w:rPr>
        <w:t>[insert the name of the Appointing Authority]</w:t>
      </w:r>
      <w:r w:rsidRPr="00506F26">
        <w:rPr>
          <w:rFonts w:ascii="Century Gothic" w:hAnsi="Century Gothic"/>
          <w:szCs w:val="24"/>
        </w:rPr>
        <w:t xml:space="preserve">, we are hereby requesting </w:t>
      </w:r>
      <w:r w:rsidRPr="00506F26">
        <w:rPr>
          <w:rFonts w:ascii="Century Gothic" w:hAnsi="Century Gothic"/>
          <w:i/>
          <w:szCs w:val="24"/>
        </w:rPr>
        <w:t>[name]</w:t>
      </w:r>
      <w:r w:rsidRPr="00506F26">
        <w:rPr>
          <w:rFonts w:ascii="Century Gothic" w:hAnsi="Century Gothic"/>
          <w:szCs w:val="24"/>
        </w:rPr>
        <w:t>, the Appointing Authority, to appoint the Adjudicator in accordance with Clause 3</w:t>
      </w:r>
      <w:r w:rsidR="001D3D72" w:rsidRPr="00506F26">
        <w:rPr>
          <w:rFonts w:ascii="Century Gothic" w:hAnsi="Century Gothic"/>
          <w:szCs w:val="24"/>
        </w:rPr>
        <w:t>7</w:t>
      </w:r>
      <w:r w:rsidRPr="00506F26">
        <w:rPr>
          <w:rFonts w:ascii="Century Gothic" w:hAnsi="Century Gothic"/>
          <w:szCs w:val="24"/>
        </w:rPr>
        <w:t>.1 of the Instructions to Bidders</w:t>
      </w:r>
    </w:p>
    <w:p w14:paraId="0B8C2702" w14:textId="77777777" w:rsidR="00BD0FF6" w:rsidRPr="00506F26" w:rsidRDefault="00BD0FF6">
      <w:pPr>
        <w:jc w:val="both"/>
        <w:rPr>
          <w:rFonts w:ascii="Century Gothic" w:hAnsi="Century Gothic"/>
          <w:szCs w:val="24"/>
        </w:rPr>
      </w:pPr>
    </w:p>
    <w:p w14:paraId="1AC137DE" w14:textId="597B145D" w:rsidR="00BD0FF6" w:rsidRPr="00506F26" w:rsidRDefault="00BD0FF6">
      <w:pPr>
        <w:jc w:val="both"/>
        <w:rPr>
          <w:rFonts w:ascii="Century Gothic" w:hAnsi="Century Gothic"/>
          <w:szCs w:val="24"/>
        </w:rPr>
      </w:pPr>
      <w:r w:rsidRPr="00506F26">
        <w:rPr>
          <w:rFonts w:ascii="Century Gothic" w:hAnsi="Century Gothic"/>
          <w:szCs w:val="24"/>
        </w:rPr>
        <w:t>You are hereby instructed to proceed with the execution of the said contract for the provision of</w:t>
      </w:r>
      <w:r w:rsidR="003065F8" w:rsidRPr="00506F26">
        <w:rPr>
          <w:rFonts w:ascii="Century Gothic" w:hAnsi="Century Gothic"/>
          <w:szCs w:val="24"/>
        </w:rPr>
        <w:t xml:space="preserve"> </w:t>
      </w:r>
      <w:r w:rsidRPr="00506F26">
        <w:rPr>
          <w:rFonts w:ascii="Century Gothic" w:hAnsi="Century Gothic"/>
          <w:szCs w:val="24"/>
        </w:rPr>
        <w:t>Services in accordance with the Contract documents.</w:t>
      </w:r>
    </w:p>
    <w:p w14:paraId="018905B6" w14:textId="77777777" w:rsidR="00BD0FF6" w:rsidRPr="00506F26" w:rsidRDefault="00BD0FF6">
      <w:pPr>
        <w:rPr>
          <w:rFonts w:ascii="Century Gothic" w:hAnsi="Century Gothic"/>
          <w:szCs w:val="24"/>
        </w:rPr>
      </w:pPr>
    </w:p>
    <w:p w14:paraId="00ACC43A" w14:textId="77777777" w:rsidR="00BD0FF6" w:rsidRPr="00506F26" w:rsidRDefault="00BD0FF6">
      <w:pPr>
        <w:rPr>
          <w:rFonts w:ascii="Century Gothic" w:hAnsi="Century Gothic"/>
          <w:szCs w:val="24"/>
        </w:rPr>
      </w:pPr>
      <w:r w:rsidRPr="00506F26">
        <w:rPr>
          <w:rFonts w:ascii="Century Gothic" w:hAnsi="Century Gothic"/>
          <w:szCs w:val="24"/>
        </w:rPr>
        <w:t>Please return the attached Contract dully signed</w:t>
      </w:r>
    </w:p>
    <w:p w14:paraId="7EF0A5E2" w14:textId="77777777" w:rsidR="00BD0FF6" w:rsidRPr="00506F26" w:rsidRDefault="00BD0FF6">
      <w:pPr>
        <w:rPr>
          <w:rFonts w:ascii="Century Gothic" w:hAnsi="Century Gothic"/>
          <w:szCs w:val="24"/>
        </w:rPr>
      </w:pPr>
    </w:p>
    <w:p w14:paraId="7118B902" w14:textId="77777777" w:rsidR="00BD0FF6" w:rsidRPr="00506F26" w:rsidRDefault="00BD0FF6">
      <w:pPr>
        <w:tabs>
          <w:tab w:val="left" w:pos="9000"/>
        </w:tabs>
        <w:rPr>
          <w:rFonts w:ascii="Century Gothic" w:hAnsi="Century Gothic"/>
          <w:szCs w:val="24"/>
        </w:rPr>
      </w:pPr>
      <w:r w:rsidRPr="00506F26">
        <w:rPr>
          <w:rFonts w:ascii="Century Gothic" w:hAnsi="Century Gothic"/>
          <w:szCs w:val="24"/>
        </w:rPr>
        <w:t xml:space="preserve">Authorized Signature:  </w:t>
      </w:r>
      <w:r w:rsidRPr="00506F26">
        <w:rPr>
          <w:rFonts w:ascii="Century Gothic" w:hAnsi="Century Gothic"/>
          <w:szCs w:val="24"/>
          <w:u w:val="single"/>
        </w:rPr>
        <w:tab/>
      </w:r>
    </w:p>
    <w:p w14:paraId="5C7E7497" w14:textId="77777777" w:rsidR="00BD0FF6" w:rsidRPr="00506F26" w:rsidRDefault="00BD0FF6">
      <w:pPr>
        <w:tabs>
          <w:tab w:val="left" w:pos="9000"/>
        </w:tabs>
        <w:rPr>
          <w:rFonts w:ascii="Century Gothic" w:hAnsi="Century Gothic"/>
          <w:szCs w:val="24"/>
        </w:rPr>
      </w:pPr>
      <w:r w:rsidRPr="00506F26">
        <w:rPr>
          <w:rFonts w:ascii="Century Gothic" w:hAnsi="Century Gothic"/>
          <w:szCs w:val="24"/>
        </w:rPr>
        <w:t xml:space="preserve">Name and Title of Signatory:  </w:t>
      </w:r>
      <w:r w:rsidRPr="00506F26">
        <w:rPr>
          <w:rFonts w:ascii="Century Gothic" w:hAnsi="Century Gothic"/>
          <w:szCs w:val="24"/>
          <w:u w:val="single"/>
        </w:rPr>
        <w:tab/>
      </w:r>
    </w:p>
    <w:p w14:paraId="7A4BB039" w14:textId="77777777" w:rsidR="00BD0FF6" w:rsidRPr="00506F26" w:rsidRDefault="00BD0FF6">
      <w:pPr>
        <w:tabs>
          <w:tab w:val="left" w:pos="9000"/>
        </w:tabs>
        <w:rPr>
          <w:rFonts w:ascii="Century Gothic" w:hAnsi="Century Gothic"/>
          <w:szCs w:val="24"/>
        </w:rPr>
      </w:pPr>
      <w:r w:rsidRPr="00506F26">
        <w:rPr>
          <w:rFonts w:ascii="Century Gothic" w:hAnsi="Century Gothic"/>
          <w:szCs w:val="24"/>
        </w:rPr>
        <w:t xml:space="preserve">Name of Agency:  </w:t>
      </w:r>
      <w:r w:rsidRPr="00506F26">
        <w:rPr>
          <w:rFonts w:ascii="Century Gothic" w:hAnsi="Century Gothic"/>
          <w:szCs w:val="24"/>
          <w:u w:val="single"/>
        </w:rPr>
        <w:tab/>
      </w:r>
    </w:p>
    <w:p w14:paraId="44B48613" w14:textId="77777777" w:rsidR="00BD0FF6" w:rsidRPr="00506F26" w:rsidRDefault="00BD0FF6">
      <w:pPr>
        <w:rPr>
          <w:rFonts w:ascii="Century Gothic" w:hAnsi="Century Gothic"/>
          <w:szCs w:val="24"/>
        </w:rPr>
      </w:pPr>
    </w:p>
    <w:p w14:paraId="5C885B0C" w14:textId="77777777" w:rsidR="00BD0FF6" w:rsidRPr="00506F26" w:rsidRDefault="00BD0FF6">
      <w:pPr>
        <w:rPr>
          <w:rFonts w:ascii="Century Gothic" w:hAnsi="Century Gothic"/>
          <w:szCs w:val="24"/>
        </w:rPr>
      </w:pPr>
      <w:r w:rsidRPr="00506F26">
        <w:rPr>
          <w:rFonts w:ascii="Century Gothic" w:hAnsi="Century Gothic"/>
          <w:szCs w:val="24"/>
        </w:rPr>
        <w:t>Attachment:  Contract</w:t>
      </w:r>
    </w:p>
    <w:p w14:paraId="7619B485" w14:textId="77777777" w:rsidR="00BD0FF6" w:rsidRPr="00506F26" w:rsidRDefault="00BD0FF6" w:rsidP="00BF44B7">
      <w:pPr>
        <w:pStyle w:val="Section3-Heading1"/>
        <w:rPr>
          <w:rFonts w:ascii="Century Gothic" w:hAnsi="Century Gothic"/>
        </w:rPr>
      </w:pPr>
      <w:r w:rsidRPr="00506F26">
        <w:rPr>
          <w:rFonts w:ascii="Century Gothic" w:hAnsi="Century Gothic"/>
          <w:sz w:val="24"/>
          <w:szCs w:val="24"/>
        </w:rPr>
        <w:br w:type="page"/>
      </w:r>
      <w:bookmarkStart w:id="69" w:name="_Toc29564168"/>
      <w:bookmarkStart w:id="70" w:name="_Toc162340346"/>
      <w:r w:rsidRPr="00506F26">
        <w:rPr>
          <w:rFonts w:ascii="Century Gothic" w:hAnsi="Century Gothic"/>
        </w:rPr>
        <w:t>Form of Contract</w:t>
      </w:r>
      <w:bookmarkEnd w:id="69"/>
      <w:bookmarkEnd w:id="70"/>
    </w:p>
    <w:p w14:paraId="532F585D" w14:textId="77777777" w:rsidR="00BD0FF6" w:rsidRPr="00506F26" w:rsidRDefault="00BD0FF6">
      <w:pPr>
        <w:jc w:val="center"/>
        <w:rPr>
          <w:rFonts w:ascii="Century Gothic" w:hAnsi="Century Gothic"/>
        </w:rPr>
      </w:pPr>
      <w:r w:rsidRPr="00506F26">
        <w:rPr>
          <w:rFonts w:ascii="Century Gothic" w:hAnsi="Century Gothic"/>
          <w:i/>
        </w:rPr>
        <w:t>[letterhead paper of the Employer]</w:t>
      </w:r>
    </w:p>
    <w:p w14:paraId="5A5DBFF9" w14:textId="77777777" w:rsidR="00BD0FF6" w:rsidRPr="00506F26" w:rsidRDefault="00BD0FF6">
      <w:pPr>
        <w:numPr>
          <w:ilvl w:val="12"/>
          <w:numId w:val="0"/>
        </w:numPr>
        <w:rPr>
          <w:rFonts w:ascii="Century Gothic" w:hAnsi="Century Gothic"/>
        </w:rPr>
      </w:pPr>
    </w:p>
    <w:p w14:paraId="599AABA4" w14:textId="77777777" w:rsidR="00BD0FF6" w:rsidRPr="00506F26" w:rsidRDefault="00BD0FF6" w:rsidP="00BF44B7">
      <w:pPr>
        <w:numPr>
          <w:ilvl w:val="12"/>
          <w:numId w:val="0"/>
        </w:numPr>
        <w:spacing w:after="160"/>
        <w:jc w:val="center"/>
        <w:rPr>
          <w:rFonts w:ascii="Century Gothic" w:hAnsi="Century Gothic"/>
          <w:b/>
          <w:smallCaps/>
          <w:szCs w:val="24"/>
        </w:rPr>
      </w:pPr>
      <w:r w:rsidRPr="00506F26">
        <w:rPr>
          <w:rFonts w:ascii="Century Gothic" w:hAnsi="Century Gothic"/>
          <w:b/>
          <w:smallCaps/>
          <w:szCs w:val="24"/>
        </w:rPr>
        <w:t>Lump-Sum Remuneration</w:t>
      </w:r>
    </w:p>
    <w:p w14:paraId="1DB799E8" w14:textId="77777777" w:rsidR="00BD0FF6" w:rsidRPr="00506F26" w:rsidRDefault="00BD0FF6" w:rsidP="00BF44B7">
      <w:pPr>
        <w:numPr>
          <w:ilvl w:val="12"/>
          <w:numId w:val="0"/>
        </w:numPr>
        <w:spacing w:after="160"/>
        <w:jc w:val="both"/>
        <w:rPr>
          <w:rFonts w:ascii="Century Gothic" w:hAnsi="Century Gothic"/>
          <w:szCs w:val="24"/>
        </w:rPr>
      </w:pPr>
      <w:r w:rsidRPr="00506F26">
        <w:rPr>
          <w:rFonts w:ascii="Century Gothic" w:hAnsi="Century Gothic"/>
          <w:szCs w:val="24"/>
        </w:rPr>
        <w:t xml:space="preserve">This CONTRACT (hereinafter called the “Contract”) is made the </w:t>
      </w:r>
      <w:r w:rsidRPr="00506F26">
        <w:rPr>
          <w:rFonts w:ascii="Century Gothic" w:hAnsi="Century Gothic"/>
          <w:i/>
          <w:szCs w:val="24"/>
        </w:rPr>
        <w:t>[day]</w:t>
      </w:r>
      <w:r w:rsidRPr="00506F26">
        <w:rPr>
          <w:rFonts w:ascii="Century Gothic" w:hAnsi="Century Gothic"/>
          <w:szCs w:val="24"/>
        </w:rPr>
        <w:t xml:space="preserve"> day of the month of </w:t>
      </w:r>
      <w:r w:rsidRPr="00506F26">
        <w:rPr>
          <w:rFonts w:ascii="Century Gothic" w:hAnsi="Century Gothic"/>
          <w:i/>
          <w:szCs w:val="24"/>
        </w:rPr>
        <w:t>[month]</w:t>
      </w:r>
      <w:r w:rsidRPr="00506F26">
        <w:rPr>
          <w:rFonts w:ascii="Century Gothic" w:hAnsi="Century Gothic"/>
          <w:szCs w:val="24"/>
        </w:rPr>
        <w:t xml:space="preserve">, </w:t>
      </w:r>
      <w:r w:rsidRPr="00506F26">
        <w:rPr>
          <w:rFonts w:ascii="Century Gothic" w:hAnsi="Century Gothic"/>
          <w:i/>
          <w:szCs w:val="24"/>
        </w:rPr>
        <w:t>[year]</w:t>
      </w:r>
      <w:r w:rsidRPr="00506F26">
        <w:rPr>
          <w:rFonts w:ascii="Century Gothic" w:hAnsi="Century Gothic"/>
          <w:szCs w:val="24"/>
        </w:rPr>
        <w:t xml:space="preserve">, between, on the one hand, </w:t>
      </w:r>
      <w:r w:rsidRPr="00506F26">
        <w:rPr>
          <w:rFonts w:ascii="Century Gothic" w:hAnsi="Century Gothic"/>
          <w:i/>
          <w:szCs w:val="24"/>
        </w:rPr>
        <w:t>[name of Employer]</w:t>
      </w:r>
      <w:r w:rsidRPr="00506F26">
        <w:rPr>
          <w:rFonts w:ascii="Century Gothic" w:hAnsi="Century Gothic"/>
          <w:szCs w:val="24"/>
        </w:rPr>
        <w:t xml:space="preserve"> (hereinafter called the “Employer”) and, on the other hand, </w:t>
      </w:r>
      <w:r w:rsidRPr="00506F26">
        <w:rPr>
          <w:rFonts w:ascii="Century Gothic" w:hAnsi="Century Gothic"/>
          <w:i/>
          <w:szCs w:val="24"/>
        </w:rPr>
        <w:t>[name of Service Provider]</w:t>
      </w:r>
      <w:r w:rsidRPr="00506F26">
        <w:rPr>
          <w:rFonts w:ascii="Century Gothic" w:hAnsi="Century Gothic"/>
          <w:szCs w:val="24"/>
        </w:rPr>
        <w:t xml:space="preserve"> (hereinafter called the “Service Provider”).</w:t>
      </w:r>
    </w:p>
    <w:p w14:paraId="27981F44" w14:textId="77777777" w:rsidR="00BD0FF6" w:rsidRPr="00506F26" w:rsidRDefault="00BD0FF6" w:rsidP="00BF44B7">
      <w:pPr>
        <w:numPr>
          <w:ilvl w:val="12"/>
          <w:numId w:val="0"/>
        </w:numPr>
        <w:spacing w:after="160"/>
        <w:jc w:val="both"/>
        <w:rPr>
          <w:rFonts w:ascii="Century Gothic" w:hAnsi="Century Gothic"/>
          <w:szCs w:val="24"/>
        </w:rPr>
      </w:pPr>
      <w:r w:rsidRPr="00506F26">
        <w:rPr>
          <w:rFonts w:ascii="Century Gothic" w:hAnsi="Century Gothic"/>
          <w:szCs w:val="24"/>
        </w:rPr>
        <w:t>[</w:t>
      </w:r>
      <w:r w:rsidRPr="00506F26">
        <w:rPr>
          <w:rFonts w:ascii="Century Gothic" w:hAnsi="Century Gothic"/>
          <w:b/>
          <w:i/>
          <w:szCs w:val="24"/>
        </w:rPr>
        <w:t>Note</w:t>
      </w:r>
      <w:r w:rsidRPr="00506F26">
        <w:rPr>
          <w:rFonts w:ascii="Century Gothic" w:hAnsi="Century Gothic"/>
          <w:i/>
          <w:szCs w:val="24"/>
        </w:rPr>
        <w:t>: In the text below text in brackets is optional; all notes should be deleted in final text</w:t>
      </w:r>
      <w:r w:rsidRPr="00506F26">
        <w:rPr>
          <w:rFonts w:ascii="Century Gothic" w:hAnsi="Century Gothic"/>
          <w:szCs w:val="24"/>
        </w:rPr>
        <w:t>.</w:t>
      </w:r>
      <w:r w:rsidRPr="00506F26">
        <w:rPr>
          <w:rFonts w:ascii="Century Gothic" w:hAnsi="Century Gothic"/>
          <w:i/>
          <w:szCs w:val="24"/>
        </w:rPr>
        <w:t xml:space="preserve"> If the Service Provider consist of more than one entity, the above should be partially amended to read as follows:</w:t>
      </w:r>
      <w:r w:rsidRPr="00506F26">
        <w:rPr>
          <w:rFonts w:ascii="Century Gothic" w:hAnsi="Century Gothic"/>
          <w:szCs w:val="24"/>
        </w:rPr>
        <w:t xml:space="preserve">  “…(hereinafter called the “Employer”) and, on the other hand, a joint venture consisting of the following entities, each of which will be jointly and severally liable to the Employer for all the Service Provider’</w:t>
      </w:r>
      <w:r w:rsidR="00D1775D" w:rsidRPr="00506F26">
        <w:rPr>
          <w:rFonts w:ascii="Century Gothic" w:hAnsi="Century Gothic"/>
          <w:szCs w:val="24"/>
        </w:rPr>
        <w:t>s</w:t>
      </w:r>
      <w:r w:rsidRPr="00506F26">
        <w:rPr>
          <w:rFonts w:ascii="Century Gothic" w:hAnsi="Century Gothic"/>
          <w:szCs w:val="24"/>
        </w:rPr>
        <w:t xml:space="preserve"> obligations under this Contract, namely, </w:t>
      </w:r>
      <w:r w:rsidRPr="00506F26">
        <w:rPr>
          <w:rFonts w:ascii="Century Gothic" w:hAnsi="Century Gothic"/>
          <w:i/>
          <w:szCs w:val="24"/>
        </w:rPr>
        <w:t>[name of Service Provider]</w:t>
      </w:r>
      <w:r w:rsidRPr="00506F26">
        <w:rPr>
          <w:rFonts w:ascii="Century Gothic" w:hAnsi="Century Gothic"/>
          <w:szCs w:val="24"/>
        </w:rPr>
        <w:t xml:space="preserve"> and </w:t>
      </w:r>
      <w:r w:rsidRPr="00506F26">
        <w:rPr>
          <w:rFonts w:ascii="Century Gothic" w:hAnsi="Century Gothic"/>
          <w:i/>
          <w:szCs w:val="24"/>
        </w:rPr>
        <w:t>[name of Service Provider]</w:t>
      </w:r>
      <w:r w:rsidRPr="00506F26">
        <w:rPr>
          <w:rFonts w:ascii="Century Gothic" w:hAnsi="Century Gothic"/>
          <w:szCs w:val="24"/>
        </w:rPr>
        <w:t xml:space="preserve"> (hereinafter called the “Service Provider”).] </w:t>
      </w:r>
    </w:p>
    <w:p w14:paraId="11F44035" w14:textId="77777777" w:rsidR="00BD0FF6" w:rsidRPr="00506F26" w:rsidRDefault="00BD0FF6" w:rsidP="00BF44B7">
      <w:pPr>
        <w:numPr>
          <w:ilvl w:val="12"/>
          <w:numId w:val="0"/>
        </w:numPr>
        <w:spacing w:after="160"/>
        <w:jc w:val="both"/>
        <w:rPr>
          <w:rFonts w:ascii="Century Gothic" w:hAnsi="Century Gothic"/>
          <w:szCs w:val="24"/>
        </w:rPr>
      </w:pPr>
      <w:r w:rsidRPr="00506F26">
        <w:rPr>
          <w:rFonts w:ascii="Century Gothic" w:hAnsi="Century Gothic"/>
          <w:szCs w:val="24"/>
        </w:rPr>
        <w:t>WHEREAS</w:t>
      </w:r>
    </w:p>
    <w:p w14:paraId="624FF630" w14:textId="77777777" w:rsidR="00BD0FF6" w:rsidRPr="00506F26" w:rsidRDefault="00BD0FF6" w:rsidP="00BF44B7">
      <w:pPr>
        <w:numPr>
          <w:ilvl w:val="12"/>
          <w:numId w:val="0"/>
        </w:numPr>
        <w:spacing w:after="160"/>
        <w:ind w:left="1440" w:hanging="720"/>
        <w:jc w:val="both"/>
        <w:rPr>
          <w:rFonts w:ascii="Century Gothic" w:hAnsi="Century Gothic"/>
          <w:szCs w:val="24"/>
        </w:rPr>
      </w:pPr>
      <w:r w:rsidRPr="00506F26">
        <w:rPr>
          <w:rFonts w:ascii="Century Gothic" w:hAnsi="Century Gothic"/>
          <w:szCs w:val="24"/>
        </w:rPr>
        <w:t>(a)</w:t>
      </w:r>
      <w:r w:rsidRPr="00506F26">
        <w:rPr>
          <w:rFonts w:ascii="Century Gothic" w:hAnsi="Century Gothic"/>
          <w:szCs w:val="24"/>
        </w:rPr>
        <w:tab/>
        <w:t>the Employer has requested the Service Provider to provide certain</w:t>
      </w:r>
      <w:r w:rsidR="00D1775D" w:rsidRPr="00506F26">
        <w:rPr>
          <w:rFonts w:ascii="Century Gothic" w:hAnsi="Century Gothic"/>
          <w:szCs w:val="24"/>
        </w:rPr>
        <w:t xml:space="preserve"> </w:t>
      </w:r>
      <w:r w:rsidRPr="00506F26">
        <w:rPr>
          <w:rFonts w:ascii="Century Gothic" w:hAnsi="Century Gothic"/>
          <w:szCs w:val="24"/>
        </w:rPr>
        <w:t>Services as defined in the General Conditions of Contract attached to this Contract (hereinafter called the “Services”);</w:t>
      </w:r>
    </w:p>
    <w:p w14:paraId="30A46D79" w14:textId="77777777" w:rsidR="00BD0FF6" w:rsidRPr="00506F26" w:rsidRDefault="00BD0FF6" w:rsidP="00BF44B7">
      <w:pPr>
        <w:numPr>
          <w:ilvl w:val="12"/>
          <w:numId w:val="0"/>
        </w:numPr>
        <w:spacing w:after="160"/>
        <w:ind w:left="1440" w:hanging="720"/>
        <w:jc w:val="both"/>
        <w:rPr>
          <w:rFonts w:ascii="Century Gothic" w:hAnsi="Century Gothic"/>
          <w:szCs w:val="24"/>
        </w:rPr>
      </w:pPr>
      <w:r w:rsidRPr="00506F26">
        <w:rPr>
          <w:rFonts w:ascii="Century Gothic" w:hAnsi="Century Gothic"/>
          <w:szCs w:val="24"/>
        </w:rPr>
        <w:t>(b)</w:t>
      </w:r>
      <w:r w:rsidRPr="00506F26">
        <w:rPr>
          <w:rFonts w:ascii="Century Gothic" w:hAnsi="Century Gothic"/>
          <w:szCs w:val="24"/>
        </w:rPr>
        <w:tab/>
        <w:t>the Service Provider, having represented to the Employer that they have the required professional skills, and personnel and technical resources, have agreed to provide the Services on the terms and conditions set forth in this Contract at a contract price of……………………;</w:t>
      </w:r>
    </w:p>
    <w:p w14:paraId="2F089339" w14:textId="77777777" w:rsidR="00BD0FF6" w:rsidRPr="00506F26" w:rsidRDefault="00BD0FF6" w:rsidP="00BF44B7">
      <w:pPr>
        <w:numPr>
          <w:ilvl w:val="12"/>
          <w:numId w:val="0"/>
        </w:numPr>
        <w:spacing w:after="160"/>
        <w:ind w:left="1440" w:hanging="720"/>
        <w:jc w:val="both"/>
        <w:rPr>
          <w:rFonts w:ascii="Century Gothic" w:hAnsi="Century Gothic"/>
          <w:szCs w:val="24"/>
        </w:rPr>
      </w:pPr>
      <w:r w:rsidRPr="00506F26">
        <w:rPr>
          <w:rFonts w:ascii="Century Gothic" w:hAnsi="Century Gothic"/>
          <w:szCs w:val="24"/>
        </w:rPr>
        <w:t>(c)</w:t>
      </w:r>
      <w:r w:rsidRPr="00506F26">
        <w:rPr>
          <w:rFonts w:ascii="Century Gothic" w:hAnsi="Century Gothic"/>
          <w:szCs w:val="24"/>
        </w:rPr>
        <w:tab/>
        <w:t xml:space="preserve">the Employer has received </w:t>
      </w:r>
      <w:r w:rsidR="00990BFB" w:rsidRPr="00506F26">
        <w:rPr>
          <w:rFonts w:ascii="Century Gothic" w:hAnsi="Century Gothic"/>
          <w:szCs w:val="24"/>
        </w:rPr>
        <w:t>funds</w:t>
      </w:r>
      <w:r w:rsidRPr="00506F26">
        <w:rPr>
          <w:rFonts w:ascii="Century Gothic" w:hAnsi="Century Gothic"/>
          <w:szCs w:val="24"/>
        </w:rPr>
        <w:t xml:space="preserve"> towards the cost of the Services and intends to apply a portion of the proceeds of </w:t>
      </w:r>
      <w:r w:rsidR="00990BFB" w:rsidRPr="00506F26">
        <w:rPr>
          <w:rFonts w:ascii="Century Gothic" w:hAnsi="Century Gothic"/>
          <w:szCs w:val="24"/>
        </w:rPr>
        <w:t>the funds</w:t>
      </w:r>
      <w:r w:rsidRPr="00506F26">
        <w:rPr>
          <w:rFonts w:ascii="Century Gothic" w:hAnsi="Century Gothic"/>
          <w:szCs w:val="24"/>
        </w:rPr>
        <w:t xml:space="preserve"> to eligible payments under this Contract, it being understood (</w:t>
      </w:r>
      <w:proofErr w:type="spellStart"/>
      <w:r w:rsidRPr="00506F26">
        <w:rPr>
          <w:rFonts w:ascii="Century Gothic" w:hAnsi="Century Gothic"/>
          <w:szCs w:val="24"/>
        </w:rPr>
        <w:t>i</w:t>
      </w:r>
      <w:proofErr w:type="spellEnd"/>
      <w:r w:rsidRPr="00506F26">
        <w:rPr>
          <w:rFonts w:ascii="Century Gothic" w:hAnsi="Century Gothic"/>
          <w:szCs w:val="24"/>
        </w:rPr>
        <w:t xml:space="preserve">) that payments by the </w:t>
      </w:r>
      <w:r w:rsidR="00990BFB" w:rsidRPr="00506F26">
        <w:rPr>
          <w:rFonts w:ascii="Century Gothic" w:hAnsi="Century Gothic"/>
          <w:szCs w:val="24"/>
        </w:rPr>
        <w:t xml:space="preserve">Employer </w:t>
      </w:r>
      <w:r w:rsidRPr="00506F26">
        <w:rPr>
          <w:rFonts w:ascii="Century Gothic" w:hAnsi="Century Gothic"/>
          <w:szCs w:val="24"/>
        </w:rPr>
        <w:t xml:space="preserve">will be made only at the request of the </w:t>
      </w:r>
      <w:r w:rsidR="007B26BB" w:rsidRPr="00506F26">
        <w:rPr>
          <w:rFonts w:ascii="Century Gothic" w:hAnsi="Century Gothic"/>
          <w:szCs w:val="24"/>
        </w:rPr>
        <w:t>Proje</w:t>
      </w:r>
      <w:r w:rsidR="00990BFB" w:rsidRPr="00506F26">
        <w:rPr>
          <w:rFonts w:ascii="Century Gothic" w:hAnsi="Century Gothic"/>
          <w:szCs w:val="24"/>
        </w:rPr>
        <w:t>ct Manager</w:t>
      </w:r>
      <w:r w:rsidRPr="00506F26">
        <w:rPr>
          <w:rFonts w:ascii="Century Gothic" w:hAnsi="Century Gothic"/>
          <w:szCs w:val="24"/>
        </w:rPr>
        <w:t xml:space="preserve">, (ii) that such payments will be subject, in all respects, to the terms and conditions of the </w:t>
      </w:r>
      <w:r w:rsidR="00990BFB" w:rsidRPr="00506F26">
        <w:rPr>
          <w:rFonts w:ascii="Century Gothic" w:hAnsi="Century Gothic"/>
          <w:szCs w:val="24"/>
        </w:rPr>
        <w:t>Contract</w:t>
      </w:r>
      <w:r w:rsidRPr="00506F26">
        <w:rPr>
          <w:rFonts w:ascii="Century Gothic" w:hAnsi="Century Gothic"/>
          <w:szCs w:val="24"/>
        </w:rPr>
        <w:t>, and (iii) that no party other than the Employer shall derive any rights from the proceeds;</w:t>
      </w:r>
    </w:p>
    <w:p w14:paraId="7704CA7E" w14:textId="77777777" w:rsidR="00BD0FF6" w:rsidRPr="00506F26" w:rsidRDefault="00BD0FF6" w:rsidP="00BF44B7">
      <w:pPr>
        <w:numPr>
          <w:ilvl w:val="12"/>
          <w:numId w:val="0"/>
        </w:numPr>
        <w:spacing w:after="160"/>
        <w:jc w:val="both"/>
        <w:rPr>
          <w:rFonts w:ascii="Century Gothic" w:hAnsi="Century Gothic"/>
          <w:szCs w:val="24"/>
        </w:rPr>
      </w:pPr>
      <w:r w:rsidRPr="00506F26">
        <w:rPr>
          <w:rFonts w:ascii="Century Gothic" w:hAnsi="Century Gothic"/>
          <w:szCs w:val="24"/>
        </w:rPr>
        <w:t>NOW THEREFORE the parties hereto hereby agree as follows:</w:t>
      </w:r>
    </w:p>
    <w:p w14:paraId="0DD94D58" w14:textId="77777777" w:rsidR="00085FFA" w:rsidRPr="00506F26" w:rsidRDefault="00BD0FF6" w:rsidP="00BF44B7">
      <w:pPr>
        <w:tabs>
          <w:tab w:val="left" w:pos="540"/>
        </w:tabs>
        <w:spacing w:after="160"/>
        <w:rPr>
          <w:rFonts w:ascii="Century Gothic" w:hAnsi="Century Gothic"/>
          <w:szCs w:val="24"/>
        </w:rPr>
      </w:pPr>
      <w:r w:rsidRPr="00506F26">
        <w:rPr>
          <w:rFonts w:ascii="Century Gothic" w:hAnsi="Century Gothic"/>
          <w:szCs w:val="24"/>
        </w:rPr>
        <w:t>1.</w:t>
      </w:r>
      <w:r w:rsidRPr="00506F26">
        <w:rPr>
          <w:rFonts w:ascii="Century Gothic" w:hAnsi="Century Gothic"/>
          <w:szCs w:val="24"/>
        </w:rPr>
        <w:tab/>
      </w:r>
      <w:r w:rsidR="00085FFA" w:rsidRPr="00506F26">
        <w:rPr>
          <w:rFonts w:ascii="Century Gothic" w:hAnsi="Century Gothic"/>
          <w:szCs w:val="24"/>
        </w:rPr>
        <w:t>The following documents shall be deemed to form and be read and construed as part of this Agreement, and the priority of the documents shall be as follows:</w:t>
      </w:r>
    </w:p>
    <w:p w14:paraId="6478EF53" w14:textId="77777777" w:rsidR="00085FFA" w:rsidRPr="00506F26" w:rsidRDefault="00085FFA" w:rsidP="00BF44B7">
      <w:pPr>
        <w:tabs>
          <w:tab w:val="left" w:pos="1080"/>
        </w:tabs>
        <w:spacing w:after="160"/>
        <w:ind w:left="1080" w:hanging="540"/>
        <w:rPr>
          <w:rFonts w:ascii="Century Gothic" w:hAnsi="Century Gothic"/>
          <w:szCs w:val="24"/>
        </w:rPr>
      </w:pPr>
      <w:r w:rsidRPr="00506F26">
        <w:rPr>
          <w:rFonts w:ascii="Century Gothic" w:hAnsi="Century Gothic"/>
          <w:szCs w:val="24"/>
        </w:rPr>
        <w:t>(a)</w:t>
      </w:r>
      <w:r w:rsidRPr="00506F26">
        <w:rPr>
          <w:rFonts w:ascii="Century Gothic" w:hAnsi="Century Gothic"/>
          <w:szCs w:val="24"/>
        </w:rPr>
        <w:tab/>
        <w:t>the Letter of Acceptance;</w:t>
      </w:r>
    </w:p>
    <w:p w14:paraId="0E823280" w14:textId="77777777" w:rsidR="00085FFA" w:rsidRPr="00506F26" w:rsidRDefault="00085FFA" w:rsidP="00BF44B7">
      <w:pPr>
        <w:tabs>
          <w:tab w:val="left" w:pos="1080"/>
        </w:tabs>
        <w:spacing w:after="160"/>
        <w:ind w:left="1080" w:hanging="540"/>
        <w:rPr>
          <w:rFonts w:ascii="Century Gothic" w:hAnsi="Century Gothic"/>
          <w:szCs w:val="24"/>
        </w:rPr>
      </w:pPr>
      <w:r w:rsidRPr="00506F26">
        <w:rPr>
          <w:rFonts w:ascii="Century Gothic" w:hAnsi="Century Gothic"/>
          <w:szCs w:val="24"/>
        </w:rPr>
        <w:t>(b)</w:t>
      </w:r>
      <w:r w:rsidRPr="00506F26">
        <w:rPr>
          <w:rFonts w:ascii="Century Gothic" w:hAnsi="Century Gothic"/>
          <w:szCs w:val="24"/>
        </w:rPr>
        <w:tab/>
        <w:t xml:space="preserve">the Service Provider’s Bid </w:t>
      </w:r>
    </w:p>
    <w:p w14:paraId="33D808D4" w14:textId="77777777" w:rsidR="00085FFA" w:rsidRPr="00506F26" w:rsidRDefault="00085FFA" w:rsidP="00BF44B7">
      <w:pPr>
        <w:tabs>
          <w:tab w:val="left" w:pos="1080"/>
        </w:tabs>
        <w:spacing w:after="160"/>
        <w:ind w:left="1080" w:hanging="540"/>
        <w:rPr>
          <w:rFonts w:ascii="Century Gothic" w:hAnsi="Century Gothic"/>
          <w:szCs w:val="24"/>
        </w:rPr>
      </w:pPr>
      <w:r w:rsidRPr="00506F26">
        <w:rPr>
          <w:rFonts w:ascii="Century Gothic" w:hAnsi="Century Gothic"/>
          <w:szCs w:val="24"/>
        </w:rPr>
        <w:t>(c)</w:t>
      </w:r>
      <w:r w:rsidRPr="00506F26">
        <w:rPr>
          <w:rFonts w:ascii="Century Gothic" w:hAnsi="Century Gothic"/>
          <w:szCs w:val="24"/>
        </w:rPr>
        <w:tab/>
        <w:t>the Special Conditions of Contract;</w:t>
      </w:r>
    </w:p>
    <w:p w14:paraId="01D78CEE" w14:textId="77777777" w:rsidR="00085FFA" w:rsidRPr="00506F26" w:rsidRDefault="00085FFA" w:rsidP="00BF44B7">
      <w:pPr>
        <w:tabs>
          <w:tab w:val="left" w:pos="1080"/>
        </w:tabs>
        <w:spacing w:after="160"/>
        <w:ind w:left="1080" w:hanging="540"/>
        <w:rPr>
          <w:rFonts w:ascii="Century Gothic" w:hAnsi="Century Gothic"/>
          <w:szCs w:val="24"/>
        </w:rPr>
      </w:pPr>
      <w:r w:rsidRPr="00506F26">
        <w:rPr>
          <w:rFonts w:ascii="Century Gothic" w:hAnsi="Century Gothic"/>
          <w:szCs w:val="24"/>
        </w:rPr>
        <w:t>(d)</w:t>
      </w:r>
      <w:r w:rsidRPr="00506F26">
        <w:rPr>
          <w:rFonts w:ascii="Century Gothic" w:hAnsi="Century Gothic"/>
          <w:szCs w:val="24"/>
        </w:rPr>
        <w:tab/>
        <w:t>the General Conditions of Contract;</w:t>
      </w:r>
    </w:p>
    <w:p w14:paraId="454626C1" w14:textId="77777777" w:rsidR="00085FFA" w:rsidRPr="00506F26" w:rsidRDefault="00085FFA" w:rsidP="00BF44B7">
      <w:pPr>
        <w:tabs>
          <w:tab w:val="left" w:pos="1080"/>
        </w:tabs>
        <w:spacing w:after="160"/>
        <w:ind w:left="1080" w:hanging="540"/>
        <w:rPr>
          <w:rFonts w:ascii="Century Gothic" w:hAnsi="Century Gothic"/>
          <w:szCs w:val="24"/>
        </w:rPr>
      </w:pPr>
      <w:r w:rsidRPr="00506F26">
        <w:rPr>
          <w:rFonts w:ascii="Century Gothic" w:hAnsi="Century Gothic"/>
          <w:szCs w:val="24"/>
        </w:rPr>
        <w:t>(e)</w:t>
      </w:r>
      <w:r w:rsidRPr="00506F26">
        <w:rPr>
          <w:rFonts w:ascii="Century Gothic" w:hAnsi="Century Gothic"/>
          <w:szCs w:val="24"/>
        </w:rPr>
        <w:tab/>
        <w:t>the Specifications;</w:t>
      </w:r>
    </w:p>
    <w:p w14:paraId="2F499EF8" w14:textId="77777777" w:rsidR="00085FFA" w:rsidRPr="00506F26" w:rsidRDefault="00085FFA" w:rsidP="00BF44B7">
      <w:pPr>
        <w:tabs>
          <w:tab w:val="left" w:pos="1080"/>
        </w:tabs>
        <w:spacing w:after="160"/>
        <w:ind w:left="1094" w:hanging="547"/>
        <w:rPr>
          <w:rFonts w:ascii="Century Gothic" w:hAnsi="Century Gothic"/>
          <w:szCs w:val="24"/>
        </w:rPr>
      </w:pPr>
      <w:r w:rsidRPr="00506F26">
        <w:rPr>
          <w:rFonts w:ascii="Century Gothic" w:hAnsi="Century Gothic"/>
          <w:szCs w:val="24"/>
        </w:rPr>
        <w:t>(f)</w:t>
      </w:r>
      <w:r w:rsidRPr="00506F26">
        <w:rPr>
          <w:rFonts w:ascii="Century Gothic" w:hAnsi="Century Gothic"/>
          <w:szCs w:val="24"/>
        </w:rPr>
        <w:tab/>
        <w:t>the Priced Activity Schedule; and</w:t>
      </w:r>
    </w:p>
    <w:p w14:paraId="36646D4E" w14:textId="77777777" w:rsidR="00BD0FF6" w:rsidRPr="00506F26" w:rsidRDefault="00085FFA" w:rsidP="00BF44B7">
      <w:pPr>
        <w:spacing w:after="160"/>
        <w:ind w:left="1094" w:hanging="547"/>
        <w:jc w:val="both"/>
        <w:rPr>
          <w:rFonts w:ascii="Century Gothic" w:hAnsi="Century Gothic"/>
          <w:szCs w:val="24"/>
        </w:rPr>
      </w:pPr>
      <w:r w:rsidRPr="00506F26">
        <w:rPr>
          <w:rFonts w:ascii="Century Gothic" w:hAnsi="Century Gothic"/>
          <w:szCs w:val="24"/>
        </w:rPr>
        <w:t>(g)</w:t>
      </w:r>
      <w:r w:rsidRPr="00506F26">
        <w:rPr>
          <w:rFonts w:ascii="Century Gothic" w:hAnsi="Century Gothic"/>
          <w:szCs w:val="24"/>
        </w:rPr>
        <w:tab/>
      </w:r>
      <w:r w:rsidR="00BD0FF6" w:rsidRPr="00506F26">
        <w:rPr>
          <w:rFonts w:ascii="Century Gothic" w:hAnsi="Century Gothic"/>
          <w:szCs w:val="24"/>
        </w:rPr>
        <w:t>The following Appendices:  [</w:t>
      </w:r>
      <w:r w:rsidR="00BD0FF6" w:rsidRPr="00506F26">
        <w:rPr>
          <w:rFonts w:ascii="Century Gothic" w:hAnsi="Century Gothic"/>
          <w:b/>
          <w:i/>
          <w:spacing w:val="-4"/>
          <w:szCs w:val="24"/>
        </w:rPr>
        <w:t>Note</w:t>
      </w:r>
      <w:r w:rsidR="00BD0FF6" w:rsidRPr="00506F26">
        <w:rPr>
          <w:rFonts w:ascii="Century Gothic" w:hAnsi="Century Gothic"/>
          <w:i/>
          <w:spacing w:val="-4"/>
          <w:szCs w:val="24"/>
        </w:rPr>
        <w:t>:  If any of these Appendices are not used, the words “Not Used” should be inserted below next to the title of the Appendix and on the sheet attached hereto carrying the title of that Appendix</w:t>
      </w:r>
      <w:r w:rsidR="00BD0FF6" w:rsidRPr="00506F26">
        <w:rPr>
          <w:rFonts w:ascii="Century Gothic" w:hAnsi="Century Gothic"/>
          <w:szCs w:val="24"/>
        </w:rPr>
        <w:t xml:space="preserve">.] </w:t>
      </w:r>
    </w:p>
    <w:p w14:paraId="45C221AD" w14:textId="77777777" w:rsidR="00BD0FF6" w:rsidRPr="00506F26" w:rsidRDefault="00BD0FF6" w:rsidP="00BF44B7">
      <w:pPr>
        <w:numPr>
          <w:ilvl w:val="12"/>
          <w:numId w:val="0"/>
        </w:numPr>
        <w:tabs>
          <w:tab w:val="left" w:pos="7650"/>
          <w:tab w:val="left" w:pos="8010"/>
        </w:tabs>
        <w:spacing w:after="160"/>
        <w:ind w:left="1440"/>
        <w:rPr>
          <w:rFonts w:ascii="Century Gothic" w:hAnsi="Century Gothic"/>
          <w:szCs w:val="24"/>
        </w:rPr>
      </w:pPr>
      <w:r w:rsidRPr="00506F26">
        <w:rPr>
          <w:rFonts w:ascii="Century Gothic" w:hAnsi="Century Gothic"/>
          <w:szCs w:val="24"/>
        </w:rPr>
        <w:t>Appendix A:  Description of the Services</w:t>
      </w:r>
    </w:p>
    <w:p w14:paraId="4392C99B" w14:textId="77777777" w:rsidR="00BD0FF6" w:rsidRPr="00506F26" w:rsidRDefault="00BD0FF6" w:rsidP="00BF44B7">
      <w:pPr>
        <w:numPr>
          <w:ilvl w:val="12"/>
          <w:numId w:val="0"/>
        </w:numPr>
        <w:tabs>
          <w:tab w:val="left" w:pos="7650"/>
          <w:tab w:val="left" w:pos="8010"/>
        </w:tabs>
        <w:spacing w:after="160"/>
        <w:ind w:left="1440"/>
        <w:rPr>
          <w:rFonts w:ascii="Century Gothic" w:hAnsi="Century Gothic"/>
          <w:szCs w:val="24"/>
        </w:rPr>
      </w:pPr>
      <w:r w:rsidRPr="00506F26">
        <w:rPr>
          <w:rFonts w:ascii="Century Gothic" w:hAnsi="Century Gothic"/>
          <w:szCs w:val="24"/>
        </w:rPr>
        <w:t>Appendix B:  Schedule of Payments</w:t>
      </w:r>
    </w:p>
    <w:p w14:paraId="714D1E64" w14:textId="77777777" w:rsidR="00BD0FF6" w:rsidRPr="00506F26" w:rsidRDefault="00BD0FF6" w:rsidP="00BF44B7">
      <w:pPr>
        <w:numPr>
          <w:ilvl w:val="12"/>
          <w:numId w:val="0"/>
        </w:numPr>
        <w:tabs>
          <w:tab w:val="left" w:pos="7650"/>
          <w:tab w:val="left" w:pos="8010"/>
        </w:tabs>
        <w:spacing w:after="160"/>
        <w:ind w:left="1440"/>
        <w:rPr>
          <w:rFonts w:ascii="Century Gothic" w:hAnsi="Century Gothic"/>
          <w:szCs w:val="24"/>
        </w:rPr>
      </w:pPr>
      <w:r w:rsidRPr="00506F26">
        <w:rPr>
          <w:rFonts w:ascii="Century Gothic" w:hAnsi="Century Gothic"/>
          <w:szCs w:val="24"/>
        </w:rPr>
        <w:t>Appendix C:  Key Personnel and Subcontractors</w:t>
      </w:r>
    </w:p>
    <w:p w14:paraId="3693CF6D" w14:textId="77777777" w:rsidR="00BD0FF6" w:rsidRPr="00506F26" w:rsidRDefault="00BD0FF6" w:rsidP="00BF44B7">
      <w:pPr>
        <w:numPr>
          <w:ilvl w:val="12"/>
          <w:numId w:val="0"/>
        </w:numPr>
        <w:tabs>
          <w:tab w:val="left" w:pos="7650"/>
          <w:tab w:val="left" w:pos="8010"/>
        </w:tabs>
        <w:spacing w:after="160"/>
        <w:ind w:left="1440"/>
        <w:rPr>
          <w:rFonts w:ascii="Century Gothic" w:hAnsi="Century Gothic"/>
          <w:szCs w:val="24"/>
        </w:rPr>
      </w:pPr>
      <w:r w:rsidRPr="00506F26">
        <w:rPr>
          <w:rFonts w:ascii="Century Gothic" w:hAnsi="Century Gothic"/>
          <w:szCs w:val="24"/>
        </w:rPr>
        <w:t>Appendix D:  Breakdown of Contract Price in Foreign Currency</w:t>
      </w:r>
    </w:p>
    <w:p w14:paraId="5F894E0E" w14:textId="77777777" w:rsidR="00BD0FF6" w:rsidRPr="00506F26" w:rsidRDefault="00BD0FF6" w:rsidP="00BF44B7">
      <w:pPr>
        <w:numPr>
          <w:ilvl w:val="12"/>
          <w:numId w:val="0"/>
        </w:numPr>
        <w:tabs>
          <w:tab w:val="left" w:pos="7650"/>
          <w:tab w:val="left" w:pos="8010"/>
        </w:tabs>
        <w:spacing w:after="160"/>
        <w:ind w:left="1440"/>
        <w:rPr>
          <w:rFonts w:ascii="Century Gothic" w:hAnsi="Century Gothic"/>
          <w:szCs w:val="24"/>
        </w:rPr>
      </w:pPr>
      <w:r w:rsidRPr="00506F26">
        <w:rPr>
          <w:rFonts w:ascii="Century Gothic" w:hAnsi="Century Gothic"/>
          <w:szCs w:val="24"/>
        </w:rPr>
        <w:t>Appendix E:  Breakdown of Contract Price in Local Currency</w:t>
      </w:r>
    </w:p>
    <w:p w14:paraId="3184578A" w14:textId="77777777" w:rsidR="00BD0FF6" w:rsidRPr="00506F26" w:rsidRDefault="00BD0FF6" w:rsidP="00BF44B7">
      <w:pPr>
        <w:numPr>
          <w:ilvl w:val="12"/>
          <w:numId w:val="0"/>
        </w:numPr>
        <w:tabs>
          <w:tab w:val="left" w:pos="7650"/>
          <w:tab w:val="left" w:pos="8010"/>
        </w:tabs>
        <w:spacing w:after="160"/>
        <w:ind w:left="1440"/>
        <w:rPr>
          <w:rFonts w:ascii="Century Gothic" w:hAnsi="Century Gothic"/>
          <w:szCs w:val="24"/>
        </w:rPr>
      </w:pPr>
      <w:r w:rsidRPr="00506F26">
        <w:rPr>
          <w:rFonts w:ascii="Century Gothic" w:hAnsi="Century Gothic"/>
          <w:szCs w:val="24"/>
        </w:rPr>
        <w:t>Appendix F:  Services and Facilities Provided by the Employer</w:t>
      </w:r>
    </w:p>
    <w:p w14:paraId="3D1F048D" w14:textId="77777777" w:rsidR="00BD0FF6" w:rsidRPr="00506F26" w:rsidRDefault="00BD0FF6" w:rsidP="00BF44B7">
      <w:pPr>
        <w:numPr>
          <w:ilvl w:val="12"/>
          <w:numId w:val="0"/>
        </w:numPr>
        <w:tabs>
          <w:tab w:val="left" w:pos="7650"/>
          <w:tab w:val="left" w:pos="8010"/>
        </w:tabs>
        <w:spacing w:after="160"/>
        <w:ind w:left="1440"/>
        <w:rPr>
          <w:rFonts w:ascii="Century Gothic" w:hAnsi="Century Gothic"/>
          <w:szCs w:val="24"/>
        </w:rPr>
      </w:pPr>
      <w:r w:rsidRPr="00506F26">
        <w:rPr>
          <w:rFonts w:ascii="Century Gothic" w:hAnsi="Century Gothic"/>
          <w:szCs w:val="24"/>
        </w:rPr>
        <w:t>Appendix G:  Performance Incentive Compensation</w:t>
      </w:r>
    </w:p>
    <w:p w14:paraId="69FE70A2" w14:textId="77777777" w:rsidR="00BD0FF6" w:rsidRPr="00506F26" w:rsidRDefault="00BD0FF6" w:rsidP="00BF44B7">
      <w:pPr>
        <w:numPr>
          <w:ilvl w:val="12"/>
          <w:numId w:val="0"/>
        </w:numPr>
        <w:spacing w:after="160"/>
        <w:ind w:left="720" w:hanging="720"/>
        <w:jc w:val="both"/>
        <w:rPr>
          <w:rFonts w:ascii="Century Gothic" w:hAnsi="Century Gothic"/>
          <w:szCs w:val="24"/>
        </w:rPr>
      </w:pPr>
      <w:r w:rsidRPr="00506F26">
        <w:rPr>
          <w:rFonts w:ascii="Century Gothic" w:hAnsi="Century Gothic"/>
          <w:szCs w:val="24"/>
        </w:rPr>
        <w:t>2.</w:t>
      </w:r>
      <w:r w:rsidRPr="00506F26">
        <w:rPr>
          <w:rFonts w:ascii="Century Gothic" w:hAnsi="Century Gothic"/>
          <w:szCs w:val="24"/>
        </w:rPr>
        <w:tab/>
        <w:t>The mutual rights and obligations of the Employer and the Service Provider shall be as set forth in the Contract, in particular:</w:t>
      </w:r>
    </w:p>
    <w:p w14:paraId="6133E7C4" w14:textId="77777777" w:rsidR="00BD0FF6" w:rsidRPr="00506F26" w:rsidRDefault="00BD0FF6" w:rsidP="00BF44B7">
      <w:pPr>
        <w:numPr>
          <w:ilvl w:val="12"/>
          <w:numId w:val="0"/>
        </w:numPr>
        <w:spacing w:after="160"/>
        <w:ind w:left="1440" w:hanging="720"/>
        <w:jc w:val="both"/>
        <w:rPr>
          <w:rFonts w:ascii="Century Gothic" w:hAnsi="Century Gothic"/>
          <w:szCs w:val="24"/>
        </w:rPr>
      </w:pPr>
      <w:r w:rsidRPr="00506F26">
        <w:rPr>
          <w:rFonts w:ascii="Century Gothic" w:hAnsi="Century Gothic"/>
          <w:szCs w:val="24"/>
        </w:rPr>
        <w:t>(a)</w:t>
      </w:r>
      <w:r w:rsidRPr="00506F26">
        <w:rPr>
          <w:rFonts w:ascii="Century Gothic" w:hAnsi="Century Gothic"/>
          <w:szCs w:val="24"/>
        </w:rPr>
        <w:tab/>
      </w:r>
      <w:r w:rsidR="006016A2" w:rsidRPr="00506F26">
        <w:rPr>
          <w:rFonts w:ascii="Century Gothic" w:hAnsi="Century Gothic"/>
          <w:szCs w:val="24"/>
        </w:rPr>
        <w:t>t</w:t>
      </w:r>
      <w:r w:rsidRPr="00506F26">
        <w:rPr>
          <w:rFonts w:ascii="Century Gothic" w:hAnsi="Century Gothic"/>
          <w:szCs w:val="24"/>
        </w:rPr>
        <w:t>he Service Provider shall carry out the Services in accordance with the provisions of the Contract; and</w:t>
      </w:r>
    </w:p>
    <w:p w14:paraId="1F4F4024" w14:textId="77777777" w:rsidR="00BD0FF6" w:rsidRPr="00506F26" w:rsidRDefault="00BD0FF6" w:rsidP="00BF44B7">
      <w:pPr>
        <w:numPr>
          <w:ilvl w:val="12"/>
          <w:numId w:val="0"/>
        </w:numPr>
        <w:spacing w:after="160"/>
        <w:ind w:left="1440" w:hanging="720"/>
        <w:jc w:val="both"/>
        <w:rPr>
          <w:rFonts w:ascii="Century Gothic" w:hAnsi="Century Gothic"/>
          <w:szCs w:val="24"/>
        </w:rPr>
      </w:pPr>
      <w:r w:rsidRPr="00506F26">
        <w:rPr>
          <w:rFonts w:ascii="Century Gothic" w:hAnsi="Century Gothic"/>
          <w:szCs w:val="24"/>
        </w:rPr>
        <w:t>(b)</w:t>
      </w:r>
      <w:r w:rsidRPr="00506F26">
        <w:rPr>
          <w:rFonts w:ascii="Century Gothic" w:hAnsi="Century Gothic"/>
          <w:szCs w:val="24"/>
        </w:rPr>
        <w:tab/>
        <w:t>the Employer shall make payments to the Service Provider in accordance with the provisions of the Contract.</w:t>
      </w:r>
    </w:p>
    <w:p w14:paraId="3E5C7B2C" w14:textId="77777777" w:rsidR="00BD0FF6" w:rsidRPr="00506F26" w:rsidRDefault="00BD0FF6" w:rsidP="00BF44B7">
      <w:pPr>
        <w:numPr>
          <w:ilvl w:val="12"/>
          <w:numId w:val="0"/>
        </w:numPr>
        <w:spacing w:after="160"/>
        <w:jc w:val="both"/>
        <w:rPr>
          <w:rFonts w:ascii="Century Gothic" w:hAnsi="Century Gothic"/>
          <w:szCs w:val="24"/>
        </w:rPr>
      </w:pPr>
      <w:r w:rsidRPr="00506F26">
        <w:rPr>
          <w:rFonts w:ascii="Century Gothic" w:hAnsi="Century Gothic"/>
          <w:szCs w:val="24"/>
        </w:rPr>
        <w:t>IN WITNESS WHEREOF, the Parties hereto have caused this Contract to be signed in their respective names as of the day and year first above written.</w:t>
      </w:r>
    </w:p>
    <w:p w14:paraId="7CEE1581" w14:textId="77777777" w:rsidR="00BD0FF6" w:rsidRPr="00506F26" w:rsidRDefault="00BD0FF6" w:rsidP="00BF44B7">
      <w:pPr>
        <w:numPr>
          <w:ilvl w:val="12"/>
          <w:numId w:val="0"/>
        </w:numPr>
        <w:spacing w:after="160"/>
        <w:rPr>
          <w:rFonts w:ascii="Century Gothic" w:hAnsi="Century Gothic"/>
          <w:szCs w:val="24"/>
        </w:rPr>
      </w:pPr>
      <w:r w:rsidRPr="00506F26">
        <w:rPr>
          <w:rFonts w:ascii="Century Gothic" w:hAnsi="Century Gothic"/>
          <w:szCs w:val="24"/>
        </w:rPr>
        <w:t xml:space="preserve">For and on behalf of </w:t>
      </w:r>
      <w:r w:rsidRPr="00506F26">
        <w:rPr>
          <w:rFonts w:ascii="Century Gothic" w:hAnsi="Century Gothic"/>
          <w:i/>
          <w:szCs w:val="24"/>
        </w:rPr>
        <w:t>[name of Employer]</w:t>
      </w:r>
    </w:p>
    <w:p w14:paraId="54BC03DA" w14:textId="77777777" w:rsidR="00BD0FF6" w:rsidRPr="00506F26" w:rsidRDefault="00BD0FF6" w:rsidP="00BF44B7">
      <w:pPr>
        <w:numPr>
          <w:ilvl w:val="12"/>
          <w:numId w:val="0"/>
        </w:numPr>
        <w:tabs>
          <w:tab w:val="left" w:pos="5760"/>
        </w:tabs>
        <w:spacing w:after="160"/>
        <w:rPr>
          <w:rFonts w:ascii="Century Gothic" w:hAnsi="Century Gothic"/>
          <w:szCs w:val="24"/>
        </w:rPr>
      </w:pPr>
      <w:r w:rsidRPr="00506F26">
        <w:rPr>
          <w:rFonts w:ascii="Century Gothic" w:hAnsi="Century Gothic"/>
          <w:szCs w:val="24"/>
          <w:u w:val="single"/>
        </w:rPr>
        <w:tab/>
      </w:r>
      <w:r w:rsidR="00BF44B7" w:rsidRPr="00506F26">
        <w:rPr>
          <w:rFonts w:ascii="Century Gothic" w:hAnsi="Century Gothic"/>
          <w:szCs w:val="24"/>
          <w:u w:val="single"/>
        </w:rPr>
        <w:br/>
      </w:r>
      <w:r w:rsidRPr="00506F26">
        <w:rPr>
          <w:rFonts w:ascii="Century Gothic" w:hAnsi="Century Gothic"/>
          <w:i/>
          <w:szCs w:val="24"/>
        </w:rPr>
        <w:t>[Authorized Representative]</w:t>
      </w:r>
    </w:p>
    <w:p w14:paraId="4BECA420" w14:textId="77777777" w:rsidR="00BD0FF6" w:rsidRPr="00506F26" w:rsidRDefault="00BD0FF6" w:rsidP="00BF44B7">
      <w:pPr>
        <w:numPr>
          <w:ilvl w:val="12"/>
          <w:numId w:val="0"/>
        </w:numPr>
        <w:spacing w:after="160"/>
        <w:rPr>
          <w:rFonts w:ascii="Century Gothic" w:hAnsi="Century Gothic"/>
          <w:szCs w:val="24"/>
        </w:rPr>
      </w:pPr>
      <w:r w:rsidRPr="00506F26">
        <w:rPr>
          <w:rFonts w:ascii="Century Gothic" w:hAnsi="Century Gothic"/>
          <w:szCs w:val="24"/>
        </w:rPr>
        <w:t xml:space="preserve">For and on behalf of </w:t>
      </w:r>
      <w:r w:rsidRPr="00506F26">
        <w:rPr>
          <w:rFonts w:ascii="Century Gothic" w:hAnsi="Century Gothic"/>
          <w:i/>
          <w:szCs w:val="24"/>
        </w:rPr>
        <w:t>[name of Service Provider]</w:t>
      </w:r>
    </w:p>
    <w:p w14:paraId="506148F9" w14:textId="77777777" w:rsidR="00BD0FF6" w:rsidRPr="00506F26" w:rsidRDefault="00BD0FF6" w:rsidP="00BF44B7">
      <w:pPr>
        <w:numPr>
          <w:ilvl w:val="12"/>
          <w:numId w:val="0"/>
        </w:numPr>
        <w:tabs>
          <w:tab w:val="left" w:pos="5760"/>
        </w:tabs>
        <w:spacing w:after="160"/>
        <w:rPr>
          <w:rFonts w:ascii="Century Gothic" w:hAnsi="Century Gothic"/>
          <w:szCs w:val="24"/>
        </w:rPr>
      </w:pPr>
      <w:r w:rsidRPr="00506F26">
        <w:rPr>
          <w:rFonts w:ascii="Century Gothic" w:hAnsi="Century Gothic"/>
          <w:szCs w:val="24"/>
          <w:u w:val="single"/>
        </w:rPr>
        <w:tab/>
      </w:r>
      <w:r w:rsidR="00BF44B7" w:rsidRPr="00506F26">
        <w:rPr>
          <w:rFonts w:ascii="Century Gothic" w:hAnsi="Century Gothic"/>
          <w:szCs w:val="24"/>
          <w:u w:val="single"/>
        </w:rPr>
        <w:br/>
      </w:r>
      <w:r w:rsidRPr="00506F26">
        <w:rPr>
          <w:rFonts w:ascii="Century Gothic" w:hAnsi="Century Gothic"/>
          <w:i/>
          <w:szCs w:val="24"/>
        </w:rPr>
        <w:t>[Authorized Representative]</w:t>
      </w:r>
    </w:p>
    <w:p w14:paraId="3F396122" w14:textId="77777777" w:rsidR="00BD0FF6" w:rsidRPr="00506F26" w:rsidRDefault="00BD0FF6" w:rsidP="00BF44B7">
      <w:pPr>
        <w:numPr>
          <w:ilvl w:val="12"/>
          <w:numId w:val="0"/>
        </w:numPr>
        <w:spacing w:after="160"/>
        <w:rPr>
          <w:rFonts w:ascii="Century Gothic" w:hAnsi="Century Gothic"/>
          <w:szCs w:val="24"/>
        </w:rPr>
      </w:pPr>
      <w:r w:rsidRPr="00506F26">
        <w:rPr>
          <w:rFonts w:ascii="Century Gothic" w:hAnsi="Century Gothic"/>
          <w:szCs w:val="24"/>
        </w:rPr>
        <w:t>[</w:t>
      </w:r>
      <w:r w:rsidRPr="00506F26">
        <w:rPr>
          <w:rFonts w:ascii="Century Gothic" w:hAnsi="Century Gothic"/>
          <w:b/>
          <w:i/>
          <w:szCs w:val="24"/>
        </w:rPr>
        <w:t>Note</w:t>
      </w:r>
      <w:r w:rsidRPr="00506F26">
        <w:rPr>
          <w:rFonts w:ascii="Century Gothic" w:hAnsi="Century Gothic"/>
          <w:i/>
          <w:szCs w:val="24"/>
        </w:rPr>
        <w:t>:  If the Service Provider consist</w:t>
      </w:r>
      <w:r w:rsidR="006A26C4" w:rsidRPr="00506F26">
        <w:rPr>
          <w:rFonts w:ascii="Century Gothic" w:hAnsi="Century Gothic"/>
          <w:i/>
          <w:szCs w:val="24"/>
        </w:rPr>
        <w:t>s</w:t>
      </w:r>
      <w:r w:rsidRPr="00506F26">
        <w:rPr>
          <w:rFonts w:ascii="Century Gothic" w:hAnsi="Century Gothic"/>
          <w:i/>
          <w:szCs w:val="24"/>
        </w:rPr>
        <w:t xml:space="preserve"> of more than one entity, all these entities should appear as signatories, e.g., in the following manner</w:t>
      </w:r>
      <w:r w:rsidRPr="00506F26">
        <w:rPr>
          <w:rFonts w:ascii="Century Gothic" w:hAnsi="Century Gothic"/>
          <w:szCs w:val="24"/>
        </w:rPr>
        <w:t>:]</w:t>
      </w:r>
    </w:p>
    <w:p w14:paraId="175025AD" w14:textId="77777777" w:rsidR="00BD0FF6" w:rsidRPr="00506F26" w:rsidRDefault="00BD0FF6" w:rsidP="00BF44B7">
      <w:pPr>
        <w:numPr>
          <w:ilvl w:val="12"/>
          <w:numId w:val="0"/>
        </w:numPr>
        <w:spacing w:after="160"/>
        <w:rPr>
          <w:rFonts w:ascii="Century Gothic" w:hAnsi="Century Gothic"/>
          <w:szCs w:val="24"/>
        </w:rPr>
      </w:pPr>
      <w:r w:rsidRPr="00506F26">
        <w:rPr>
          <w:rFonts w:ascii="Century Gothic" w:hAnsi="Century Gothic"/>
          <w:szCs w:val="24"/>
        </w:rPr>
        <w:t>For and on behalf of each of the Members of the Service Provider</w:t>
      </w:r>
    </w:p>
    <w:p w14:paraId="78C22CE5" w14:textId="77777777" w:rsidR="00BD0FF6" w:rsidRPr="00506F26" w:rsidRDefault="00BF44B7" w:rsidP="00BF44B7">
      <w:pPr>
        <w:numPr>
          <w:ilvl w:val="12"/>
          <w:numId w:val="0"/>
        </w:numPr>
        <w:tabs>
          <w:tab w:val="left" w:pos="5760"/>
        </w:tabs>
        <w:spacing w:after="160"/>
        <w:rPr>
          <w:rFonts w:ascii="Century Gothic" w:hAnsi="Century Gothic"/>
          <w:szCs w:val="24"/>
        </w:rPr>
      </w:pPr>
      <w:r w:rsidRPr="00506F26">
        <w:rPr>
          <w:rFonts w:ascii="Century Gothic" w:hAnsi="Century Gothic"/>
          <w:szCs w:val="24"/>
          <w:u w:val="single"/>
        </w:rPr>
        <w:tab/>
      </w:r>
      <w:r w:rsidRPr="00506F26">
        <w:rPr>
          <w:rFonts w:ascii="Century Gothic" w:hAnsi="Century Gothic"/>
          <w:szCs w:val="24"/>
          <w:u w:val="single"/>
        </w:rPr>
        <w:br/>
      </w:r>
      <w:r w:rsidRPr="00506F26">
        <w:rPr>
          <w:rFonts w:ascii="Century Gothic" w:hAnsi="Century Gothic"/>
          <w:i/>
          <w:szCs w:val="24"/>
        </w:rPr>
        <w:t xml:space="preserve"> </w:t>
      </w:r>
      <w:r w:rsidR="00BD0FF6" w:rsidRPr="00506F26">
        <w:rPr>
          <w:rFonts w:ascii="Century Gothic" w:hAnsi="Century Gothic"/>
          <w:i/>
          <w:szCs w:val="24"/>
        </w:rPr>
        <w:t>[name of member]</w:t>
      </w:r>
    </w:p>
    <w:p w14:paraId="4C413F3B" w14:textId="77777777" w:rsidR="00BD0FF6" w:rsidRPr="00506F26" w:rsidRDefault="00BD0FF6" w:rsidP="00BF44B7">
      <w:pPr>
        <w:numPr>
          <w:ilvl w:val="12"/>
          <w:numId w:val="0"/>
        </w:numPr>
        <w:tabs>
          <w:tab w:val="left" w:pos="5760"/>
        </w:tabs>
        <w:spacing w:after="160"/>
        <w:rPr>
          <w:rFonts w:ascii="Century Gothic" w:hAnsi="Century Gothic"/>
          <w:szCs w:val="24"/>
        </w:rPr>
      </w:pPr>
      <w:r w:rsidRPr="00506F26">
        <w:rPr>
          <w:rFonts w:ascii="Century Gothic" w:hAnsi="Century Gothic"/>
          <w:szCs w:val="24"/>
          <w:u w:val="single"/>
        </w:rPr>
        <w:tab/>
      </w:r>
      <w:r w:rsidR="00BF44B7" w:rsidRPr="00506F26">
        <w:rPr>
          <w:rFonts w:ascii="Century Gothic" w:hAnsi="Century Gothic"/>
          <w:szCs w:val="24"/>
          <w:u w:val="single"/>
        </w:rPr>
        <w:br/>
      </w:r>
      <w:r w:rsidRPr="00506F26">
        <w:rPr>
          <w:rFonts w:ascii="Century Gothic" w:hAnsi="Century Gothic"/>
          <w:i/>
          <w:szCs w:val="24"/>
        </w:rPr>
        <w:t>[Authorized Representative]</w:t>
      </w:r>
    </w:p>
    <w:p w14:paraId="7E23A5F4" w14:textId="77777777" w:rsidR="00BF44B7" w:rsidRPr="00506F26" w:rsidRDefault="00BF44B7" w:rsidP="00BF44B7">
      <w:pPr>
        <w:numPr>
          <w:ilvl w:val="12"/>
          <w:numId w:val="0"/>
        </w:numPr>
        <w:tabs>
          <w:tab w:val="left" w:pos="5760"/>
        </w:tabs>
        <w:spacing w:after="160"/>
        <w:rPr>
          <w:rFonts w:ascii="Century Gothic" w:hAnsi="Century Gothic"/>
          <w:szCs w:val="24"/>
        </w:rPr>
      </w:pPr>
      <w:r w:rsidRPr="00506F26">
        <w:rPr>
          <w:rFonts w:ascii="Century Gothic" w:hAnsi="Century Gothic"/>
          <w:szCs w:val="24"/>
          <w:u w:val="single"/>
        </w:rPr>
        <w:tab/>
      </w:r>
      <w:r w:rsidRPr="00506F26">
        <w:rPr>
          <w:rFonts w:ascii="Century Gothic" w:hAnsi="Century Gothic"/>
          <w:szCs w:val="24"/>
          <w:u w:val="single"/>
        </w:rPr>
        <w:br/>
      </w:r>
      <w:r w:rsidRPr="00506F26">
        <w:rPr>
          <w:rFonts w:ascii="Century Gothic" w:hAnsi="Century Gothic"/>
          <w:i/>
          <w:szCs w:val="24"/>
        </w:rPr>
        <w:t xml:space="preserve"> [name of member]</w:t>
      </w:r>
    </w:p>
    <w:p w14:paraId="38A27495" w14:textId="77777777" w:rsidR="00BD0FF6" w:rsidRPr="00506F26" w:rsidRDefault="00BD0FF6" w:rsidP="00BF44B7">
      <w:pPr>
        <w:numPr>
          <w:ilvl w:val="12"/>
          <w:numId w:val="0"/>
        </w:numPr>
        <w:tabs>
          <w:tab w:val="left" w:pos="5760"/>
        </w:tabs>
        <w:spacing w:after="160"/>
        <w:rPr>
          <w:rFonts w:ascii="Century Gothic" w:hAnsi="Century Gothic"/>
          <w:szCs w:val="24"/>
        </w:rPr>
      </w:pPr>
      <w:r w:rsidRPr="00506F26">
        <w:rPr>
          <w:rFonts w:ascii="Century Gothic" w:hAnsi="Century Gothic"/>
          <w:szCs w:val="24"/>
          <w:u w:val="single"/>
        </w:rPr>
        <w:tab/>
      </w:r>
      <w:r w:rsidR="00BF44B7" w:rsidRPr="00506F26">
        <w:rPr>
          <w:rFonts w:ascii="Century Gothic" w:hAnsi="Century Gothic"/>
          <w:szCs w:val="24"/>
          <w:u w:val="single"/>
        </w:rPr>
        <w:br/>
      </w:r>
      <w:r w:rsidRPr="00506F26">
        <w:rPr>
          <w:rFonts w:ascii="Century Gothic" w:hAnsi="Century Gothic"/>
          <w:i/>
          <w:szCs w:val="24"/>
        </w:rPr>
        <w:t>[Authorized Representative]</w:t>
      </w:r>
    </w:p>
    <w:p w14:paraId="4B5F442E" w14:textId="77777777" w:rsidR="001F0D6E" w:rsidRPr="00506F26" w:rsidRDefault="001F0D6E" w:rsidP="007D5175">
      <w:pPr>
        <w:pStyle w:val="Section3-Heading1"/>
        <w:rPr>
          <w:rFonts w:ascii="Century Gothic" w:hAnsi="Century Gothic"/>
          <w:i/>
          <w:iCs/>
          <w:color w:val="000000"/>
          <w:szCs w:val="24"/>
        </w:rPr>
      </w:pPr>
      <w:r w:rsidRPr="00506F26">
        <w:rPr>
          <w:rFonts w:ascii="Century Gothic" w:hAnsi="Century Gothic"/>
          <w:szCs w:val="24"/>
        </w:rPr>
        <w:br w:type="page"/>
      </w:r>
    </w:p>
    <w:p w14:paraId="20C78090" w14:textId="77777777" w:rsidR="001F0D6E" w:rsidRPr="00506F26" w:rsidRDefault="001F0D6E" w:rsidP="001F0D6E">
      <w:pPr>
        <w:pStyle w:val="Section3-Heading1"/>
        <w:rPr>
          <w:rFonts w:ascii="Century Gothic" w:hAnsi="Century Gothic"/>
        </w:rPr>
      </w:pPr>
      <w:bookmarkStart w:id="71" w:name="_Toc162340349"/>
      <w:bookmarkStart w:id="72" w:name="_Toc68319425"/>
      <w:r w:rsidRPr="00506F26">
        <w:rPr>
          <w:rFonts w:ascii="Century Gothic" w:hAnsi="Century Gothic"/>
        </w:rPr>
        <w:t>Bid-Securing Declaration</w:t>
      </w:r>
      <w:bookmarkEnd w:id="71"/>
      <w:r w:rsidRPr="00506F26">
        <w:rPr>
          <w:rFonts w:ascii="Century Gothic" w:hAnsi="Century Gothic"/>
        </w:rPr>
        <w:t xml:space="preserve"> </w:t>
      </w:r>
      <w:bookmarkEnd w:id="72"/>
    </w:p>
    <w:p w14:paraId="209BE4B6" w14:textId="77777777" w:rsidR="001F0D6E" w:rsidRPr="00506F26" w:rsidRDefault="001F0D6E" w:rsidP="001F0D6E">
      <w:pPr>
        <w:pStyle w:val="SectionVHeader"/>
        <w:rPr>
          <w:rFonts w:ascii="Century Gothic" w:hAnsi="Century Gothic"/>
          <w:sz w:val="24"/>
        </w:rPr>
      </w:pPr>
    </w:p>
    <w:p w14:paraId="17A1F023" w14:textId="77777777" w:rsidR="001F0D6E" w:rsidRPr="00506F26" w:rsidRDefault="001F0D6E" w:rsidP="001F0D6E">
      <w:pPr>
        <w:rPr>
          <w:rFonts w:ascii="Century Gothic" w:hAnsi="Century Gothic"/>
          <w:i/>
          <w:iCs/>
        </w:rPr>
      </w:pPr>
      <w:r w:rsidRPr="00506F26">
        <w:rPr>
          <w:rFonts w:ascii="Century Gothic" w:hAnsi="Century Gothic"/>
          <w:i/>
          <w:iCs/>
        </w:rPr>
        <w:t>[The Bidder shall fill in this Form in accordance with the instructions indicated.]</w:t>
      </w:r>
    </w:p>
    <w:p w14:paraId="3A863646" w14:textId="77777777" w:rsidR="001F0D6E" w:rsidRPr="00506F26" w:rsidRDefault="001F0D6E" w:rsidP="001F0D6E">
      <w:pPr>
        <w:jc w:val="center"/>
        <w:rPr>
          <w:rFonts w:ascii="Century Gothic" w:hAnsi="Century Gothic"/>
          <w:b/>
          <w:sz w:val="28"/>
        </w:rPr>
      </w:pPr>
    </w:p>
    <w:p w14:paraId="49DCE0D0" w14:textId="77777777" w:rsidR="001F0D6E" w:rsidRPr="00506F26" w:rsidRDefault="001F0D6E" w:rsidP="001F0D6E">
      <w:pPr>
        <w:tabs>
          <w:tab w:val="left" w:pos="4968"/>
          <w:tab w:val="left" w:pos="9558"/>
        </w:tabs>
        <w:rPr>
          <w:rFonts w:ascii="Century Gothic" w:hAnsi="Century Gothic"/>
        </w:rPr>
      </w:pPr>
    </w:p>
    <w:p w14:paraId="39A96D0B" w14:textId="77777777" w:rsidR="001F0D6E" w:rsidRPr="00506F26" w:rsidRDefault="001F0D6E" w:rsidP="001F0D6E">
      <w:pPr>
        <w:tabs>
          <w:tab w:val="right" w:pos="9360"/>
        </w:tabs>
        <w:ind w:left="720" w:hanging="720"/>
        <w:jc w:val="right"/>
        <w:rPr>
          <w:rFonts w:ascii="Century Gothic" w:hAnsi="Century Gothic"/>
        </w:rPr>
      </w:pPr>
      <w:r w:rsidRPr="00506F26">
        <w:rPr>
          <w:rFonts w:ascii="Century Gothic" w:hAnsi="Century Gothic"/>
        </w:rPr>
        <w:t xml:space="preserve">Date: </w:t>
      </w:r>
      <w:r w:rsidR="00454240" w:rsidRPr="00506F26">
        <w:rPr>
          <w:rFonts w:ascii="Century Gothic" w:hAnsi="Century Gothic"/>
          <w:i/>
        </w:rPr>
        <w:t>____________________</w:t>
      </w:r>
    </w:p>
    <w:p w14:paraId="33C924E6" w14:textId="77777777" w:rsidR="001F0D6E" w:rsidRPr="00506F26" w:rsidRDefault="001F0D6E" w:rsidP="001F0D6E">
      <w:pPr>
        <w:tabs>
          <w:tab w:val="right" w:pos="9360"/>
        </w:tabs>
        <w:ind w:left="720" w:hanging="720"/>
        <w:jc w:val="right"/>
        <w:rPr>
          <w:rFonts w:ascii="Century Gothic" w:hAnsi="Century Gothic"/>
        </w:rPr>
      </w:pPr>
      <w:r w:rsidRPr="00506F26">
        <w:rPr>
          <w:rFonts w:ascii="Century Gothic" w:hAnsi="Century Gothic"/>
        </w:rPr>
        <w:t xml:space="preserve">Bid No.: </w:t>
      </w:r>
      <w:r w:rsidR="00454240" w:rsidRPr="00506F26">
        <w:rPr>
          <w:rFonts w:ascii="Century Gothic" w:hAnsi="Century Gothic"/>
          <w:i/>
        </w:rPr>
        <w:t>____________________</w:t>
      </w:r>
    </w:p>
    <w:p w14:paraId="46996698" w14:textId="77777777" w:rsidR="001F0D6E" w:rsidRPr="00506F26" w:rsidRDefault="001F0D6E" w:rsidP="001F0D6E">
      <w:pPr>
        <w:tabs>
          <w:tab w:val="right" w:pos="9360"/>
        </w:tabs>
        <w:ind w:left="720" w:hanging="720"/>
        <w:jc w:val="right"/>
        <w:rPr>
          <w:rFonts w:ascii="Century Gothic" w:hAnsi="Century Gothic"/>
          <w:sz w:val="28"/>
        </w:rPr>
      </w:pPr>
      <w:r w:rsidRPr="00506F26">
        <w:rPr>
          <w:rFonts w:ascii="Century Gothic" w:hAnsi="Century Gothic"/>
        </w:rPr>
        <w:t xml:space="preserve">Alternative No.: </w:t>
      </w:r>
      <w:r w:rsidR="00454240" w:rsidRPr="00506F26">
        <w:rPr>
          <w:rFonts w:ascii="Century Gothic" w:hAnsi="Century Gothic"/>
          <w:i/>
        </w:rPr>
        <w:t>____________________</w:t>
      </w:r>
    </w:p>
    <w:p w14:paraId="0601A34C" w14:textId="77777777" w:rsidR="001F0D6E" w:rsidRPr="00506F26" w:rsidRDefault="001F0D6E" w:rsidP="001F0D6E">
      <w:pPr>
        <w:tabs>
          <w:tab w:val="right" w:pos="9000"/>
        </w:tabs>
        <w:ind w:left="4320" w:firstLine="720"/>
        <w:rPr>
          <w:rFonts w:ascii="Century Gothic" w:hAnsi="Century Gothic"/>
          <w:b/>
        </w:rPr>
      </w:pPr>
    </w:p>
    <w:p w14:paraId="07E2586E" w14:textId="77777777" w:rsidR="001F0D6E" w:rsidRPr="00506F26" w:rsidRDefault="001F0D6E" w:rsidP="001F0D6E">
      <w:pPr>
        <w:rPr>
          <w:rFonts w:ascii="Century Gothic" w:hAnsi="Century Gothic"/>
        </w:rPr>
      </w:pPr>
    </w:p>
    <w:p w14:paraId="116721D2" w14:textId="77777777" w:rsidR="001F0D6E" w:rsidRPr="00506F26" w:rsidRDefault="001F0D6E" w:rsidP="001F0D6E">
      <w:pPr>
        <w:spacing w:after="200"/>
        <w:rPr>
          <w:rFonts w:ascii="Century Gothic" w:hAnsi="Century Gothic"/>
          <w:b/>
        </w:rPr>
      </w:pPr>
      <w:r w:rsidRPr="00506F26">
        <w:rPr>
          <w:rFonts w:ascii="Century Gothic" w:hAnsi="Century Gothic"/>
        </w:rPr>
        <w:t xml:space="preserve">To: </w:t>
      </w:r>
      <w:r w:rsidR="00454240" w:rsidRPr="00506F26">
        <w:rPr>
          <w:rFonts w:ascii="Century Gothic" w:hAnsi="Century Gothic"/>
          <w:i/>
        </w:rPr>
        <w:t>____________________</w:t>
      </w:r>
    </w:p>
    <w:p w14:paraId="3C892F0F" w14:textId="77777777" w:rsidR="001F0D6E" w:rsidRPr="00506F26" w:rsidRDefault="001F0D6E" w:rsidP="001F0D6E">
      <w:pPr>
        <w:spacing w:after="200"/>
        <w:rPr>
          <w:rFonts w:ascii="Century Gothic" w:hAnsi="Century Gothic"/>
        </w:rPr>
      </w:pPr>
      <w:r w:rsidRPr="00506F26">
        <w:rPr>
          <w:rFonts w:ascii="Century Gothic" w:hAnsi="Century Gothic"/>
        </w:rPr>
        <w:t xml:space="preserve">We, the undersigned, declare that: </w:t>
      </w:r>
      <w:r w:rsidRPr="00506F26">
        <w:rPr>
          <w:rFonts w:ascii="Century Gothic" w:hAnsi="Century Gothic"/>
        </w:rPr>
        <w:tab/>
      </w:r>
      <w:r w:rsidRPr="00506F26">
        <w:rPr>
          <w:rFonts w:ascii="Century Gothic" w:hAnsi="Century Gothic"/>
        </w:rPr>
        <w:tab/>
      </w:r>
      <w:r w:rsidRPr="00506F26">
        <w:rPr>
          <w:rFonts w:ascii="Century Gothic" w:hAnsi="Century Gothic"/>
        </w:rPr>
        <w:tab/>
      </w:r>
    </w:p>
    <w:p w14:paraId="75DF2E02" w14:textId="77777777" w:rsidR="001F0D6E" w:rsidRPr="00506F26" w:rsidRDefault="001F0D6E" w:rsidP="001F0D6E">
      <w:pPr>
        <w:pStyle w:val="NormalWeb"/>
        <w:spacing w:before="0" w:beforeAutospacing="0" w:after="200" w:afterAutospacing="0"/>
        <w:jc w:val="both"/>
        <w:rPr>
          <w:rFonts w:ascii="Century Gothic" w:hAnsi="Century Gothic" w:cs="Times New Roman"/>
          <w:szCs w:val="20"/>
        </w:rPr>
      </w:pPr>
      <w:r w:rsidRPr="00506F26">
        <w:rPr>
          <w:rFonts w:ascii="Century Gothic" w:hAnsi="Century Gothic" w:cs="Times New Roman"/>
          <w:szCs w:val="20"/>
        </w:rPr>
        <w:t>We understand that, according to your conditions, bids must be supported by a Bid-Securing Declaration.</w:t>
      </w:r>
    </w:p>
    <w:p w14:paraId="0DF50195" w14:textId="65675087" w:rsidR="001F0D6E" w:rsidRPr="00506F26" w:rsidRDefault="001F0D6E" w:rsidP="001F0D6E">
      <w:pPr>
        <w:pStyle w:val="NormalWeb"/>
        <w:spacing w:before="0" w:beforeAutospacing="0" w:after="200" w:afterAutospacing="0"/>
        <w:jc w:val="both"/>
        <w:rPr>
          <w:rFonts w:ascii="Century Gothic" w:hAnsi="Century Gothic" w:cs="Times New Roman"/>
          <w:szCs w:val="20"/>
        </w:rPr>
      </w:pPr>
      <w:r w:rsidRPr="00506F26">
        <w:rPr>
          <w:rFonts w:ascii="Century Gothic" w:hAnsi="Century Gothic" w:cs="Times New Roman"/>
          <w:szCs w:val="20"/>
        </w:rPr>
        <w:t xml:space="preserve">We accept that </w:t>
      </w:r>
      <w:r w:rsidRPr="00506F26">
        <w:rPr>
          <w:rFonts w:ascii="Century Gothic" w:hAnsi="Century Gothic" w:cs="Times New Roman"/>
        </w:rPr>
        <w:t xml:space="preserve">we will automatically be suspended from being eligible for bidding in any contract with the </w:t>
      </w:r>
      <w:r w:rsidR="00523B85" w:rsidRPr="00506F26">
        <w:rPr>
          <w:rFonts w:ascii="Century Gothic" w:hAnsi="Century Gothic" w:cs="Times New Roman"/>
        </w:rPr>
        <w:t>Procuring Entity</w:t>
      </w:r>
      <w:r w:rsidRPr="00506F26">
        <w:rPr>
          <w:rFonts w:ascii="Century Gothic" w:hAnsi="Century Gothic" w:cs="Times New Roman"/>
        </w:rPr>
        <w:t xml:space="preserve"> for the period of time of </w:t>
      </w:r>
      <w:r w:rsidR="007D5175" w:rsidRPr="00506F26">
        <w:rPr>
          <w:rFonts w:ascii="Century Gothic" w:hAnsi="Century Gothic" w:cs="Times New Roman"/>
          <w:b/>
        </w:rPr>
        <w:t>three (03) years</w:t>
      </w:r>
      <w:r w:rsidRPr="00506F26">
        <w:rPr>
          <w:rFonts w:ascii="Century Gothic" w:hAnsi="Century Gothic" w:cs="Times New Roman"/>
        </w:rPr>
        <w:t xml:space="preserve"> starting on </w:t>
      </w:r>
      <w:r w:rsidR="000A18C3" w:rsidRPr="003F563B">
        <w:rPr>
          <w:rFonts w:ascii="Century Gothic" w:hAnsi="Century Gothic" w:cs="Times New Roman"/>
          <w:b/>
          <w:bCs/>
        </w:rPr>
        <w:t>1</w:t>
      </w:r>
      <w:r w:rsidR="003F563B" w:rsidRPr="003F563B">
        <w:rPr>
          <w:rFonts w:ascii="Century Gothic" w:hAnsi="Century Gothic" w:cs="Times New Roman"/>
          <w:b/>
          <w:bCs/>
        </w:rPr>
        <w:t>7</w:t>
      </w:r>
      <w:r w:rsidR="00C5342B" w:rsidRPr="003F563B">
        <w:rPr>
          <w:rFonts w:ascii="Century Gothic" w:hAnsi="Century Gothic" w:cs="Times New Roman"/>
          <w:b/>
          <w:vertAlign w:val="superscript"/>
        </w:rPr>
        <w:t>th</w:t>
      </w:r>
      <w:r w:rsidR="00C5342B" w:rsidRPr="003F563B">
        <w:rPr>
          <w:rFonts w:ascii="Century Gothic" w:hAnsi="Century Gothic" w:cs="Times New Roman"/>
          <w:b/>
        </w:rPr>
        <w:t xml:space="preserve"> </w:t>
      </w:r>
      <w:r w:rsidR="003F563B" w:rsidRPr="003F563B">
        <w:rPr>
          <w:rFonts w:ascii="Century Gothic" w:hAnsi="Century Gothic" w:cs="Times New Roman"/>
          <w:b/>
        </w:rPr>
        <w:t xml:space="preserve">June </w:t>
      </w:r>
      <w:r w:rsidR="007D5175" w:rsidRPr="003F563B">
        <w:rPr>
          <w:rFonts w:ascii="Century Gothic" w:hAnsi="Century Gothic" w:cs="Times New Roman"/>
          <w:b/>
        </w:rPr>
        <w:t>20</w:t>
      </w:r>
      <w:r w:rsidR="00F36D7B" w:rsidRPr="003F563B">
        <w:rPr>
          <w:rFonts w:ascii="Century Gothic" w:hAnsi="Century Gothic" w:cs="Times New Roman"/>
          <w:b/>
        </w:rPr>
        <w:t>2</w:t>
      </w:r>
      <w:r w:rsidR="003F563B" w:rsidRPr="003F563B">
        <w:rPr>
          <w:rFonts w:ascii="Century Gothic" w:hAnsi="Century Gothic" w:cs="Times New Roman"/>
          <w:b/>
        </w:rPr>
        <w:t>0</w:t>
      </w:r>
      <w:r w:rsidRPr="00506F26">
        <w:rPr>
          <w:rFonts w:ascii="Century Gothic" w:hAnsi="Century Gothic" w:cs="Times New Roman"/>
          <w:i/>
          <w:szCs w:val="20"/>
        </w:rPr>
        <w:t>,</w:t>
      </w:r>
      <w:r w:rsidRPr="00506F26">
        <w:rPr>
          <w:rFonts w:ascii="Century Gothic" w:hAnsi="Century Gothic" w:cs="Times New Roman"/>
          <w:szCs w:val="20"/>
        </w:rPr>
        <w:t xml:space="preserve"> if we are in breach of our obligation(s) under the bid conditions, because we:</w:t>
      </w:r>
    </w:p>
    <w:p w14:paraId="0B4A788A" w14:textId="77777777" w:rsidR="001F0D6E" w:rsidRPr="00506F26" w:rsidRDefault="001F0D6E" w:rsidP="001F0D6E">
      <w:pPr>
        <w:pStyle w:val="NormalWeb"/>
        <w:spacing w:before="0" w:beforeAutospacing="0" w:after="200" w:afterAutospacing="0"/>
        <w:ind w:left="720" w:hanging="720"/>
        <w:jc w:val="both"/>
        <w:rPr>
          <w:rFonts w:ascii="Century Gothic" w:hAnsi="Century Gothic" w:cs="Times New Roman"/>
          <w:szCs w:val="20"/>
        </w:rPr>
      </w:pPr>
      <w:r w:rsidRPr="00506F26">
        <w:rPr>
          <w:rFonts w:ascii="Century Gothic" w:hAnsi="Century Gothic" w:cs="Times New Roman"/>
          <w:szCs w:val="20"/>
        </w:rPr>
        <w:t xml:space="preserve">(a) </w:t>
      </w:r>
      <w:r w:rsidRPr="00506F26">
        <w:rPr>
          <w:rFonts w:ascii="Century Gothic" w:hAnsi="Century Gothic" w:cs="Times New Roman"/>
          <w:szCs w:val="20"/>
        </w:rPr>
        <w:tab/>
        <w:t>have withdrawn our Bid during the period of bid validity specified in the Form of Bid; or</w:t>
      </w:r>
    </w:p>
    <w:p w14:paraId="42FEFD94" w14:textId="61C90EE5" w:rsidR="001F0D6E" w:rsidRPr="00506F26" w:rsidRDefault="001F0D6E" w:rsidP="001F0D6E">
      <w:pPr>
        <w:pStyle w:val="NormalWeb"/>
        <w:spacing w:before="0" w:beforeAutospacing="0" w:after="200" w:afterAutospacing="0"/>
        <w:ind w:left="720" w:hanging="720"/>
        <w:jc w:val="both"/>
        <w:rPr>
          <w:rFonts w:ascii="Century Gothic" w:hAnsi="Century Gothic" w:cs="Times New Roman"/>
          <w:szCs w:val="20"/>
        </w:rPr>
      </w:pPr>
      <w:r w:rsidRPr="00506F26">
        <w:rPr>
          <w:rFonts w:ascii="Century Gothic" w:hAnsi="Century Gothic" w:cs="Times New Roman"/>
          <w:szCs w:val="20"/>
        </w:rPr>
        <w:t xml:space="preserve">(b) </w:t>
      </w:r>
      <w:r w:rsidRPr="00506F26">
        <w:rPr>
          <w:rFonts w:ascii="Century Gothic" w:hAnsi="Century Gothic" w:cs="Times New Roman"/>
          <w:szCs w:val="20"/>
        </w:rPr>
        <w:tab/>
        <w:t xml:space="preserve">having been notified of the acceptance of our Bid by the </w:t>
      </w:r>
      <w:r w:rsidR="00523B85" w:rsidRPr="00506F26">
        <w:rPr>
          <w:rFonts w:ascii="Century Gothic" w:hAnsi="Century Gothic" w:cs="Times New Roman"/>
          <w:szCs w:val="20"/>
        </w:rPr>
        <w:t>Procuring Entity</w:t>
      </w:r>
      <w:r w:rsidRPr="00506F26">
        <w:rPr>
          <w:rFonts w:ascii="Century Gothic" w:hAnsi="Century Gothic" w:cs="Times New Roman"/>
          <w:szCs w:val="20"/>
        </w:rPr>
        <w:t xml:space="preserve"> during the period of bid validity, (</w:t>
      </w:r>
      <w:proofErr w:type="spellStart"/>
      <w:r w:rsidRPr="00506F26">
        <w:rPr>
          <w:rFonts w:ascii="Century Gothic" w:hAnsi="Century Gothic" w:cs="Times New Roman"/>
          <w:szCs w:val="20"/>
        </w:rPr>
        <w:t>i</w:t>
      </w:r>
      <w:proofErr w:type="spellEnd"/>
      <w:r w:rsidRPr="00506F26">
        <w:rPr>
          <w:rFonts w:ascii="Century Gothic" w:hAnsi="Century Gothic" w:cs="Times New Roman"/>
          <w:szCs w:val="20"/>
        </w:rPr>
        <w:t>) fail or refuse to execute the Contract; or (ii) fail or refuse to furnish the Performance Security, if required, in accordance with the ITB.</w:t>
      </w:r>
    </w:p>
    <w:p w14:paraId="4B53007D" w14:textId="77777777" w:rsidR="001F0D6E" w:rsidRPr="00506F26" w:rsidRDefault="001F0D6E" w:rsidP="001F0D6E">
      <w:pPr>
        <w:pStyle w:val="NormalWeb"/>
        <w:spacing w:before="0" w:beforeAutospacing="0" w:after="200" w:afterAutospacing="0"/>
        <w:jc w:val="both"/>
        <w:rPr>
          <w:rFonts w:ascii="Century Gothic" w:hAnsi="Century Gothic" w:cs="Times New Roman"/>
          <w:szCs w:val="20"/>
        </w:rPr>
      </w:pPr>
      <w:r w:rsidRPr="00506F26">
        <w:rPr>
          <w:rFonts w:ascii="Century Gothic" w:hAnsi="Century Gothic" w:cs="Times New Roman"/>
          <w:szCs w:val="20"/>
        </w:rPr>
        <w:t>We understand this Bid Securing Declaration shall expire if we are not the successful Bidder, upon the earlier of (</w:t>
      </w:r>
      <w:proofErr w:type="spellStart"/>
      <w:r w:rsidRPr="00506F26">
        <w:rPr>
          <w:rFonts w:ascii="Century Gothic" w:hAnsi="Century Gothic" w:cs="Times New Roman"/>
          <w:szCs w:val="20"/>
        </w:rPr>
        <w:t>i</w:t>
      </w:r>
      <w:proofErr w:type="spellEnd"/>
      <w:r w:rsidRPr="00506F26">
        <w:rPr>
          <w:rFonts w:ascii="Century Gothic" w:hAnsi="Century Gothic" w:cs="Times New Roman"/>
          <w:szCs w:val="20"/>
        </w:rPr>
        <w:t>) our receipt of your notification to us of the name of the successful Bidder; or (ii) twenty-eight days after the expiration of our Bid.</w:t>
      </w:r>
    </w:p>
    <w:p w14:paraId="4A46A090" w14:textId="77777777" w:rsidR="006016A2" w:rsidRPr="00506F26" w:rsidRDefault="001F0D6E" w:rsidP="001F0D6E">
      <w:pPr>
        <w:tabs>
          <w:tab w:val="left" w:pos="6120"/>
        </w:tabs>
        <w:spacing w:after="200"/>
        <w:rPr>
          <w:rFonts w:ascii="Century Gothic" w:hAnsi="Century Gothic"/>
        </w:rPr>
      </w:pPr>
      <w:r w:rsidRPr="00506F26">
        <w:rPr>
          <w:rFonts w:ascii="Century Gothic" w:hAnsi="Century Gothic"/>
        </w:rPr>
        <w:t xml:space="preserve">Signed: </w:t>
      </w:r>
      <w:r w:rsidR="00454240" w:rsidRPr="00506F26">
        <w:rPr>
          <w:rFonts w:ascii="Century Gothic" w:hAnsi="Century Gothic"/>
          <w:i/>
        </w:rPr>
        <w:t>________________________________________</w:t>
      </w:r>
      <w:r w:rsidRPr="00506F26">
        <w:rPr>
          <w:rFonts w:ascii="Century Gothic" w:hAnsi="Century Gothic"/>
        </w:rPr>
        <w:t xml:space="preserve"> </w:t>
      </w:r>
    </w:p>
    <w:p w14:paraId="128A9666" w14:textId="77777777" w:rsidR="001F0D6E" w:rsidRPr="00506F26" w:rsidRDefault="001F0D6E" w:rsidP="001F0D6E">
      <w:pPr>
        <w:tabs>
          <w:tab w:val="left" w:pos="6120"/>
        </w:tabs>
        <w:spacing w:after="200"/>
        <w:rPr>
          <w:rFonts w:ascii="Century Gothic" w:hAnsi="Century Gothic"/>
        </w:rPr>
      </w:pPr>
      <w:r w:rsidRPr="00506F26">
        <w:rPr>
          <w:rFonts w:ascii="Century Gothic" w:hAnsi="Century Gothic"/>
        </w:rPr>
        <w:t>In the capacity of</w:t>
      </w:r>
      <w:r w:rsidR="006016A2" w:rsidRPr="00506F26">
        <w:rPr>
          <w:rFonts w:ascii="Century Gothic" w:hAnsi="Century Gothic"/>
        </w:rPr>
        <w:t>:</w:t>
      </w:r>
      <w:r w:rsidR="00454240" w:rsidRPr="00506F26">
        <w:rPr>
          <w:rFonts w:ascii="Century Gothic" w:hAnsi="Century Gothic"/>
          <w:i/>
        </w:rPr>
        <w:t xml:space="preserve"> ________________________________________</w:t>
      </w:r>
      <w:r w:rsidRPr="00506F26">
        <w:rPr>
          <w:rFonts w:ascii="Century Gothic" w:hAnsi="Century Gothic"/>
        </w:rPr>
        <w:t xml:space="preserve"> </w:t>
      </w:r>
    </w:p>
    <w:p w14:paraId="69B8719D" w14:textId="77777777" w:rsidR="001F0D6E" w:rsidRPr="00506F26" w:rsidRDefault="001F0D6E" w:rsidP="001F0D6E">
      <w:pPr>
        <w:tabs>
          <w:tab w:val="left" w:pos="6120"/>
        </w:tabs>
        <w:spacing w:after="200"/>
        <w:rPr>
          <w:rFonts w:ascii="Century Gothic" w:hAnsi="Century Gothic"/>
        </w:rPr>
      </w:pPr>
      <w:r w:rsidRPr="00506F26">
        <w:rPr>
          <w:rFonts w:ascii="Century Gothic" w:hAnsi="Century Gothic"/>
        </w:rPr>
        <w:t xml:space="preserve">Name: </w:t>
      </w:r>
      <w:r w:rsidR="00454240" w:rsidRPr="00506F26">
        <w:rPr>
          <w:rFonts w:ascii="Century Gothic" w:hAnsi="Century Gothic"/>
          <w:i/>
        </w:rPr>
        <w:t>________________________________________</w:t>
      </w:r>
      <w:r w:rsidRPr="00506F26">
        <w:rPr>
          <w:rFonts w:ascii="Century Gothic" w:hAnsi="Century Gothic"/>
        </w:rPr>
        <w:t xml:space="preserve"> </w:t>
      </w:r>
    </w:p>
    <w:p w14:paraId="63EB7477" w14:textId="77777777" w:rsidR="001F0D6E" w:rsidRPr="00506F26" w:rsidRDefault="001F0D6E" w:rsidP="001F0D6E">
      <w:pPr>
        <w:tabs>
          <w:tab w:val="left" w:pos="5238"/>
          <w:tab w:val="left" w:pos="5474"/>
          <w:tab w:val="left" w:pos="9468"/>
        </w:tabs>
        <w:spacing w:after="200"/>
        <w:rPr>
          <w:rFonts w:ascii="Century Gothic" w:hAnsi="Century Gothic"/>
        </w:rPr>
      </w:pPr>
      <w:r w:rsidRPr="00506F26">
        <w:rPr>
          <w:rFonts w:ascii="Century Gothic" w:hAnsi="Century Gothic"/>
        </w:rPr>
        <w:t xml:space="preserve">Duly authorized to sign the bid for and on behalf of: </w:t>
      </w:r>
      <w:r w:rsidR="00454240" w:rsidRPr="00506F26">
        <w:rPr>
          <w:rFonts w:ascii="Century Gothic" w:hAnsi="Century Gothic"/>
          <w:i/>
        </w:rPr>
        <w:t>____________________</w:t>
      </w:r>
    </w:p>
    <w:p w14:paraId="5ADFF0AA" w14:textId="77777777" w:rsidR="001F0D6E" w:rsidRPr="00506F26" w:rsidRDefault="001F0D6E" w:rsidP="001F0D6E">
      <w:pPr>
        <w:pStyle w:val="BankNormal"/>
        <w:spacing w:after="200"/>
        <w:jc w:val="both"/>
        <w:rPr>
          <w:rFonts w:ascii="Century Gothic" w:hAnsi="Century Gothic"/>
        </w:rPr>
      </w:pPr>
      <w:r w:rsidRPr="00506F26">
        <w:rPr>
          <w:rFonts w:ascii="Century Gothic" w:hAnsi="Century Gothic"/>
        </w:rPr>
        <w:t xml:space="preserve">Dated on ____________ day of __________________, _______ </w:t>
      </w:r>
      <w:r w:rsidRPr="00506F26">
        <w:rPr>
          <w:rFonts w:ascii="Century Gothic" w:hAnsi="Century Gothic"/>
          <w:i/>
        </w:rPr>
        <w:br/>
      </w:r>
      <w:r w:rsidRPr="00506F26">
        <w:rPr>
          <w:rFonts w:ascii="Century Gothic" w:hAnsi="Century Gothic"/>
        </w:rPr>
        <w:t>Corporate Seal (where appropriate)</w:t>
      </w:r>
    </w:p>
    <w:p w14:paraId="5C209820" w14:textId="77777777" w:rsidR="00021E18" w:rsidRDefault="00021E18" w:rsidP="00BF44B7">
      <w:pPr>
        <w:numPr>
          <w:ilvl w:val="12"/>
          <w:numId w:val="0"/>
        </w:numPr>
        <w:spacing w:after="160"/>
        <w:rPr>
          <w:rFonts w:ascii="Century Gothic" w:hAnsi="Century Gothic"/>
          <w:szCs w:val="24"/>
        </w:rPr>
        <w:sectPr w:rsidR="00021E18" w:rsidSect="00EB36CE">
          <w:headerReference w:type="even" r:id="rId20"/>
          <w:headerReference w:type="default" r:id="rId21"/>
          <w:type w:val="oddPage"/>
          <w:pgSz w:w="12240" w:h="15840" w:code="1"/>
          <w:pgMar w:top="1440" w:right="1440" w:bottom="1440" w:left="1800" w:header="720" w:footer="720" w:gutter="0"/>
          <w:cols w:space="720"/>
          <w:noEndnote/>
          <w:titlePg/>
        </w:sectPr>
      </w:pPr>
    </w:p>
    <w:p w14:paraId="6978F2D1" w14:textId="77777777" w:rsidR="00BD0FF6" w:rsidRPr="00506F26" w:rsidRDefault="00BD0FF6" w:rsidP="00BF44B7">
      <w:pPr>
        <w:numPr>
          <w:ilvl w:val="12"/>
          <w:numId w:val="0"/>
        </w:numPr>
        <w:spacing w:after="160"/>
        <w:rPr>
          <w:rFonts w:ascii="Century Gothic" w:hAnsi="Century Gothic"/>
          <w:szCs w:val="24"/>
        </w:rPr>
      </w:pPr>
    </w:p>
    <w:p w14:paraId="60082B0B" w14:textId="77777777" w:rsidR="00BD0FF6" w:rsidRPr="00506F26" w:rsidRDefault="00BD0FF6">
      <w:pPr>
        <w:numPr>
          <w:ilvl w:val="12"/>
          <w:numId w:val="0"/>
        </w:numPr>
        <w:rPr>
          <w:rFonts w:ascii="Century Gothic" w:hAnsi="Century Gothic"/>
        </w:rPr>
      </w:pPr>
    </w:p>
    <w:p w14:paraId="34682D26" w14:textId="77777777" w:rsidR="00F63A3C" w:rsidRPr="00506F26" w:rsidRDefault="00F63A3C" w:rsidP="00F63A3C">
      <w:pPr>
        <w:pStyle w:val="Heading1"/>
        <w:rPr>
          <w:rFonts w:ascii="Century Gothic" w:hAnsi="Century Gothic"/>
        </w:rPr>
      </w:pPr>
      <w:bookmarkStart w:id="73" w:name="_Toc101929326"/>
      <w:bookmarkStart w:id="74" w:name="_Toc101931210"/>
      <w:bookmarkStart w:id="75" w:name="_Toc418658528"/>
      <w:r w:rsidRPr="00506F26">
        <w:rPr>
          <w:rFonts w:ascii="Century Gothic" w:hAnsi="Century Gothic"/>
        </w:rPr>
        <w:t>Section IV.  Eligible Countries</w:t>
      </w:r>
      <w:bookmarkEnd w:id="73"/>
      <w:bookmarkEnd w:id="74"/>
      <w:bookmarkEnd w:id="75"/>
    </w:p>
    <w:p w14:paraId="1B98D0B7" w14:textId="77777777" w:rsidR="00F63A3C" w:rsidRPr="00506F26" w:rsidRDefault="00F63A3C" w:rsidP="00F63A3C">
      <w:pPr>
        <w:jc w:val="center"/>
        <w:rPr>
          <w:rFonts w:ascii="Century Gothic" w:hAnsi="Century Gothic"/>
          <w:b/>
        </w:rPr>
      </w:pPr>
    </w:p>
    <w:p w14:paraId="508BC203" w14:textId="77777777" w:rsidR="00F63A3C" w:rsidRPr="00506F26" w:rsidRDefault="00F63A3C" w:rsidP="00F63A3C">
      <w:pPr>
        <w:jc w:val="center"/>
        <w:rPr>
          <w:rFonts w:ascii="Century Gothic" w:hAnsi="Century Gothic"/>
          <w:b/>
        </w:rPr>
      </w:pPr>
    </w:p>
    <w:p w14:paraId="1C9EDC83" w14:textId="77777777" w:rsidR="00F63A3C" w:rsidRPr="00506F26" w:rsidRDefault="00F63A3C" w:rsidP="00F63A3C">
      <w:pPr>
        <w:jc w:val="center"/>
        <w:rPr>
          <w:rFonts w:ascii="Century Gothic" w:hAnsi="Century Gothic"/>
          <w:b/>
        </w:rPr>
      </w:pPr>
    </w:p>
    <w:p w14:paraId="157E44E4" w14:textId="77777777" w:rsidR="00F63A3C" w:rsidRPr="00506F26" w:rsidRDefault="00F63A3C" w:rsidP="00F63A3C">
      <w:pPr>
        <w:jc w:val="center"/>
        <w:rPr>
          <w:rFonts w:ascii="Century Gothic" w:hAnsi="Century Gothic"/>
          <w:b/>
          <w:i/>
        </w:rPr>
      </w:pPr>
    </w:p>
    <w:p w14:paraId="28259441" w14:textId="77777777" w:rsidR="00F63A3C" w:rsidRPr="00506F26" w:rsidRDefault="00F63A3C" w:rsidP="00F63A3C">
      <w:pPr>
        <w:jc w:val="center"/>
        <w:rPr>
          <w:rFonts w:ascii="Century Gothic" w:hAnsi="Century Gothic"/>
          <w:b/>
        </w:rPr>
      </w:pPr>
    </w:p>
    <w:p w14:paraId="44B548A5" w14:textId="77777777" w:rsidR="00F63A3C" w:rsidRPr="00506F26" w:rsidRDefault="00F63A3C" w:rsidP="00F63A3C">
      <w:pPr>
        <w:jc w:val="center"/>
        <w:rPr>
          <w:rFonts w:ascii="Century Gothic" w:hAnsi="Century Gothic"/>
          <w:b/>
        </w:rPr>
      </w:pPr>
      <w:r w:rsidRPr="00506F26">
        <w:rPr>
          <w:rFonts w:ascii="Century Gothic" w:hAnsi="Century Gothic"/>
          <w:b/>
        </w:rPr>
        <w:t xml:space="preserve">Eligibility for the Provision of Goods, Works and Services in </w:t>
      </w:r>
      <w:r w:rsidRPr="00506F26">
        <w:rPr>
          <w:rFonts w:ascii="Century Gothic" w:hAnsi="Century Gothic"/>
          <w:b/>
        </w:rPr>
        <w:br/>
      </w:r>
      <w:r w:rsidR="00990BFB" w:rsidRPr="00506F26">
        <w:rPr>
          <w:rFonts w:ascii="Century Gothic" w:hAnsi="Century Gothic"/>
          <w:b/>
        </w:rPr>
        <w:t>Zambia</w:t>
      </w:r>
    </w:p>
    <w:p w14:paraId="79B0C345" w14:textId="77777777" w:rsidR="00F63A3C" w:rsidRPr="00506F26" w:rsidRDefault="00F63A3C" w:rsidP="00F63A3C">
      <w:pPr>
        <w:jc w:val="center"/>
        <w:rPr>
          <w:rFonts w:ascii="Century Gothic" w:hAnsi="Century Gothic"/>
        </w:rPr>
      </w:pPr>
    </w:p>
    <w:p w14:paraId="0D402C66" w14:textId="77777777" w:rsidR="00F63A3C" w:rsidRPr="00506F26" w:rsidRDefault="00F63A3C" w:rsidP="00F63A3C">
      <w:pPr>
        <w:jc w:val="center"/>
        <w:rPr>
          <w:rFonts w:ascii="Century Gothic" w:hAnsi="Century Gothic"/>
        </w:rPr>
      </w:pPr>
    </w:p>
    <w:p w14:paraId="71F4021E" w14:textId="77777777" w:rsidR="00F63A3C" w:rsidRPr="00506F26" w:rsidRDefault="00F63A3C" w:rsidP="00F63A3C">
      <w:pPr>
        <w:rPr>
          <w:rFonts w:ascii="Century Gothic" w:hAnsi="Century Gothic"/>
        </w:rPr>
      </w:pPr>
      <w:r w:rsidRPr="00506F26">
        <w:rPr>
          <w:rFonts w:ascii="Century Gothic" w:hAnsi="Century Gothic"/>
        </w:rPr>
        <w:tab/>
      </w:r>
    </w:p>
    <w:p w14:paraId="39023A86" w14:textId="77777777" w:rsidR="00F63A3C" w:rsidRPr="00506F26" w:rsidRDefault="00F63A3C" w:rsidP="008C50E1">
      <w:pPr>
        <w:pStyle w:val="BodyTextIndent2"/>
        <w:spacing w:after="200" w:line="240" w:lineRule="auto"/>
        <w:ind w:left="0"/>
        <w:jc w:val="both"/>
        <w:rPr>
          <w:rFonts w:ascii="Century Gothic" w:hAnsi="Century Gothic"/>
          <w:szCs w:val="24"/>
        </w:rPr>
      </w:pPr>
      <w:r w:rsidRPr="00506F26">
        <w:rPr>
          <w:rFonts w:ascii="Century Gothic" w:hAnsi="Century Gothic"/>
          <w:szCs w:val="24"/>
        </w:rPr>
        <w:t>1.</w:t>
      </w:r>
      <w:r w:rsidRPr="00506F26">
        <w:rPr>
          <w:rFonts w:ascii="Century Gothic" w:hAnsi="Century Gothic"/>
          <w:szCs w:val="24"/>
        </w:rPr>
        <w:tab/>
        <w:t xml:space="preserve">In accordance with </w:t>
      </w:r>
      <w:r w:rsidR="00930CD8" w:rsidRPr="00506F26">
        <w:rPr>
          <w:rFonts w:ascii="Century Gothic" w:hAnsi="Century Gothic"/>
        </w:rPr>
        <w:t>Section 61 of the Public Procurement Act No. 12 of 2008 and Clause 155 of the Public Procurement Regulations of 2011</w:t>
      </w:r>
      <w:r w:rsidRPr="00506F26">
        <w:rPr>
          <w:rFonts w:ascii="Century Gothic" w:hAnsi="Century Gothic"/>
          <w:szCs w:val="24"/>
        </w:rPr>
        <w:t xml:space="preserve">, the </w:t>
      </w:r>
      <w:r w:rsidR="00930CD8" w:rsidRPr="00506F26">
        <w:rPr>
          <w:rFonts w:ascii="Century Gothic" w:hAnsi="Century Gothic"/>
          <w:szCs w:val="24"/>
        </w:rPr>
        <w:t>Government</w:t>
      </w:r>
      <w:r w:rsidRPr="00506F26">
        <w:rPr>
          <w:rFonts w:ascii="Century Gothic" w:hAnsi="Century Gothic"/>
          <w:szCs w:val="24"/>
        </w:rPr>
        <w:t xml:space="preserve"> permits firms and individuals from all countries to offer goods, works and services for </w:t>
      </w:r>
      <w:r w:rsidR="00930CD8" w:rsidRPr="00506F26">
        <w:rPr>
          <w:rFonts w:ascii="Century Gothic" w:hAnsi="Century Gothic"/>
          <w:szCs w:val="24"/>
        </w:rPr>
        <w:t>Government</w:t>
      </w:r>
      <w:r w:rsidRPr="00506F26">
        <w:rPr>
          <w:rFonts w:ascii="Century Gothic" w:hAnsi="Century Gothic"/>
          <w:szCs w:val="24"/>
        </w:rPr>
        <w:t>-financed projects. As an exception, firms of a Country or goods manufactured in a Country may be excluded if:</w:t>
      </w:r>
    </w:p>
    <w:p w14:paraId="258C09D0" w14:textId="77777777" w:rsidR="00F63A3C" w:rsidRPr="00506F26" w:rsidRDefault="00F63A3C" w:rsidP="008C50E1">
      <w:pPr>
        <w:pStyle w:val="BodyTextIndent"/>
        <w:spacing w:after="200"/>
        <w:ind w:left="1440" w:hanging="720"/>
        <w:jc w:val="both"/>
        <w:rPr>
          <w:rFonts w:ascii="Century Gothic" w:hAnsi="Century Gothic"/>
          <w:sz w:val="24"/>
          <w:szCs w:val="24"/>
        </w:rPr>
      </w:pPr>
      <w:r w:rsidRPr="00506F26">
        <w:rPr>
          <w:rFonts w:ascii="Century Gothic" w:hAnsi="Century Gothic"/>
          <w:sz w:val="24"/>
          <w:szCs w:val="24"/>
        </w:rPr>
        <w:t xml:space="preserve"> (</w:t>
      </w:r>
      <w:proofErr w:type="spellStart"/>
      <w:r w:rsidRPr="00506F26">
        <w:rPr>
          <w:rFonts w:ascii="Century Gothic" w:hAnsi="Century Gothic"/>
          <w:sz w:val="24"/>
          <w:szCs w:val="24"/>
        </w:rPr>
        <w:t>i</w:t>
      </w:r>
      <w:proofErr w:type="spellEnd"/>
      <w:r w:rsidRPr="00506F26">
        <w:rPr>
          <w:rFonts w:ascii="Century Gothic" w:hAnsi="Century Gothic"/>
          <w:sz w:val="24"/>
          <w:szCs w:val="24"/>
        </w:rPr>
        <w:t xml:space="preserve">): as a matter of law or official regulation, the </w:t>
      </w:r>
      <w:r w:rsidR="007B26BB" w:rsidRPr="00506F26">
        <w:rPr>
          <w:rFonts w:ascii="Century Gothic" w:hAnsi="Century Gothic"/>
          <w:sz w:val="24"/>
          <w:szCs w:val="24"/>
        </w:rPr>
        <w:t>Government</w:t>
      </w:r>
      <w:r w:rsidRPr="00506F26">
        <w:rPr>
          <w:rFonts w:ascii="Century Gothic" w:hAnsi="Century Gothic"/>
          <w:sz w:val="24"/>
          <w:szCs w:val="24"/>
        </w:rPr>
        <w:t xml:space="preserve"> prohibits commercial relations with that Country, provided that </w:t>
      </w:r>
      <w:r w:rsidR="00930CD8" w:rsidRPr="00506F26">
        <w:rPr>
          <w:rFonts w:ascii="Century Gothic" w:hAnsi="Century Gothic"/>
          <w:sz w:val="24"/>
          <w:szCs w:val="24"/>
        </w:rPr>
        <w:t>Cooperating Partners involved are</w:t>
      </w:r>
      <w:r w:rsidRPr="00506F26">
        <w:rPr>
          <w:rFonts w:ascii="Century Gothic" w:hAnsi="Century Gothic"/>
          <w:sz w:val="24"/>
          <w:szCs w:val="24"/>
        </w:rPr>
        <w:t xml:space="preserve"> satisfied that such exclusion does not preclude effective competition for the supply of the Goods or Works required, or </w:t>
      </w:r>
    </w:p>
    <w:p w14:paraId="08612FF5" w14:textId="77777777" w:rsidR="00F63A3C" w:rsidRPr="00506F26" w:rsidRDefault="00F63A3C" w:rsidP="008C50E1">
      <w:pPr>
        <w:pStyle w:val="BodyTextIndent"/>
        <w:spacing w:after="200"/>
        <w:ind w:left="1440" w:hanging="720"/>
        <w:jc w:val="both"/>
        <w:rPr>
          <w:rFonts w:ascii="Century Gothic" w:hAnsi="Century Gothic"/>
          <w:sz w:val="24"/>
          <w:szCs w:val="24"/>
        </w:rPr>
      </w:pPr>
      <w:r w:rsidRPr="00506F26">
        <w:rPr>
          <w:rFonts w:ascii="Century Gothic" w:hAnsi="Century Gothic"/>
          <w:sz w:val="24"/>
          <w:szCs w:val="24"/>
        </w:rPr>
        <w:t xml:space="preserve"> (ii): by an Act of Compliance with a Decision of the United Nations Security Council taken under Chapter VII of the Charter of the United Nations, the </w:t>
      </w:r>
      <w:r w:rsidR="00930CD8" w:rsidRPr="00506F26">
        <w:rPr>
          <w:rFonts w:ascii="Century Gothic" w:hAnsi="Century Gothic"/>
          <w:sz w:val="24"/>
          <w:szCs w:val="24"/>
        </w:rPr>
        <w:t>Government</w:t>
      </w:r>
      <w:r w:rsidRPr="00506F26">
        <w:rPr>
          <w:rFonts w:ascii="Century Gothic" w:hAnsi="Century Gothic"/>
          <w:sz w:val="24"/>
          <w:szCs w:val="24"/>
        </w:rPr>
        <w:t xml:space="preserve"> prohibits any import of goods from that Country or any payments to persons or entities in that Country.</w:t>
      </w:r>
    </w:p>
    <w:p w14:paraId="137970BF" w14:textId="77777777" w:rsidR="00F63A3C" w:rsidRPr="00506F26" w:rsidRDefault="00F63A3C" w:rsidP="008C50E1">
      <w:pPr>
        <w:spacing w:after="200"/>
        <w:jc w:val="both"/>
        <w:rPr>
          <w:rFonts w:ascii="Century Gothic" w:hAnsi="Century Gothic"/>
          <w:szCs w:val="24"/>
        </w:rPr>
      </w:pPr>
      <w:r w:rsidRPr="00506F26">
        <w:rPr>
          <w:rFonts w:ascii="Century Gothic" w:hAnsi="Century Gothic"/>
          <w:szCs w:val="24"/>
        </w:rPr>
        <w:t>2.</w:t>
      </w:r>
      <w:r w:rsidRPr="00506F26">
        <w:rPr>
          <w:rFonts w:ascii="Century Gothic" w:hAnsi="Century Gothic"/>
          <w:szCs w:val="24"/>
        </w:rPr>
        <w:tab/>
        <w:t xml:space="preserve">For the information of </w:t>
      </w:r>
      <w:r w:rsidR="00523B85" w:rsidRPr="00506F26">
        <w:rPr>
          <w:rFonts w:ascii="Century Gothic" w:hAnsi="Century Gothic"/>
          <w:szCs w:val="24"/>
        </w:rPr>
        <w:t>Procuring Entities</w:t>
      </w:r>
      <w:r w:rsidRPr="00506F26">
        <w:rPr>
          <w:rFonts w:ascii="Century Gothic" w:hAnsi="Century Gothic"/>
          <w:szCs w:val="24"/>
        </w:rPr>
        <w:t xml:space="preserve"> and bidders, at the present time firms, goods and services from the following countries are excluded from this bidding:</w:t>
      </w:r>
    </w:p>
    <w:p w14:paraId="34E6FF58" w14:textId="77777777" w:rsidR="00F63A3C" w:rsidRPr="00506F26" w:rsidRDefault="00F63A3C" w:rsidP="00F63A3C">
      <w:pPr>
        <w:pStyle w:val="BodyTextIndent"/>
        <w:ind w:left="1440" w:hanging="720"/>
        <w:rPr>
          <w:rFonts w:ascii="Century Gothic" w:hAnsi="Century Gothic"/>
          <w:sz w:val="24"/>
          <w:szCs w:val="24"/>
        </w:rPr>
      </w:pPr>
      <w:r w:rsidRPr="00506F26">
        <w:rPr>
          <w:rFonts w:ascii="Century Gothic" w:hAnsi="Century Gothic"/>
          <w:sz w:val="24"/>
          <w:szCs w:val="24"/>
        </w:rPr>
        <w:t xml:space="preserve">(a) </w:t>
      </w:r>
      <w:r w:rsidRPr="00506F26">
        <w:rPr>
          <w:rFonts w:ascii="Century Gothic" w:hAnsi="Century Gothic"/>
          <w:sz w:val="24"/>
          <w:szCs w:val="24"/>
        </w:rPr>
        <w:tab/>
        <w:t>With reference to paragraph (</w:t>
      </w:r>
      <w:proofErr w:type="spellStart"/>
      <w:r w:rsidRPr="00506F26">
        <w:rPr>
          <w:rFonts w:ascii="Century Gothic" w:hAnsi="Century Gothic"/>
          <w:sz w:val="24"/>
          <w:szCs w:val="24"/>
        </w:rPr>
        <w:t>i</w:t>
      </w:r>
      <w:proofErr w:type="spellEnd"/>
      <w:r w:rsidRPr="00506F26">
        <w:rPr>
          <w:rFonts w:ascii="Century Gothic" w:hAnsi="Century Gothic"/>
          <w:sz w:val="24"/>
          <w:szCs w:val="24"/>
        </w:rPr>
        <w:t xml:space="preserve">) </w:t>
      </w:r>
      <w:r w:rsidR="00930CD8" w:rsidRPr="00506F26">
        <w:rPr>
          <w:rFonts w:ascii="Century Gothic" w:hAnsi="Century Gothic"/>
          <w:sz w:val="24"/>
          <w:szCs w:val="24"/>
        </w:rPr>
        <w:t>above</w:t>
      </w:r>
      <w:r w:rsidRPr="00506F26">
        <w:rPr>
          <w:rFonts w:ascii="Century Gothic" w:hAnsi="Century Gothic"/>
          <w:sz w:val="24"/>
          <w:szCs w:val="24"/>
        </w:rPr>
        <w:t>:</w:t>
      </w:r>
    </w:p>
    <w:p w14:paraId="1CDE900A" w14:textId="77777777" w:rsidR="00F63A3C" w:rsidRPr="00506F26" w:rsidRDefault="00F63A3C" w:rsidP="00F63A3C">
      <w:pPr>
        <w:pStyle w:val="BodyTextIndent"/>
        <w:tabs>
          <w:tab w:val="left" w:pos="1800"/>
        </w:tabs>
        <w:ind w:left="2160" w:hanging="720"/>
        <w:rPr>
          <w:rFonts w:ascii="Century Gothic" w:hAnsi="Century Gothic"/>
          <w:sz w:val="24"/>
          <w:szCs w:val="24"/>
        </w:rPr>
      </w:pPr>
      <w:r w:rsidRPr="00506F26">
        <w:rPr>
          <w:rFonts w:ascii="Century Gothic" w:hAnsi="Century Gothic"/>
          <w:sz w:val="24"/>
          <w:szCs w:val="24"/>
        </w:rPr>
        <w:t>_________________________</w:t>
      </w:r>
    </w:p>
    <w:p w14:paraId="21488489" w14:textId="77777777" w:rsidR="00F63A3C" w:rsidRPr="00506F26" w:rsidRDefault="00F63A3C" w:rsidP="00F63A3C">
      <w:pPr>
        <w:pStyle w:val="BodyTextIndent"/>
        <w:tabs>
          <w:tab w:val="left" w:pos="1800"/>
        </w:tabs>
        <w:ind w:left="2160" w:hanging="720"/>
        <w:rPr>
          <w:rFonts w:ascii="Century Gothic" w:hAnsi="Century Gothic"/>
          <w:sz w:val="24"/>
          <w:szCs w:val="24"/>
        </w:rPr>
      </w:pPr>
      <w:r w:rsidRPr="00506F26">
        <w:rPr>
          <w:rFonts w:ascii="Century Gothic" w:hAnsi="Century Gothic"/>
          <w:sz w:val="24"/>
          <w:szCs w:val="24"/>
        </w:rPr>
        <w:t>_________________________</w:t>
      </w:r>
    </w:p>
    <w:p w14:paraId="76113862" w14:textId="77777777" w:rsidR="00F63A3C" w:rsidRPr="00506F26" w:rsidRDefault="00F63A3C" w:rsidP="00F63A3C">
      <w:pPr>
        <w:pStyle w:val="BodyTextIndent"/>
        <w:ind w:left="1440" w:hanging="720"/>
        <w:rPr>
          <w:rFonts w:ascii="Century Gothic" w:hAnsi="Century Gothic"/>
          <w:sz w:val="24"/>
          <w:szCs w:val="24"/>
        </w:rPr>
      </w:pPr>
    </w:p>
    <w:p w14:paraId="0DAD05C9" w14:textId="77777777" w:rsidR="00F63A3C" w:rsidRPr="00506F26" w:rsidRDefault="00F63A3C" w:rsidP="00F63A3C">
      <w:pPr>
        <w:pStyle w:val="BodyTextIndent"/>
        <w:ind w:left="1440" w:hanging="720"/>
        <w:rPr>
          <w:rFonts w:ascii="Century Gothic" w:hAnsi="Century Gothic"/>
          <w:sz w:val="24"/>
          <w:szCs w:val="24"/>
        </w:rPr>
      </w:pPr>
      <w:r w:rsidRPr="00506F26">
        <w:rPr>
          <w:rFonts w:ascii="Century Gothic" w:hAnsi="Century Gothic"/>
          <w:sz w:val="24"/>
          <w:szCs w:val="24"/>
        </w:rPr>
        <w:t xml:space="preserve">(b)     </w:t>
      </w:r>
      <w:r w:rsidRPr="00506F26">
        <w:rPr>
          <w:rFonts w:ascii="Century Gothic" w:hAnsi="Century Gothic"/>
          <w:sz w:val="24"/>
          <w:szCs w:val="24"/>
        </w:rPr>
        <w:tab/>
        <w:t xml:space="preserve">With reference to paragraph (ii) </w:t>
      </w:r>
      <w:r w:rsidR="00930CD8" w:rsidRPr="00506F26">
        <w:rPr>
          <w:rFonts w:ascii="Century Gothic" w:hAnsi="Century Gothic"/>
          <w:sz w:val="24"/>
          <w:szCs w:val="24"/>
        </w:rPr>
        <w:t>above</w:t>
      </w:r>
      <w:r w:rsidRPr="00506F26">
        <w:rPr>
          <w:rFonts w:ascii="Century Gothic" w:hAnsi="Century Gothic"/>
          <w:sz w:val="24"/>
          <w:szCs w:val="24"/>
        </w:rPr>
        <w:t>:</w:t>
      </w:r>
    </w:p>
    <w:p w14:paraId="41C39F00" w14:textId="77777777" w:rsidR="00F63A3C" w:rsidRPr="00506F26" w:rsidRDefault="00F63A3C" w:rsidP="00F63A3C">
      <w:pPr>
        <w:pStyle w:val="BodyTextIndent"/>
        <w:ind w:left="1980"/>
        <w:rPr>
          <w:rFonts w:ascii="Century Gothic" w:hAnsi="Century Gothic"/>
          <w:sz w:val="24"/>
          <w:szCs w:val="24"/>
        </w:rPr>
      </w:pPr>
      <w:r w:rsidRPr="00506F26">
        <w:rPr>
          <w:rFonts w:ascii="Century Gothic" w:hAnsi="Century Gothic"/>
          <w:sz w:val="24"/>
          <w:szCs w:val="24"/>
        </w:rPr>
        <w:t>_________________________</w:t>
      </w:r>
    </w:p>
    <w:p w14:paraId="08B79892" w14:textId="77777777" w:rsidR="00F63A3C" w:rsidRPr="00506F26" w:rsidRDefault="00F63A3C" w:rsidP="00F63A3C">
      <w:pPr>
        <w:pStyle w:val="BodyTextIndent"/>
        <w:ind w:left="1980"/>
        <w:rPr>
          <w:rFonts w:ascii="Century Gothic" w:hAnsi="Century Gothic"/>
        </w:rPr>
      </w:pPr>
      <w:r w:rsidRPr="00506F26">
        <w:rPr>
          <w:rFonts w:ascii="Century Gothic" w:hAnsi="Century Gothic"/>
        </w:rPr>
        <w:t>_________________________</w:t>
      </w:r>
    </w:p>
    <w:p w14:paraId="0664DD27" w14:textId="77777777" w:rsidR="00F63A3C" w:rsidRPr="00506F26" w:rsidRDefault="00F63A3C" w:rsidP="00F63A3C">
      <w:pPr>
        <w:rPr>
          <w:rFonts w:ascii="Century Gothic" w:hAnsi="Century Gothic"/>
        </w:rPr>
      </w:pPr>
    </w:p>
    <w:p w14:paraId="6684D8EA" w14:textId="77777777" w:rsidR="00F63A3C" w:rsidRPr="00506F26" w:rsidRDefault="00F63A3C" w:rsidP="00F63A3C">
      <w:pPr>
        <w:rPr>
          <w:rFonts w:ascii="Century Gothic" w:hAnsi="Century Gothic"/>
        </w:rPr>
      </w:pPr>
    </w:p>
    <w:p w14:paraId="1182683F" w14:textId="77777777" w:rsidR="00BD0FF6" w:rsidRPr="00506F26" w:rsidRDefault="00BD0FF6">
      <w:pPr>
        <w:numPr>
          <w:ilvl w:val="12"/>
          <w:numId w:val="0"/>
        </w:numPr>
        <w:rPr>
          <w:rFonts w:ascii="Century Gothic" w:hAnsi="Century Gothic"/>
        </w:rPr>
        <w:sectPr w:rsidR="00BD0FF6" w:rsidRPr="00506F26" w:rsidSect="00021E18">
          <w:pgSz w:w="12240" w:h="15840" w:code="1"/>
          <w:pgMar w:top="1440" w:right="1440" w:bottom="1440" w:left="1800" w:header="720" w:footer="720" w:gutter="0"/>
          <w:cols w:space="720"/>
          <w:noEndnote/>
          <w:titlePg/>
        </w:sectPr>
      </w:pPr>
    </w:p>
    <w:p w14:paraId="52E5E731" w14:textId="77777777" w:rsidR="008D2B62" w:rsidRPr="00506F26" w:rsidRDefault="008D2B62" w:rsidP="008D2B62">
      <w:pPr>
        <w:pStyle w:val="Part"/>
        <w:rPr>
          <w:rFonts w:ascii="Century Gothic" w:hAnsi="Century Gothic"/>
        </w:rPr>
      </w:pPr>
      <w:bookmarkStart w:id="76" w:name="_Toc418658529"/>
      <w:bookmarkStart w:id="77" w:name="_Toc29564169"/>
      <w:r w:rsidRPr="00506F26">
        <w:rPr>
          <w:rFonts w:ascii="Century Gothic" w:hAnsi="Century Gothic"/>
        </w:rPr>
        <w:t>Part II – Activity Schedule</w:t>
      </w:r>
      <w:bookmarkEnd w:id="76"/>
    </w:p>
    <w:p w14:paraId="58E32661" w14:textId="77777777" w:rsidR="00EB36CE" w:rsidRPr="00506F26" w:rsidRDefault="00EB36CE" w:rsidP="00EB36CE">
      <w:pPr>
        <w:rPr>
          <w:rFonts w:ascii="Century Gothic" w:hAnsi="Century Gothic"/>
        </w:rPr>
      </w:pPr>
    </w:p>
    <w:p w14:paraId="1D444071" w14:textId="77777777" w:rsidR="00D24ED3" w:rsidRPr="00506F26" w:rsidRDefault="00D24ED3" w:rsidP="00EB36CE">
      <w:pPr>
        <w:rPr>
          <w:rFonts w:ascii="Century Gothic" w:hAnsi="Century Gothic"/>
        </w:rPr>
        <w:sectPr w:rsidR="00D24ED3" w:rsidRPr="00506F26" w:rsidSect="003065F8">
          <w:headerReference w:type="default" r:id="rId22"/>
          <w:headerReference w:type="first" r:id="rId23"/>
          <w:type w:val="oddPage"/>
          <w:pgSz w:w="12240" w:h="15840" w:code="1"/>
          <w:pgMar w:top="1440" w:right="1440" w:bottom="1440" w:left="1800" w:header="720" w:footer="720" w:gutter="0"/>
          <w:cols w:space="720"/>
          <w:noEndnote/>
          <w:titlePg/>
        </w:sectPr>
      </w:pPr>
    </w:p>
    <w:p w14:paraId="5E68E36D" w14:textId="36A37C30" w:rsidR="00D24ED3" w:rsidRDefault="00D24ED3" w:rsidP="00D24ED3">
      <w:pPr>
        <w:pStyle w:val="Heading1"/>
        <w:rPr>
          <w:rFonts w:ascii="Century Gothic" w:hAnsi="Century Gothic"/>
        </w:rPr>
      </w:pPr>
      <w:bookmarkStart w:id="78" w:name="_Toc418658530"/>
      <w:r w:rsidRPr="00506F26">
        <w:rPr>
          <w:rFonts w:ascii="Century Gothic" w:hAnsi="Century Gothic"/>
        </w:rPr>
        <w:t>Section V.  Priced Activity Schedule</w:t>
      </w:r>
      <w:bookmarkEnd w:id="78"/>
    </w:p>
    <w:p w14:paraId="6711FB4A" w14:textId="0637C3FF" w:rsidR="003D65D1" w:rsidRDefault="003D65D1">
      <w:pPr>
        <w:rPr>
          <w:rFonts w:ascii="Century Gothic" w:hAnsi="Century Gothic"/>
        </w:rPr>
      </w:pPr>
    </w:p>
    <w:tbl>
      <w:tblPr>
        <w:tblW w:w="13207" w:type="dxa"/>
        <w:tblInd w:w="108" w:type="dxa"/>
        <w:tblLayout w:type="fixed"/>
        <w:tblLook w:val="04A0" w:firstRow="1" w:lastRow="0" w:firstColumn="1" w:lastColumn="0" w:noHBand="0" w:noVBand="1"/>
      </w:tblPr>
      <w:tblGrid>
        <w:gridCol w:w="720"/>
        <w:gridCol w:w="2407"/>
        <w:gridCol w:w="1530"/>
        <w:gridCol w:w="1080"/>
        <w:gridCol w:w="1890"/>
        <w:gridCol w:w="1710"/>
        <w:gridCol w:w="2250"/>
        <w:gridCol w:w="1620"/>
      </w:tblGrid>
      <w:tr w:rsidR="003D65D1" w:rsidRPr="00506F26" w14:paraId="4F8498D2" w14:textId="77777777" w:rsidTr="003D65D1">
        <w:trPr>
          <w:trHeight w:val="710"/>
        </w:trPr>
        <w:tc>
          <w:tcPr>
            <w:tcW w:w="720" w:type="dxa"/>
            <w:tcBorders>
              <w:top w:val="single" w:sz="4" w:space="0" w:color="auto"/>
              <w:left w:val="single" w:sz="4" w:space="0" w:color="auto"/>
              <w:right w:val="single" w:sz="4" w:space="0" w:color="auto"/>
            </w:tcBorders>
            <w:shd w:val="clear" w:color="auto" w:fill="auto"/>
          </w:tcPr>
          <w:p w14:paraId="37E22F62" w14:textId="77777777" w:rsidR="003D65D1" w:rsidRPr="003D65D1" w:rsidRDefault="003D65D1" w:rsidP="001523BC">
            <w:pPr>
              <w:jc w:val="center"/>
              <w:rPr>
                <w:rFonts w:ascii="Century Gothic" w:hAnsi="Century Gothic"/>
                <w:b/>
                <w:bCs/>
                <w:sz w:val="22"/>
                <w:szCs w:val="22"/>
              </w:rPr>
            </w:pPr>
            <w:r w:rsidRPr="003D65D1">
              <w:rPr>
                <w:rFonts w:ascii="Century Gothic" w:hAnsi="Century Gothic"/>
                <w:b/>
                <w:bCs/>
                <w:sz w:val="22"/>
                <w:szCs w:val="22"/>
              </w:rPr>
              <w:t>Lot No</w:t>
            </w:r>
          </w:p>
        </w:tc>
        <w:tc>
          <w:tcPr>
            <w:tcW w:w="2407" w:type="dxa"/>
            <w:tcBorders>
              <w:top w:val="single" w:sz="4" w:space="0" w:color="auto"/>
              <w:left w:val="nil"/>
              <w:right w:val="single" w:sz="4" w:space="0" w:color="auto"/>
            </w:tcBorders>
            <w:shd w:val="clear" w:color="auto" w:fill="auto"/>
          </w:tcPr>
          <w:p w14:paraId="7B4092D9"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Site Location</w:t>
            </w:r>
          </w:p>
        </w:tc>
        <w:tc>
          <w:tcPr>
            <w:tcW w:w="1530" w:type="dxa"/>
            <w:tcBorders>
              <w:top w:val="single" w:sz="4" w:space="0" w:color="auto"/>
              <w:left w:val="nil"/>
              <w:right w:val="single" w:sz="4" w:space="0" w:color="auto"/>
            </w:tcBorders>
            <w:shd w:val="clear" w:color="auto" w:fill="auto"/>
          </w:tcPr>
          <w:p w14:paraId="774E7D46"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Time Period</w:t>
            </w:r>
          </w:p>
        </w:tc>
        <w:tc>
          <w:tcPr>
            <w:tcW w:w="1080" w:type="dxa"/>
            <w:tcBorders>
              <w:top w:val="single" w:sz="4" w:space="0" w:color="auto"/>
              <w:left w:val="nil"/>
              <w:right w:val="single" w:sz="4" w:space="0" w:color="auto"/>
            </w:tcBorders>
            <w:shd w:val="clear" w:color="auto" w:fill="auto"/>
            <w:noWrap/>
          </w:tcPr>
          <w:p w14:paraId="1928DCBF"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Hours/</w:t>
            </w:r>
          </w:p>
          <w:p w14:paraId="4FA937AB"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day</w:t>
            </w:r>
          </w:p>
        </w:tc>
        <w:tc>
          <w:tcPr>
            <w:tcW w:w="1890" w:type="dxa"/>
            <w:tcBorders>
              <w:top w:val="single" w:sz="4" w:space="0" w:color="auto"/>
              <w:left w:val="nil"/>
              <w:right w:val="single" w:sz="4" w:space="0" w:color="auto"/>
            </w:tcBorders>
            <w:shd w:val="clear" w:color="auto" w:fill="auto"/>
            <w:noWrap/>
          </w:tcPr>
          <w:p w14:paraId="29C98260"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Requirements (day)</w:t>
            </w:r>
          </w:p>
        </w:tc>
        <w:tc>
          <w:tcPr>
            <w:tcW w:w="1710" w:type="dxa"/>
            <w:tcBorders>
              <w:top w:val="single" w:sz="4" w:space="0" w:color="auto"/>
              <w:left w:val="nil"/>
              <w:right w:val="single" w:sz="4" w:space="0" w:color="auto"/>
            </w:tcBorders>
            <w:shd w:val="clear" w:color="auto" w:fill="auto"/>
            <w:noWrap/>
          </w:tcPr>
          <w:p w14:paraId="329B5BE4"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Requirements</w:t>
            </w:r>
          </w:p>
          <w:p w14:paraId="0D210A74"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(night)</w:t>
            </w:r>
          </w:p>
        </w:tc>
        <w:tc>
          <w:tcPr>
            <w:tcW w:w="2250" w:type="dxa"/>
            <w:tcBorders>
              <w:top w:val="single" w:sz="4" w:space="0" w:color="auto"/>
              <w:left w:val="single" w:sz="4" w:space="0" w:color="auto"/>
              <w:right w:val="single" w:sz="4" w:space="0" w:color="auto"/>
            </w:tcBorders>
          </w:tcPr>
          <w:p w14:paraId="479AC8B3"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Monthly Rate/Guard / Radio/ Handler (ZMW) (VAT Inclusive)</w:t>
            </w:r>
            <w:r w:rsidRPr="003D65D1">
              <w:rPr>
                <w:rFonts w:ascii="Century Gothic" w:hAnsi="Century Gothic"/>
                <w:sz w:val="22"/>
                <w:szCs w:val="22"/>
              </w:rPr>
              <w:t> </w:t>
            </w:r>
          </w:p>
        </w:tc>
        <w:tc>
          <w:tcPr>
            <w:tcW w:w="1620" w:type="dxa"/>
            <w:tcBorders>
              <w:top w:val="single" w:sz="4" w:space="0" w:color="auto"/>
              <w:left w:val="single" w:sz="4" w:space="0" w:color="auto"/>
              <w:right w:val="single" w:sz="4" w:space="0" w:color="auto"/>
            </w:tcBorders>
            <w:shd w:val="clear" w:color="auto" w:fill="auto"/>
            <w:noWrap/>
          </w:tcPr>
          <w:p w14:paraId="18125C96"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Amount/</w:t>
            </w:r>
          </w:p>
          <w:p w14:paraId="1376AD01" w14:textId="77777777" w:rsidR="003D65D1" w:rsidRPr="003D65D1" w:rsidRDefault="003D65D1" w:rsidP="001523BC">
            <w:pPr>
              <w:rPr>
                <w:rFonts w:ascii="Century Gothic" w:hAnsi="Century Gothic"/>
                <w:sz w:val="22"/>
                <w:szCs w:val="22"/>
              </w:rPr>
            </w:pPr>
            <w:r w:rsidRPr="003D65D1">
              <w:rPr>
                <w:rFonts w:ascii="Century Gothic" w:hAnsi="Century Gothic"/>
                <w:b/>
                <w:bCs/>
                <w:sz w:val="22"/>
                <w:szCs w:val="22"/>
              </w:rPr>
              <w:t>Year (ZMW)</w:t>
            </w:r>
            <w:r w:rsidRPr="003D65D1">
              <w:rPr>
                <w:rFonts w:ascii="Century Gothic" w:hAnsi="Century Gothic"/>
                <w:sz w:val="22"/>
                <w:szCs w:val="22"/>
              </w:rPr>
              <w:t> </w:t>
            </w:r>
          </w:p>
          <w:p w14:paraId="4AD7AFEB" w14:textId="77777777" w:rsidR="003D65D1" w:rsidRPr="003D65D1" w:rsidRDefault="003D65D1" w:rsidP="001523BC">
            <w:pPr>
              <w:rPr>
                <w:rFonts w:ascii="Century Gothic" w:hAnsi="Century Gothic"/>
                <w:b/>
                <w:bCs/>
                <w:sz w:val="22"/>
                <w:szCs w:val="22"/>
              </w:rPr>
            </w:pPr>
            <w:r w:rsidRPr="003D65D1">
              <w:rPr>
                <w:rFonts w:ascii="Century Gothic" w:hAnsi="Century Gothic"/>
                <w:b/>
                <w:bCs/>
                <w:sz w:val="22"/>
                <w:szCs w:val="22"/>
              </w:rPr>
              <w:t>(VAT Inclusive)</w:t>
            </w:r>
            <w:r w:rsidRPr="003D65D1">
              <w:rPr>
                <w:rFonts w:ascii="Century Gothic" w:hAnsi="Century Gothic"/>
                <w:sz w:val="22"/>
                <w:szCs w:val="22"/>
              </w:rPr>
              <w:t> </w:t>
            </w:r>
          </w:p>
        </w:tc>
      </w:tr>
      <w:tr w:rsidR="003D65D1" w:rsidRPr="00506F26" w14:paraId="6C2C9AB8" w14:textId="77777777" w:rsidTr="003D65D1">
        <w:trPr>
          <w:trHeight w:val="962"/>
        </w:trPr>
        <w:tc>
          <w:tcPr>
            <w:tcW w:w="720" w:type="dxa"/>
            <w:tcBorders>
              <w:top w:val="single" w:sz="4" w:space="0" w:color="auto"/>
              <w:left w:val="single" w:sz="4" w:space="0" w:color="auto"/>
              <w:right w:val="single" w:sz="4" w:space="0" w:color="auto"/>
            </w:tcBorders>
            <w:shd w:val="clear" w:color="auto" w:fill="auto"/>
          </w:tcPr>
          <w:p w14:paraId="2CE790F3" w14:textId="77777777" w:rsidR="003D65D1" w:rsidRPr="00506F26" w:rsidRDefault="003D65D1" w:rsidP="001523BC">
            <w:pPr>
              <w:jc w:val="center"/>
              <w:rPr>
                <w:rFonts w:ascii="Century Gothic" w:hAnsi="Century Gothic"/>
                <w:szCs w:val="24"/>
              </w:rPr>
            </w:pPr>
            <w:r>
              <w:rPr>
                <w:rFonts w:ascii="Century Gothic" w:hAnsi="Century Gothic"/>
                <w:szCs w:val="24"/>
              </w:rPr>
              <w:t>1</w:t>
            </w:r>
            <w:r w:rsidRPr="00506F26">
              <w:rPr>
                <w:rFonts w:ascii="Century Gothic" w:hAnsi="Century Gothic"/>
                <w:szCs w:val="24"/>
              </w:rPr>
              <w:t>.1</w:t>
            </w:r>
          </w:p>
        </w:tc>
        <w:tc>
          <w:tcPr>
            <w:tcW w:w="2407" w:type="dxa"/>
            <w:tcBorders>
              <w:top w:val="single" w:sz="4" w:space="0" w:color="auto"/>
              <w:left w:val="nil"/>
              <w:right w:val="single" w:sz="4" w:space="0" w:color="auto"/>
            </w:tcBorders>
            <w:shd w:val="clear" w:color="auto" w:fill="auto"/>
          </w:tcPr>
          <w:p w14:paraId="4AB079E4" w14:textId="42E581FC" w:rsidR="003D65D1" w:rsidRPr="00506F26" w:rsidRDefault="003D65D1" w:rsidP="001523BC">
            <w:pPr>
              <w:rPr>
                <w:rFonts w:ascii="Century Gothic" w:hAnsi="Century Gothic"/>
              </w:rPr>
            </w:pPr>
            <w:r>
              <w:rPr>
                <w:rFonts w:ascii="Century Gothic" w:hAnsi="Century Gothic"/>
              </w:rPr>
              <w:t xml:space="preserve">Mawe </w:t>
            </w:r>
            <w:r w:rsidR="003F563B">
              <w:rPr>
                <w:rFonts w:ascii="Century Gothic" w:hAnsi="Century Gothic"/>
              </w:rPr>
              <w:t>Complex</w:t>
            </w:r>
            <w:r w:rsidRPr="00506F26">
              <w:rPr>
                <w:rFonts w:ascii="Century Gothic" w:hAnsi="Century Gothic"/>
              </w:rPr>
              <w:t>, Kalulushi</w:t>
            </w:r>
          </w:p>
        </w:tc>
        <w:tc>
          <w:tcPr>
            <w:tcW w:w="1530" w:type="dxa"/>
            <w:tcBorders>
              <w:top w:val="single" w:sz="4" w:space="0" w:color="auto"/>
              <w:left w:val="nil"/>
              <w:right w:val="single" w:sz="4" w:space="0" w:color="auto"/>
            </w:tcBorders>
            <w:shd w:val="clear" w:color="auto" w:fill="auto"/>
            <w:vAlign w:val="center"/>
          </w:tcPr>
          <w:p w14:paraId="6F4101D5" w14:textId="77777777" w:rsidR="003D65D1" w:rsidRPr="00FC5994" w:rsidRDefault="003D65D1" w:rsidP="001523BC">
            <w:pPr>
              <w:rPr>
                <w:rFonts w:ascii="Century Gothic" w:hAnsi="Century Gothic"/>
                <w:szCs w:val="24"/>
              </w:rPr>
            </w:pPr>
            <w:r w:rsidRPr="00FC5994">
              <w:rPr>
                <w:rFonts w:ascii="Century Gothic" w:hAnsi="Century Gothic"/>
                <w:szCs w:val="24"/>
              </w:rPr>
              <w:t>6 am – 6 am</w:t>
            </w:r>
          </w:p>
        </w:tc>
        <w:tc>
          <w:tcPr>
            <w:tcW w:w="1080" w:type="dxa"/>
            <w:tcBorders>
              <w:top w:val="single" w:sz="4" w:space="0" w:color="auto"/>
              <w:left w:val="nil"/>
              <w:right w:val="single" w:sz="4" w:space="0" w:color="auto"/>
            </w:tcBorders>
            <w:shd w:val="clear" w:color="auto" w:fill="auto"/>
            <w:noWrap/>
            <w:vAlign w:val="center"/>
          </w:tcPr>
          <w:p w14:paraId="2BF038B3" w14:textId="77777777" w:rsidR="003D65D1" w:rsidRPr="00FC5994" w:rsidRDefault="003D65D1" w:rsidP="001523BC">
            <w:pPr>
              <w:jc w:val="center"/>
              <w:rPr>
                <w:rFonts w:ascii="Century Gothic" w:hAnsi="Century Gothic"/>
                <w:szCs w:val="24"/>
              </w:rPr>
            </w:pPr>
            <w:r w:rsidRPr="00FC5994">
              <w:rPr>
                <w:rFonts w:ascii="Century Gothic" w:hAnsi="Century Gothic"/>
                <w:szCs w:val="24"/>
              </w:rPr>
              <w:t>24</w:t>
            </w:r>
          </w:p>
        </w:tc>
        <w:tc>
          <w:tcPr>
            <w:tcW w:w="1890" w:type="dxa"/>
            <w:tcBorders>
              <w:top w:val="single" w:sz="4" w:space="0" w:color="auto"/>
              <w:left w:val="nil"/>
              <w:right w:val="single" w:sz="4" w:space="0" w:color="auto"/>
            </w:tcBorders>
            <w:shd w:val="clear" w:color="auto" w:fill="auto"/>
            <w:noWrap/>
          </w:tcPr>
          <w:p w14:paraId="39BBE94B" w14:textId="77777777" w:rsidR="003D65D1" w:rsidRPr="00FC5994" w:rsidRDefault="003D65D1" w:rsidP="001523BC">
            <w:pPr>
              <w:rPr>
                <w:rFonts w:ascii="Century Gothic" w:hAnsi="Century Gothic"/>
                <w:szCs w:val="24"/>
              </w:rPr>
            </w:pPr>
            <w:r w:rsidRPr="00FC5994">
              <w:rPr>
                <w:rFonts w:ascii="Century Gothic" w:hAnsi="Century Gothic"/>
                <w:szCs w:val="24"/>
              </w:rPr>
              <w:t>4 guards + 4 dog handlers</w:t>
            </w:r>
          </w:p>
        </w:tc>
        <w:tc>
          <w:tcPr>
            <w:tcW w:w="1710" w:type="dxa"/>
            <w:tcBorders>
              <w:top w:val="single" w:sz="4" w:space="0" w:color="auto"/>
              <w:left w:val="nil"/>
              <w:right w:val="single" w:sz="4" w:space="0" w:color="auto"/>
            </w:tcBorders>
            <w:shd w:val="clear" w:color="auto" w:fill="auto"/>
            <w:noWrap/>
          </w:tcPr>
          <w:p w14:paraId="78F1B9E9" w14:textId="77777777" w:rsidR="003D65D1" w:rsidRPr="00FC5994" w:rsidRDefault="003D65D1" w:rsidP="001523BC">
            <w:pPr>
              <w:rPr>
                <w:rFonts w:ascii="Century Gothic" w:hAnsi="Century Gothic"/>
                <w:szCs w:val="24"/>
              </w:rPr>
            </w:pPr>
            <w:r w:rsidRPr="00FC5994">
              <w:rPr>
                <w:rFonts w:ascii="Century Gothic" w:hAnsi="Century Gothic"/>
                <w:szCs w:val="24"/>
              </w:rPr>
              <w:t xml:space="preserve">2 guards </w:t>
            </w:r>
          </w:p>
          <w:p w14:paraId="6C760D69" w14:textId="77777777" w:rsidR="003D65D1" w:rsidRPr="00FC5994" w:rsidRDefault="003D65D1" w:rsidP="001523BC">
            <w:pPr>
              <w:rPr>
                <w:rFonts w:ascii="Century Gothic" w:hAnsi="Century Gothic"/>
                <w:szCs w:val="24"/>
              </w:rPr>
            </w:pPr>
            <w:r w:rsidRPr="00FC5994">
              <w:rPr>
                <w:rFonts w:ascii="Century Gothic" w:hAnsi="Century Gothic"/>
                <w:szCs w:val="24"/>
              </w:rPr>
              <w:t>+ 4 dog handlers</w:t>
            </w:r>
          </w:p>
        </w:tc>
        <w:tc>
          <w:tcPr>
            <w:tcW w:w="2250" w:type="dxa"/>
            <w:tcBorders>
              <w:top w:val="single" w:sz="4" w:space="0" w:color="auto"/>
              <w:left w:val="single" w:sz="4" w:space="0" w:color="auto"/>
              <w:right w:val="single" w:sz="4" w:space="0" w:color="auto"/>
            </w:tcBorders>
          </w:tcPr>
          <w:p w14:paraId="07ED7966" w14:textId="77777777" w:rsidR="003D65D1" w:rsidRPr="00506F26" w:rsidRDefault="003D65D1" w:rsidP="001523BC">
            <w:pPr>
              <w:jc w:val="right"/>
              <w:rPr>
                <w:rFonts w:ascii="Century Gothic" w:hAnsi="Century Gothic"/>
                <w:sz w:val="22"/>
                <w:szCs w:val="22"/>
              </w:rPr>
            </w:pPr>
          </w:p>
        </w:tc>
        <w:tc>
          <w:tcPr>
            <w:tcW w:w="1620" w:type="dxa"/>
            <w:tcBorders>
              <w:top w:val="single" w:sz="4" w:space="0" w:color="auto"/>
              <w:left w:val="single" w:sz="4" w:space="0" w:color="auto"/>
              <w:right w:val="single" w:sz="4" w:space="0" w:color="auto"/>
            </w:tcBorders>
            <w:shd w:val="clear" w:color="auto" w:fill="auto"/>
            <w:noWrap/>
            <w:vAlign w:val="bottom"/>
          </w:tcPr>
          <w:p w14:paraId="3C56E219" w14:textId="77777777" w:rsidR="003D65D1" w:rsidRPr="00506F26" w:rsidRDefault="003D65D1" w:rsidP="001523BC">
            <w:pPr>
              <w:jc w:val="right"/>
              <w:rPr>
                <w:rFonts w:ascii="Century Gothic" w:hAnsi="Century Gothic"/>
                <w:sz w:val="22"/>
                <w:szCs w:val="22"/>
              </w:rPr>
            </w:pPr>
          </w:p>
        </w:tc>
      </w:tr>
      <w:tr w:rsidR="003D65D1" w:rsidRPr="00506F26" w14:paraId="3B824A73" w14:textId="77777777" w:rsidTr="003D65D1">
        <w:trPr>
          <w:trHeight w:val="551"/>
        </w:trPr>
        <w:tc>
          <w:tcPr>
            <w:tcW w:w="720" w:type="dxa"/>
            <w:vMerge w:val="restart"/>
            <w:tcBorders>
              <w:top w:val="single" w:sz="4" w:space="0" w:color="auto"/>
              <w:left w:val="single" w:sz="4" w:space="0" w:color="auto"/>
              <w:right w:val="single" w:sz="4" w:space="0" w:color="auto"/>
            </w:tcBorders>
            <w:shd w:val="clear" w:color="auto" w:fill="auto"/>
          </w:tcPr>
          <w:p w14:paraId="0638632F" w14:textId="77777777" w:rsidR="003D65D1" w:rsidRPr="00506F26" w:rsidRDefault="003D65D1" w:rsidP="001523BC">
            <w:pPr>
              <w:jc w:val="center"/>
              <w:rPr>
                <w:rFonts w:ascii="Century Gothic" w:hAnsi="Century Gothic"/>
                <w:szCs w:val="24"/>
              </w:rPr>
            </w:pPr>
            <w:r>
              <w:rPr>
                <w:rFonts w:ascii="Century Gothic" w:hAnsi="Century Gothic"/>
                <w:szCs w:val="24"/>
              </w:rPr>
              <w:t>1</w:t>
            </w:r>
            <w:r w:rsidRPr="00506F26">
              <w:rPr>
                <w:rFonts w:ascii="Century Gothic" w:hAnsi="Century Gothic"/>
                <w:szCs w:val="24"/>
              </w:rPr>
              <w:t>.2</w:t>
            </w:r>
          </w:p>
        </w:tc>
        <w:tc>
          <w:tcPr>
            <w:tcW w:w="2407" w:type="dxa"/>
            <w:vMerge w:val="restart"/>
            <w:tcBorders>
              <w:top w:val="single" w:sz="4" w:space="0" w:color="auto"/>
              <w:left w:val="nil"/>
              <w:right w:val="single" w:sz="4" w:space="0" w:color="auto"/>
            </w:tcBorders>
            <w:shd w:val="clear" w:color="auto" w:fill="auto"/>
          </w:tcPr>
          <w:p w14:paraId="3C41A990" w14:textId="77777777" w:rsidR="003D65D1" w:rsidRPr="00506F26" w:rsidRDefault="003D65D1" w:rsidP="001523BC">
            <w:pPr>
              <w:rPr>
                <w:rFonts w:ascii="Century Gothic" w:hAnsi="Century Gothic"/>
              </w:rPr>
            </w:pPr>
            <w:r w:rsidRPr="00506F26">
              <w:rPr>
                <w:rFonts w:ascii="Century Gothic" w:hAnsi="Century Gothic"/>
              </w:rPr>
              <w:t>Technical Library, Kalulushi</w:t>
            </w:r>
          </w:p>
        </w:tc>
        <w:tc>
          <w:tcPr>
            <w:tcW w:w="1530" w:type="dxa"/>
            <w:vMerge w:val="restart"/>
            <w:tcBorders>
              <w:top w:val="single" w:sz="4" w:space="0" w:color="auto"/>
              <w:left w:val="nil"/>
              <w:right w:val="single" w:sz="4" w:space="0" w:color="auto"/>
            </w:tcBorders>
            <w:shd w:val="clear" w:color="auto" w:fill="auto"/>
            <w:vAlign w:val="center"/>
          </w:tcPr>
          <w:p w14:paraId="3E12C896" w14:textId="77777777" w:rsidR="003D65D1" w:rsidRPr="00FC5994" w:rsidRDefault="003D65D1" w:rsidP="001523BC">
            <w:pPr>
              <w:rPr>
                <w:rFonts w:ascii="Century Gothic" w:hAnsi="Century Gothic"/>
                <w:szCs w:val="24"/>
              </w:rPr>
            </w:pPr>
            <w:r w:rsidRPr="00FC5994">
              <w:rPr>
                <w:rFonts w:ascii="Century Gothic" w:hAnsi="Century Gothic"/>
                <w:szCs w:val="24"/>
              </w:rPr>
              <w:t>6 am – 6 am</w:t>
            </w:r>
          </w:p>
        </w:tc>
        <w:tc>
          <w:tcPr>
            <w:tcW w:w="1080" w:type="dxa"/>
            <w:vMerge w:val="restart"/>
            <w:tcBorders>
              <w:top w:val="single" w:sz="4" w:space="0" w:color="auto"/>
              <w:left w:val="nil"/>
              <w:right w:val="single" w:sz="4" w:space="0" w:color="auto"/>
            </w:tcBorders>
            <w:shd w:val="clear" w:color="auto" w:fill="auto"/>
            <w:noWrap/>
            <w:vAlign w:val="center"/>
          </w:tcPr>
          <w:p w14:paraId="71A60312" w14:textId="77777777" w:rsidR="003D65D1" w:rsidRPr="00FC5994" w:rsidRDefault="003D65D1" w:rsidP="001523BC">
            <w:pPr>
              <w:jc w:val="center"/>
              <w:rPr>
                <w:rFonts w:ascii="Century Gothic" w:hAnsi="Century Gothic"/>
                <w:szCs w:val="24"/>
              </w:rPr>
            </w:pPr>
            <w:r w:rsidRPr="00FC5994">
              <w:rPr>
                <w:rFonts w:ascii="Century Gothic" w:hAnsi="Century Gothic"/>
                <w:szCs w:val="24"/>
              </w:rPr>
              <w:t>24</w:t>
            </w:r>
          </w:p>
        </w:tc>
        <w:tc>
          <w:tcPr>
            <w:tcW w:w="1890" w:type="dxa"/>
            <w:vMerge w:val="restart"/>
            <w:tcBorders>
              <w:top w:val="single" w:sz="4" w:space="0" w:color="auto"/>
              <w:left w:val="nil"/>
              <w:right w:val="single" w:sz="4" w:space="0" w:color="auto"/>
            </w:tcBorders>
            <w:shd w:val="clear" w:color="auto" w:fill="auto"/>
            <w:noWrap/>
          </w:tcPr>
          <w:p w14:paraId="08D0CEEA" w14:textId="77777777" w:rsidR="003D65D1" w:rsidRPr="00FC5994" w:rsidRDefault="003D65D1" w:rsidP="001523BC">
            <w:pPr>
              <w:rPr>
                <w:rFonts w:ascii="Century Gothic" w:hAnsi="Century Gothic"/>
                <w:szCs w:val="24"/>
                <w:highlight w:val="yellow"/>
              </w:rPr>
            </w:pPr>
            <w:r w:rsidRPr="00FC5994">
              <w:rPr>
                <w:rFonts w:ascii="Century Gothic" w:hAnsi="Century Gothic"/>
                <w:szCs w:val="24"/>
              </w:rPr>
              <w:t>1 guard</w:t>
            </w:r>
          </w:p>
        </w:tc>
        <w:tc>
          <w:tcPr>
            <w:tcW w:w="1710" w:type="dxa"/>
            <w:vMerge w:val="restart"/>
            <w:tcBorders>
              <w:top w:val="single" w:sz="4" w:space="0" w:color="auto"/>
              <w:left w:val="nil"/>
              <w:right w:val="single" w:sz="4" w:space="0" w:color="auto"/>
            </w:tcBorders>
            <w:shd w:val="clear" w:color="auto" w:fill="auto"/>
            <w:noWrap/>
          </w:tcPr>
          <w:p w14:paraId="4D9EA6C5" w14:textId="77777777" w:rsidR="003D65D1" w:rsidRPr="00FC5994" w:rsidRDefault="003D65D1" w:rsidP="001523BC">
            <w:pPr>
              <w:rPr>
                <w:rFonts w:ascii="Century Gothic" w:hAnsi="Century Gothic"/>
                <w:szCs w:val="24"/>
              </w:rPr>
            </w:pPr>
            <w:r w:rsidRPr="00FC5994">
              <w:rPr>
                <w:rFonts w:ascii="Century Gothic" w:hAnsi="Century Gothic"/>
                <w:szCs w:val="24"/>
              </w:rPr>
              <w:t>1 guard</w:t>
            </w:r>
          </w:p>
          <w:p w14:paraId="5A70C382" w14:textId="77777777" w:rsidR="003D65D1" w:rsidRPr="00FC5994" w:rsidRDefault="003D65D1" w:rsidP="001523BC">
            <w:pPr>
              <w:rPr>
                <w:rFonts w:ascii="Century Gothic" w:hAnsi="Century Gothic"/>
                <w:szCs w:val="24"/>
                <w:highlight w:val="yellow"/>
              </w:rPr>
            </w:pPr>
            <w:r w:rsidRPr="00FC5994">
              <w:rPr>
                <w:rFonts w:ascii="Century Gothic" w:hAnsi="Century Gothic"/>
                <w:szCs w:val="24"/>
              </w:rPr>
              <w:t>+ 1 Dog handler</w:t>
            </w:r>
          </w:p>
        </w:tc>
        <w:tc>
          <w:tcPr>
            <w:tcW w:w="2250" w:type="dxa"/>
            <w:tcBorders>
              <w:top w:val="single" w:sz="4" w:space="0" w:color="auto"/>
              <w:left w:val="single" w:sz="4" w:space="0" w:color="auto"/>
              <w:right w:val="single" w:sz="4" w:space="0" w:color="auto"/>
            </w:tcBorders>
          </w:tcPr>
          <w:p w14:paraId="33093A4E" w14:textId="77777777" w:rsidR="003D65D1" w:rsidRPr="00506F26" w:rsidRDefault="003D65D1" w:rsidP="001523BC">
            <w:pPr>
              <w:jc w:val="right"/>
              <w:rPr>
                <w:rFonts w:ascii="Century Gothic" w:hAnsi="Century Gothic"/>
                <w:sz w:val="22"/>
                <w:szCs w:val="22"/>
              </w:rPr>
            </w:pPr>
          </w:p>
        </w:tc>
        <w:tc>
          <w:tcPr>
            <w:tcW w:w="1620" w:type="dxa"/>
            <w:vMerge w:val="restart"/>
            <w:tcBorders>
              <w:top w:val="single" w:sz="4" w:space="0" w:color="auto"/>
              <w:left w:val="single" w:sz="4" w:space="0" w:color="auto"/>
              <w:right w:val="single" w:sz="4" w:space="0" w:color="auto"/>
            </w:tcBorders>
            <w:shd w:val="clear" w:color="auto" w:fill="auto"/>
            <w:noWrap/>
            <w:vAlign w:val="bottom"/>
          </w:tcPr>
          <w:p w14:paraId="040E8148" w14:textId="77777777" w:rsidR="003D65D1" w:rsidRPr="00506F26" w:rsidRDefault="003D65D1" w:rsidP="001523BC">
            <w:pPr>
              <w:jc w:val="right"/>
              <w:rPr>
                <w:rFonts w:ascii="Century Gothic" w:hAnsi="Century Gothic"/>
                <w:sz w:val="22"/>
                <w:szCs w:val="22"/>
              </w:rPr>
            </w:pPr>
          </w:p>
        </w:tc>
      </w:tr>
      <w:tr w:rsidR="003D65D1" w:rsidRPr="00506F26" w14:paraId="51963F17" w14:textId="77777777" w:rsidTr="003D65D1">
        <w:trPr>
          <w:trHeight w:val="237"/>
        </w:trPr>
        <w:tc>
          <w:tcPr>
            <w:tcW w:w="720" w:type="dxa"/>
            <w:vMerge/>
            <w:tcBorders>
              <w:left w:val="single" w:sz="4" w:space="0" w:color="auto"/>
              <w:bottom w:val="single" w:sz="4" w:space="0" w:color="auto"/>
              <w:right w:val="single" w:sz="4" w:space="0" w:color="auto"/>
            </w:tcBorders>
            <w:shd w:val="clear" w:color="auto" w:fill="auto"/>
          </w:tcPr>
          <w:p w14:paraId="106EE676" w14:textId="77777777" w:rsidR="003D65D1" w:rsidRPr="00506F26" w:rsidRDefault="003D65D1" w:rsidP="001523BC">
            <w:pPr>
              <w:jc w:val="center"/>
              <w:rPr>
                <w:rFonts w:ascii="Century Gothic" w:hAnsi="Century Gothic"/>
                <w:szCs w:val="24"/>
              </w:rPr>
            </w:pPr>
          </w:p>
        </w:tc>
        <w:tc>
          <w:tcPr>
            <w:tcW w:w="2407" w:type="dxa"/>
            <w:vMerge/>
            <w:tcBorders>
              <w:left w:val="nil"/>
              <w:bottom w:val="single" w:sz="4" w:space="0" w:color="auto"/>
              <w:right w:val="single" w:sz="4" w:space="0" w:color="auto"/>
            </w:tcBorders>
            <w:shd w:val="clear" w:color="auto" w:fill="auto"/>
          </w:tcPr>
          <w:p w14:paraId="098BF7B1" w14:textId="77777777" w:rsidR="003D65D1" w:rsidRPr="00506F26" w:rsidRDefault="003D65D1" w:rsidP="001523BC">
            <w:pPr>
              <w:rPr>
                <w:rFonts w:ascii="Century Gothic" w:hAnsi="Century Gothic"/>
              </w:rPr>
            </w:pPr>
          </w:p>
        </w:tc>
        <w:tc>
          <w:tcPr>
            <w:tcW w:w="1530" w:type="dxa"/>
            <w:vMerge/>
            <w:tcBorders>
              <w:left w:val="nil"/>
              <w:bottom w:val="single" w:sz="4" w:space="0" w:color="auto"/>
              <w:right w:val="single" w:sz="4" w:space="0" w:color="auto"/>
            </w:tcBorders>
            <w:shd w:val="clear" w:color="auto" w:fill="auto"/>
            <w:vAlign w:val="center"/>
          </w:tcPr>
          <w:p w14:paraId="59A9E4F7" w14:textId="77777777" w:rsidR="003D65D1" w:rsidRPr="00FC5994" w:rsidRDefault="003D65D1" w:rsidP="001523BC">
            <w:pPr>
              <w:rPr>
                <w:rFonts w:ascii="Century Gothic" w:hAnsi="Century Gothic"/>
                <w:szCs w:val="24"/>
              </w:rPr>
            </w:pPr>
          </w:p>
        </w:tc>
        <w:tc>
          <w:tcPr>
            <w:tcW w:w="1080" w:type="dxa"/>
            <w:vMerge/>
            <w:tcBorders>
              <w:left w:val="nil"/>
              <w:bottom w:val="single" w:sz="4" w:space="0" w:color="auto"/>
              <w:right w:val="single" w:sz="4" w:space="0" w:color="auto"/>
            </w:tcBorders>
            <w:shd w:val="clear" w:color="auto" w:fill="auto"/>
            <w:noWrap/>
            <w:vAlign w:val="center"/>
          </w:tcPr>
          <w:p w14:paraId="65C1C340" w14:textId="77777777" w:rsidR="003D65D1" w:rsidRPr="00FC5994" w:rsidRDefault="003D65D1" w:rsidP="001523BC">
            <w:pPr>
              <w:jc w:val="center"/>
              <w:rPr>
                <w:rFonts w:ascii="Century Gothic" w:hAnsi="Century Gothic"/>
                <w:szCs w:val="24"/>
              </w:rPr>
            </w:pPr>
          </w:p>
        </w:tc>
        <w:tc>
          <w:tcPr>
            <w:tcW w:w="1890" w:type="dxa"/>
            <w:vMerge/>
            <w:tcBorders>
              <w:left w:val="nil"/>
              <w:bottom w:val="single" w:sz="4" w:space="0" w:color="auto"/>
              <w:right w:val="single" w:sz="4" w:space="0" w:color="auto"/>
            </w:tcBorders>
            <w:shd w:val="clear" w:color="auto" w:fill="auto"/>
            <w:noWrap/>
            <w:vAlign w:val="center"/>
          </w:tcPr>
          <w:p w14:paraId="556C6130" w14:textId="77777777" w:rsidR="003D65D1" w:rsidRPr="00FC5994" w:rsidRDefault="003D65D1" w:rsidP="001523BC">
            <w:pPr>
              <w:rPr>
                <w:rFonts w:ascii="Century Gothic" w:hAnsi="Century Gothic"/>
                <w:szCs w:val="24"/>
              </w:rPr>
            </w:pPr>
          </w:p>
        </w:tc>
        <w:tc>
          <w:tcPr>
            <w:tcW w:w="1710" w:type="dxa"/>
            <w:vMerge/>
            <w:tcBorders>
              <w:left w:val="nil"/>
              <w:bottom w:val="single" w:sz="4" w:space="0" w:color="auto"/>
              <w:right w:val="single" w:sz="4" w:space="0" w:color="auto"/>
            </w:tcBorders>
            <w:shd w:val="clear" w:color="auto" w:fill="auto"/>
            <w:noWrap/>
            <w:vAlign w:val="center"/>
          </w:tcPr>
          <w:p w14:paraId="39D960B4" w14:textId="77777777" w:rsidR="003D65D1" w:rsidRPr="00FC5994" w:rsidRDefault="003D65D1" w:rsidP="001523BC">
            <w:pPr>
              <w:rPr>
                <w:rFonts w:ascii="Century Gothic" w:hAnsi="Century Gothic"/>
                <w:szCs w:val="24"/>
              </w:rPr>
            </w:pPr>
          </w:p>
        </w:tc>
        <w:tc>
          <w:tcPr>
            <w:tcW w:w="2250" w:type="dxa"/>
            <w:tcBorders>
              <w:left w:val="single" w:sz="4" w:space="0" w:color="auto"/>
              <w:bottom w:val="single" w:sz="4" w:space="0" w:color="auto"/>
              <w:right w:val="single" w:sz="4" w:space="0" w:color="auto"/>
            </w:tcBorders>
          </w:tcPr>
          <w:p w14:paraId="635FB34E" w14:textId="77777777" w:rsidR="003D65D1" w:rsidRPr="00506F26" w:rsidRDefault="003D65D1" w:rsidP="001523BC">
            <w:pPr>
              <w:jc w:val="right"/>
              <w:rPr>
                <w:rFonts w:ascii="Century Gothic" w:hAnsi="Century Gothic"/>
                <w:sz w:val="22"/>
                <w:szCs w:val="22"/>
              </w:rPr>
            </w:pPr>
          </w:p>
        </w:tc>
        <w:tc>
          <w:tcPr>
            <w:tcW w:w="1620" w:type="dxa"/>
            <w:vMerge/>
            <w:tcBorders>
              <w:left w:val="single" w:sz="4" w:space="0" w:color="auto"/>
              <w:bottom w:val="single" w:sz="4" w:space="0" w:color="auto"/>
              <w:right w:val="single" w:sz="4" w:space="0" w:color="auto"/>
            </w:tcBorders>
            <w:shd w:val="clear" w:color="auto" w:fill="auto"/>
            <w:noWrap/>
            <w:vAlign w:val="bottom"/>
          </w:tcPr>
          <w:p w14:paraId="696E8FF9" w14:textId="77777777" w:rsidR="003D65D1" w:rsidRPr="00506F26" w:rsidRDefault="003D65D1" w:rsidP="001523BC">
            <w:pPr>
              <w:jc w:val="right"/>
              <w:rPr>
                <w:rFonts w:ascii="Century Gothic" w:hAnsi="Century Gothic"/>
                <w:sz w:val="22"/>
                <w:szCs w:val="22"/>
              </w:rPr>
            </w:pPr>
          </w:p>
        </w:tc>
      </w:tr>
      <w:tr w:rsidR="003D65D1" w:rsidRPr="00506F26" w14:paraId="19A00086" w14:textId="77777777" w:rsidTr="003D65D1">
        <w:trPr>
          <w:trHeight w:val="328"/>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BFF23F5" w14:textId="77777777" w:rsidR="003D65D1" w:rsidRPr="00506F26" w:rsidRDefault="003D65D1" w:rsidP="001523BC">
            <w:pPr>
              <w:jc w:val="center"/>
              <w:rPr>
                <w:rFonts w:ascii="Century Gothic" w:hAnsi="Century Gothic"/>
                <w:szCs w:val="24"/>
              </w:rPr>
            </w:pPr>
            <w:r>
              <w:rPr>
                <w:rFonts w:ascii="Century Gothic" w:hAnsi="Century Gothic"/>
                <w:szCs w:val="24"/>
              </w:rPr>
              <w:t>1.3</w:t>
            </w:r>
          </w:p>
        </w:tc>
        <w:tc>
          <w:tcPr>
            <w:tcW w:w="2407" w:type="dxa"/>
            <w:tcBorders>
              <w:top w:val="single" w:sz="4" w:space="0" w:color="auto"/>
              <w:left w:val="nil"/>
              <w:bottom w:val="single" w:sz="4" w:space="0" w:color="auto"/>
              <w:right w:val="single" w:sz="4" w:space="0" w:color="auto"/>
            </w:tcBorders>
            <w:shd w:val="clear" w:color="auto" w:fill="auto"/>
          </w:tcPr>
          <w:p w14:paraId="5613363C" w14:textId="77777777" w:rsidR="003D65D1" w:rsidRPr="00506F26" w:rsidRDefault="003D65D1" w:rsidP="001523BC">
            <w:pPr>
              <w:rPr>
                <w:rFonts w:ascii="Century Gothic" w:hAnsi="Century Gothic"/>
              </w:rPr>
            </w:pPr>
            <w:r>
              <w:rPr>
                <w:rFonts w:ascii="Century Gothic" w:hAnsi="Century Gothic"/>
              </w:rPr>
              <w:t>Investments House along Kantanta Street, Kitwe</w:t>
            </w:r>
          </w:p>
        </w:tc>
        <w:tc>
          <w:tcPr>
            <w:tcW w:w="1530" w:type="dxa"/>
            <w:tcBorders>
              <w:top w:val="single" w:sz="4" w:space="0" w:color="auto"/>
              <w:left w:val="nil"/>
              <w:bottom w:val="single" w:sz="4" w:space="0" w:color="auto"/>
              <w:right w:val="single" w:sz="4" w:space="0" w:color="auto"/>
            </w:tcBorders>
            <w:shd w:val="clear" w:color="auto" w:fill="auto"/>
            <w:vAlign w:val="center"/>
          </w:tcPr>
          <w:p w14:paraId="3A147988" w14:textId="77777777" w:rsidR="003D65D1" w:rsidRPr="00FC5994" w:rsidRDefault="003D65D1" w:rsidP="001523BC">
            <w:pPr>
              <w:rPr>
                <w:rFonts w:ascii="Century Gothic" w:hAnsi="Century Gothic"/>
                <w:szCs w:val="24"/>
              </w:rPr>
            </w:pPr>
            <w:r w:rsidRPr="00FC5994">
              <w:rPr>
                <w:rFonts w:ascii="Century Gothic" w:hAnsi="Century Gothic"/>
                <w:szCs w:val="24"/>
              </w:rPr>
              <w:t>6 am – 6 am</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E87392A" w14:textId="77777777" w:rsidR="003D65D1" w:rsidRPr="00FC5994" w:rsidRDefault="003D65D1" w:rsidP="001523BC">
            <w:pPr>
              <w:jc w:val="center"/>
              <w:rPr>
                <w:rFonts w:ascii="Century Gothic" w:hAnsi="Century Gothic"/>
                <w:szCs w:val="24"/>
              </w:rPr>
            </w:pPr>
            <w:r w:rsidRPr="00FC5994">
              <w:rPr>
                <w:rFonts w:ascii="Century Gothic" w:hAnsi="Century Gothic"/>
                <w:szCs w:val="24"/>
              </w:rPr>
              <w:t>24</w:t>
            </w:r>
          </w:p>
        </w:tc>
        <w:tc>
          <w:tcPr>
            <w:tcW w:w="1890" w:type="dxa"/>
            <w:tcBorders>
              <w:top w:val="single" w:sz="4" w:space="0" w:color="auto"/>
              <w:left w:val="nil"/>
              <w:bottom w:val="single" w:sz="4" w:space="0" w:color="auto"/>
              <w:right w:val="single" w:sz="4" w:space="0" w:color="auto"/>
            </w:tcBorders>
            <w:shd w:val="clear" w:color="auto" w:fill="auto"/>
            <w:noWrap/>
          </w:tcPr>
          <w:p w14:paraId="64A8C32B" w14:textId="77777777" w:rsidR="003D65D1" w:rsidRPr="00FC5994" w:rsidRDefault="003D65D1" w:rsidP="001523BC">
            <w:pPr>
              <w:rPr>
                <w:rFonts w:ascii="Century Gothic" w:hAnsi="Century Gothic"/>
                <w:szCs w:val="24"/>
              </w:rPr>
            </w:pPr>
            <w:r w:rsidRPr="00FC5994">
              <w:rPr>
                <w:rFonts w:ascii="Century Gothic" w:hAnsi="Century Gothic"/>
                <w:szCs w:val="24"/>
              </w:rPr>
              <w:t>5 guards</w:t>
            </w:r>
          </w:p>
        </w:tc>
        <w:tc>
          <w:tcPr>
            <w:tcW w:w="1710" w:type="dxa"/>
            <w:tcBorders>
              <w:top w:val="single" w:sz="4" w:space="0" w:color="auto"/>
              <w:left w:val="nil"/>
              <w:bottom w:val="single" w:sz="4" w:space="0" w:color="auto"/>
              <w:right w:val="single" w:sz="4" w:space="0" w:color="auto"/>
            </w:tcBorders>
            <w:shd w:val="clear" w:color="auto" w:fill="auto"/>
            <w:noWrap/>
          </w:tcPr>
          <w:p w14:paraId="39542A54" w14:textId="77777777" w:rsidR="003D65D1" w:rsidRPr="00FC5994" w:rsidRDefault="003D65D1" w:rsidP="001523BC">
            <w:pPr>
              <w:rPr>
                <w:rFonts w:ascii="Century Gothic" w:hAnsi="Century Gothic"/>
                <w:szCs w:val="24"/>
              </w:rPr>
            </w:pPr>
            <w:r w:rsidRPr="00FC5994">
              <w:rPr>
                <w:rFonts w:ascii="Century Gothic" w:hAnsi="Century Gothic"/>
                <w:szCs w:val="24"/>
              </w:rPr>
              <w:t xml:space="preserve">2 guards + </w:t>
            </w:r>
          </w:p>
          <w:p w14:paraId="6CE8ACF5" w14:textId="77777777" w:rsidR="003D65D1" w:rsidRPr="00FC5994" w:rsidRDefault="003D65D1" w:rsidP="001523BC">
            <w:pPr>
              <w:rPr>
                <w:rFonts w:ascii="Century Gothic" w:hAnsi="Century Gothic"/>
                <w:szCs w:val="24"/>
              </w:rPr>
            </w:pPr>
            <w:r w:rsidRPr="00FC5994">
              <w:rPr>
                <w:rFonts w:ascii="Century Gothic" w:hAnsi="Century Gothic"/>
                <w:szCs w:val="24"/>
              </w:rPr>
              <w:t>2 Dog handlers</w:t>
            </w:r>
          </w:p>
        </w:tc>
        <w:tc>
          <w:tcPr>
            <w:tcW w:w="2250" w:type="dxa"/>
            <w:tcBorders>
              <w:top w:val="single" w:sz="4" w:space="0" w:color="auto"/>
              <w:left w:val="single" w:sz="4" w:space="0" w:color="auto"/>
              <w:bottom w:val="single" w:sz="4" w:space="0" w:color="auto"/>
              <w:right w:val="single" w:sz="4" w:space="0" w:color="auto"/>
            </w:tcBorders>
          </w:tcPr>
          <w:p w14:paraId="3540280B" w14:textId="77777777" w:rsidR="003D65D1" w:rsidRPr="00506F26" w:rsidRDefault="003D65D1" w:rsidP="001523BC">
            <w:pPr>
              <w:jc w:val="right"/>
              <w:rPr>
                <w:rFonts w:ascii="Century Gothic" w:hAnsi="Century Gothic"/>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CFD58" w14:textId="77777777" w:rsidR="003D65D1" w:rsidRPr="00506F26" w:rsidRDefault="003D65D1" w:rsidP="001523BC">
            <w:pPr>
              <w:jc w:val="right"/>
              <w:rPr>
                <w:rFonts w:ascii="Century Gothic" w:hAnsi="Century Gothic"/>
                <w:sz w:val="22"/>
                <w:szCs w:val="22"/>
              </w:rPr>
            </w:pPr>
          </w:p>
        </w:tc>
      </w:tr>
      <w:tr w:rsidR="003D65D1" w:rsidRPr="00506F26" w14:paraId="2AAAF809" w14:textId="77777777" w:rsidTr="003D65D1">
        <w:trPr>
          <w:trHeight w:val="328"/>
        </w:trPr>
        <w:tc>
          <w:tcPr>
            <w:tcW w:w="720" w:type="dxa"/>
            <w:tcBorders>
              <w:top w:val="single" w:sz="4" w:space="0" w:color="auto"/>
              <w:left w:val="single" w:sz="4" w:space="0" w:color="auto"/>
              <w:bottom w:val="single" w:sz="4" w:space="0" w:color="auto"/>
              <w:right w:val="single" w:sz="4" w:space="0" w:color="auto"/>
            </w:tcBorders>
            <w:shd w:val="clear" w:color="auto" w:fill="auto"/>
          </w:tcPr>
          <w:p w14:paraId="2A40C95B" w14:textId="77777777" w:rsidR="003D65D1" w:rsidRDefault="003D65D1" w:rsidP="001523BC">
            <w:pPr>
              <w:jc w:val="center"/>
              <w:rPr>
                <w:rFonts w:ascii="Century Gothic" w:hAnsi="Century Gothic"/>
                <w:szCs w:val="24"/>
              </w:rPr>
            </w:pPr>
            <w:r>
              <w:rPr>
                <w:rFonts w:ascii="Century Gothic" w:hAnsi="Century Gothic"/>
                <w:szCs w:val="24"/>
              </w:rPr>
              <w:t>1.4</w:t>
            </w:r>
          </w:p>
        </w:tc>
        <w:tc>
          <w:tcPr>
            <w:tcW w:w="2407" w:type="dxa"/>
            <w:tcBorders>
              <w:top w:val="single" w:sz="4" w:space="0" w:color="auto"/>
              <w:left w:val="nil"/>
              <w:bottom w:val="single" w:sz="4" w:space="0" w:color="auto"/>
              <w:right w:val="single" w:sz="4" w:space="0" w:color="auto"/>
            </w:tcBorders>
            <w:shd w:val="clear" w:color="auto" w:fill="auto"/>
          </w:tcPr>
          <w:p w14:paraId="12797623" w14:textId="77777777" w:rsidR="003D65D1" w:rsidRDefault="003D65D1" w:rsidP="001523BC">
            <w:pPr>
              <w:rPr>
                <w:rFonts w:ascii="Century Gothic" w:hAnsi="Century Gothic"/>
              </w:rPr>
            </w:pPr>
            <w:r w:rsidRPr="00C1786E">
              <w:rPr>
                <w:rFonts w:ascii="Century Gothic" w:hAnsi="Century Gothic"/>
              </w:rPr>
              <w:t>Chingola Residence</w:t>
            </w:r>
            <w:r w:rsidRPr="00C1786E">
              <w:rPr>
                <w:rFonts w:ascii="Century Gothic" w:hAnsi="Century Gothic"/>
              </w:rPr>
              <w:tab/>
            </w:r>
          </w:p>
          <w:p w14:paraId="58B5DA88" w14:textId="77777777" w:rsidR="003D65D1" w:rsidRDefault="003D65D1" w:rsidP="001523BC">
            <w:pPr>
              <w:rPr>
                <w:rFonts w:ascii="Century Gothic" w:hAnsi="Century Gothic"/>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538D67A0" w14:textId="77777777" w:rsidR="003D65D1" w:rsidRPr="00FC5994" w:rsidRDefault="003D65D1" w:rsidP="001523BC">
            <w:pPr>
              <w:rPr>
                <w:rFonts w:ascii="Century Gothic" w:hAnsi="Century Gothic"/>
                <w:szCs w:val="24"/>
              </w:rPr>
            </w:pPr>
            <w:r w:rsidRPr="00FC5994">
              <w:rPr>
                <w:rFonts w:ascii="Century Gothic" w:hAnsi="Century Gothic"/>
                <w:szCs w:val="24"/>
              </w:rPr>
              <w:t>6 am – 6 am</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2CD4541" w14:textId="77777777" w:rsidR="003D65D1" w:rsidRPr="00FC5994" w:rsidRDefault="003D65D1" w:rsidP="001523BC">
            <w:pPr>
              <w:jc w:val="center"/>
              <w:rPr>
                <w:rFonts w:ascii="Century Gothic" w:hAnsi="Century Gothic"/>
                <w:szCs w:val="24"/>
              </w:rPr>
            </w:pPr>
            <w:r>
              <w:rPr>
                <w:rFonts w:ascii="Century Gothic" w:hAnsi="Century Gothic"/>
                <w:szCs w:val="24"/>
              </w:rPr>
              <w:t>24</w:t>
            </w:r>
          </w:p>
        </w:tc>
        <w:tc>
          <w:tcPr>
            <w:tcW w:w="1890" w:type="dxa"/>
            <w:tcBorders>
              <w:top w:val="single" w:sz="4" w:space="0" w:color="auto"/>
              <w:left w:val="nil"/>
              <w:bottom w:val="single" w:sz="4" w:space="0" w:color="auto"/>
              <w:right w:val="single" w:sz="4" w:space="0" w:color="auto"/>
            </w:tcBorders>
            <w:shd w:val="clear" w:color="auto" w:fill="auto"/>
            <w:noWrap/>
          </w:tcPr>
          <w:p w14:paraId="47E6D08A" w14:textId="77777777" w:rsidR="003D65D1" w:rsidRPr="00FC5994" w:rsidRDefault="003D65D1" w:rsidP="001523BC">
            <w:pPr>
              <w:rPr>
                <w:rFonts w:ascii="Century Gothic" w:hAnsi="Century Gothic"/>
                <w:szCs w:val="24"/>
              </w:rPr>
            </w:pPr>
            <w:r>
              <w:rPr>
                <w:rFonts w:ascii="Century Gothic" w:hAnsi="Century Gothic"/>
                <w:szCs w:val="24"/>
              </w:rPr>
              <w:t>1 guard</w:t>
            </w:r>
          </w:p>
        </w:tc>
        <w:tc>
          <w:tcPr>
            <w:tcW w:w="1710" w:type="dxa"/>
            <w:tcBorders>
              <w:top w:val="single" w:sz="4" w:space="0" w:color="auto"/>
              <w:left w:val="nil"/>
              <w:bottom w:val="single" w:sz="4" w:space="0" w:color="auto"/>
              <w:right w:val="single" w:sz="4" w:space="0" w:color="auto"/>
            </w:tcBorders>
            <w:shd w:val="clear" w:color="auto" w:fill="auto"/>
            <w:noWrap/>
          </w:tcPr>
          <w:p w14:paraId="7CDB16C5" w14:textId="77777777" w:rsidR="003D65D1" w:rsidRPr="00FC5994" w:rsidRDefault="003D65D1" w:rsidP="001523BC">
            <w:pPr>
              <w:rPr>
                <w:rFonts w:ascii="Century Gothic" w:hAnsi="Century Gothic"/>
                <w:szCs w:val="24"/>
              </w:rPr>
            </w:pPr>
            <w:r>
              <w:rPr>
                <w:rFonts w:ascii="Century Gothic" w:hAnsi="Century Gothic"/>
                <w:szCs w:val="24"/>
              </w:rPr>
              <w:t>1 guard</w:t>
            </w:r>
          </w:p>
        </w:tc>
        <w:tc>
          <w:tcPr>
            <w:tcW w:w="2250" w:type="dxa"/>
            <w:tcBorders>
              <w:top w:val="single" w:sz="4" w:space="0" w:color="auto"/>
              <w:left w:val="single" w:sz="4" w:space="0" w:color="auto"/>
              <w:bottom w:val="single" w:sz="4" w:space="0" w:color="auto"/>
              <w:right w:val="single" w:sz="4" w:space="0" w:color="auto"/>
            </w:tcBorders>
          </w:tcPr>
          <w:p w14:paraId="7C057F32" w14:textId="77777777" w:rsidR="003D65D1" w:rsidRPr="00506F26" w:rsidRDefault="003D65D1" w:rsidP="001523BC">
            <w:pPr>
              <w:jc w:val="right"/>
              <w:rPr>
                <w:rFonts w:ascii="Century Gothic" w:hAnsi="Century Gothic"/>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D9646" w14:textId="77777777" w:rsidR="003D65D1" w:rsidRPr="00506F26" w:rsidRDefault="003D65D1" w:rsidP="001523BC">
            <w:pPr>
              <w:jc w:val="right"/>
              <w:rPr>
                <w:rFonts w:ascii="Century Gothic" w:hAnsi="Century Gothic"/>
                <w:sz w:val="22"/>
                <w:szCs w:val="22"/>
              </w:rPr>
            </w:pPr>
          </w:p>
        </w:tc>
      </w:tr>
      <w:tr w:rsidR="003D65D1" w:rsidRPr="00506F26" w14:paraId="7D15C244" w14:textId="77777777" w:rsidTr="003D65D1">
        <w:trPr>
          <w:trHeight w:val="328"/>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BFA4DCD" w14:textId="77777777" w:rsidR="003D65D1" w:rsidRDefault="003D65D1" w:rsidP="001523BC">
            <w:pPr>
              <w:jc w:val="center"/>
              <w:rPr>
                <w:rFonts w:ascii="Century Gothic" w:hAnsi="Century Gothic"/>
                <w:szCs w:val="24"/>
              </w:rPr>
            </w:pPr>
            <w:r>
              <w:rPr>
                <w:rFonts w:ascii="Century Gothic" w:hAnsi="Century Gothic"/>
                <w:szCs w:val="24"/>
              </w:rPr>
              <w:t>1.5</w:t>
            </w:r>
          </w:p>
        </w:tc>
        <w:tc>
          <w:tcPr>
            <w:tcW w:w="2407" w:type="dxa"/>
            <w:tcBorders>
              <w:top w:val="single" w:sz="4" w:space="0" w:color="auto"/>
              <w:left w:val="nil"/>
              <w:bottom w:val="single" w:sz="4" w:space="0" w:color="auto"/>
              <w:right w:val="single" w:sz="4" w:space="0" w:color="auto"/>
            </w:tcBorders>
            <w:shd w:val="clear" w:color="auto" w:fill="auto"/>
          </w:tcPr>
          <w:p w14:paraId="4C87BE30" w14:textId="77777777" w:rsidR="003D65D1" w:rsidRDefault="003D65D1" w:rsidP="001523BC">
            <w:pPr>
              <w:rPr>
                <w:rFonts w:ascii="Century Gothic" w:hAnsi="Century Gothic"/>
              </w:rPr>
            </w:pPr>
            <w:r>
              <w:rPr>
                <w:rFonts w:ascii="Century Gothic" w:hAnsi="Century Gothic"/>
              </w:rPr>
              <w:t>Luanshya Residence</w:t>
            </w:r>
          </w:p>
        </w:tc>
        <w:tc>
          <w:tcPr>
            <w:tcW w:w="1530" w:type="dxa"/>
            <w:tcBorders>
              <w:top w:val="single" w:sz="4" w:space="0" w:color="auto"/>
              <w:left w:val="nil"/>
              <w:bottom w:val="single" w:sz="4" w:space="0" w:color="auto"/>
              <w:right w:val="single" w:sz="4" w:space="0" w:color="auto"/>
            </w:tcBorders>
            <w:shd w:val="clear" w:color="auto" w:fill="auto"/>
            <w:vAlign w:val="center"/>
          </w:tcPr>
          <w:p w14:paraId="0E981613" w14:textId="77777777" w:rsidR="003D65D1" w:rsidRPr="00FC5994" w:rsidRDefault="003D65D1" w:rsidP="001523BC">
            <w:pPr>
              <w:rPr>
                <w:rFonts w:ascii="Century Gothic" w:hAnsi="Century Gothic"/>
                <w:szCs w:val="24"/>
              </w:rPr>
            </w:pPr>
            <w:r w:rsidRPr="00FC5994">
              <w:rPr>
                <w:rFonts w:ascii="Century Gothic" w:hAnsi="Century Gothic"/>
                <w:szCs w:val="24"/>
              </w:rPr>
              <w:t>6 am – 6 am</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B939A2F" w14:textId="77777777" w:rsidR="003D65D1" w:rsidRPr="00FC5994" w:rsidRDefault="003D65D1" w:rsidP="001523BC">
            <w:pPr>
              <w:jc w:val="center"/>
              <w:rPr>
                <w:rFonts w:ascii="Century Gothic" w:hAnsi="Century Gothic"/>
                <w:szCs w:val="24"/>
              </w:rPr>
            </w:pPr>
            <w:r>
              <w:rPr>
                <w:rFonts w:ascii="Century Gothic" w:hAnsi="Century Gothic"/>
                <w:szCs w:val="24"/>
              </w:rPr>
              <w:t>24</w:t>
            </w:r>
          </w:p>
        </w:tc>
        <w:tc>
          <w:tcPr>
            <w:tcW w:w="1890" w:type="dxa"/>
            <w:tcBorders>
              <w:top w:val="single" w:sz="4" w:space="0" w:color="auto"/>
              <w:left w:val="nil"/>
              <w:bottom w:val="single" w:sz="4" w:space="0" w:color="auto"/>
              <w:right w:val="single" w:sz="4" w:space="0" w:color="auto"/>
            </w:tcBorders>
            <w:shd w:val="clear" w:color="auto" w:fill="auto"/>
            <w:noWrap/>
          </w:tcPr>
          <w:p w14:paraId="688F019F" w14:textId="77777777" w:rsidR="003D65D1" w:rsidRPr="00FC5994" w:rsidRDefault="003D65D1" w:rsidP="001523BC">
            <w:pPr>
              <w:rPr>
                <w:rFonts w:ascii="Century Gothic" w:hAnsi="Century Gothic"/>
                <w:szCs w:val="24"/>
              </w:rPr>
            </w:pPr>
            <w:r>
              <w:rPr>
                <w:rFonts w:ascii="Century Gothic" w:hAnsi="Century Gothic"/>
                <w:szCs w:val="24"/>
              </w:rPr>
              <w:t>1 guard</w:t>
            </w:r>
          </w:p>
        </w:tc>
        <w:tc>
          <w:tcPr>
            <w:tcW w:w="1710" w:type="dxa"/>
            <w:tcBorders>
              <w:top w:val="single" w:sz="4" w:space="0" w:color="auto"/>
              <w:left w:val="nil"/>
              <w:bottom w:val="single" w:sz="4" w:space="0" w:color="auto"/>
              <w:right w:val="single" w:sz="4" w:space="0" w:color="auto"/>
            </w:tcBorders>
            <w:shd w:val="clear" w:color="auto" w:fill="auto"/>
            <w:noWrap/>
          </w:tcPr>
          <w:p w14:paraId="513E170A" w14:textId="77777777" w:rsidR="003D65D1" w:rsidRPr="00FC5994" w:rsidRDefault="003D65D1" w:rsidP="001523BC">
            <w:pPr>
              <w:rPr>
                <w:rFonts w:ascii="Century Gothic" w:hAnsi="Century Gothic"/>
                <w:szCs w:val="24"/>
              </w:rPr>
            </w:pPr>
            <w:r>
              <w:rPr>
                <w:rFonts w:ascii="Century Gothic" w:hAnsi="Century Gothic"/>
                <w:szCs w:val="24"/>
              </w:rPr>
              <w:t>1 guard</w:t>
            </w:r>
          </w:p>
        </w:tc>
        <w:tc>
          <w:tcPr>
            <w:tcW w:w="2250" w:type="dxa"/>
            <w:tcBorders>
              <w:top w:val="single" w:sz="4" w:space="0" w:color="auto"/>
              <w:left w:val="single" w:sz="4" w:space="0" w:color="auto"/>
              <w:bottom w:val="single" w:sz="4" w:space="0" w:color="auto"/>
              <w:right w:val="single" w:sz="4" w:space="0" w:color="auto"/>
            </w:tcBorders>
          </w:tcPr>
          <w:p w14:paraId="5606B226" w14:textId="77777777" w:rsidR="003D65D1" w:rsidRPr="00506F26" w:rsidRDefault="003D65D1" w:rsidP="001523BC">
            <w:pPr>
              <w:jc w:val="right"/>
              <w:rPr>
                <w:rFonts w:ascii="Century Gothic" w:hAnsi="Century Gothic"/>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D3BA3" w14:textId="77777777" w:rsidR="003D65D1" w:rsidRPr="00506F26" w:rsidRDefault="003D65D1" w:rsidP="001523BC">
            <w:pPr>
              <w:jc w:val="right"/>
              <w:rPr>
                <w:rFonts w:ascii="Century Gothic" w:hAnsi="Century Gothic"/>
                <w:sz w:val="22"/>
                <w:szCs w:val="22"/>
              </w:rPr>
            </w:pPr>
          </w:p>
        </w:tc>
      </w:tr>
      <w:tr w:rsidR="003D65D1" w:rsidRPr="00506F26" w14:paraId="3ABD1D2A" w14:textId="77777777" w:rsidTr="001523BC">
        <w:trPr>
          <w:trHeight w:val="458"/>
        </w:trPr>
        <w:tc>
          <w:tcPr>
            <w:tcW w:w="720" w:type="dxa"/>
            <w:tcBorders>
              <w:top w:val="single" w:sz="4" w:space="0" w:color="auto"/>
              <w:left w:val="single" w:sz="4" w:space="0" w:color="auto"/>
              <w:bottom w:val="single" w:sz="4" w:space="0" w:color="auto"/>
              <w:right w:val="single" w:sz="4" w:space="0" w:color="auto"/>
            </w:tcBorders>
            <w:shd w:val="clear" w:color="auto" w:fill="auto"/>
          </w:tcPr>
          <w:p w14:paraId="46CA93AD" w14:textId="77777777" w:rsidR="003D65D1" w:rsidRDefault="003D65D1" w:rsidP="001523BC">
            <w:pPr>
              <w:jc w:val="center"/>
              <w:rPr>
                <w:rFonts w:ascii="Century Gothic" w:hAnsi="Century Gothic"/>
                <w:szCs w:val="24"/>
              </w:rPr>
            </w:pPr>
            <w:r>
              <w:rPr>
                <w:rFonts w:ascii="Century Gothic" w:hAnsi="Century Gothic"/>
                <w:szCs w:val="24"/>
              </w:rPr>
              <w:t>1.4</w:t>
            </w:r>
          </w:p>
        </w:tc>
        <w:tc>
          <w:tcPr>
            <w:tcW w:w="10867" w:type="dxa"/>
            <w:gridSpan w:val="6"/>
            <w:tcBorders>
              <w:top w:val="single" w:sz="4" w:space="0" w:color="auto"/>
              <w:left w:val="nil"/>
              <w:bottom w:val="single" w:sz="4" w:space="0" w:color="auto"/>
              <w:right w:val="single" w:sz="4" w:space="0" w:color="auto"/>
            </w:tcBorders>
            <w:shd w:val="clear" w:color="auto" w:fill="auto"/>
          </w:tcPr>
          <w:p w14:paraId="6490401E" w14:textId="77777777" w:rsidR="003D65D1" w:rsidRPr="00052A39" w:rsidRDefault="003D65D1" w:rsidP="001523BC">
            <w:pPr>
              <w:jc w:val="right"/>
              <w:rPr>
                <w:rFonts w:ascii="Century Gothic" w:hAnsi="Century Gothic"/>
                <w:b/>
                <w:sz w:val="22"/>
                <w:szCs w:val="22"/>
              </w:rPr>
            </w:pPr>
            <w:r w:rsidRPr="00052A39">
              <w:rPr>
                <w:rFonts w:ascii="Century Gothic" w:hAnsi="Century Gothic"/>
                <w:b/>
              </w:rPr>
              <w:t>Provisional Amount for Uniforms</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0CF8AACC" w14:textId="77777777" w:rsidR="003D65D1" w:rsidRPr="00C06AE8" w:rsidRDefault="003D65D1" w:rsidP="001523BC">
            <w:pPr>
              <w:jc w:val="right"/>
              <w:rPr>
                <w:rFonts w:ascii="Century Gothic" w:hAnsi="Century Gothic"/>
                <w:b/>
                <w:sz w:val="22"/>
                <w:szCs w:val="22"/>
              </w:rPr>
            </w:pPr>
            <w:r w:rsidRPr="002341B6">
              <w:rPr>
                <w:rFonts w:ascii="Century Gothic" w:hAnsi="Century Gothic"/>
                <w:b/>
                <w:sz w:val="22"/>
                <w:szCs w:val="22"/>
              </w:rPr>
              <w:t>35,000.00</w:t>
            </w:r>
          </w:p>
        </w:tc>
      </w:tr>
      <w:tr w:rsidR="003D65D1" w:rsidRPr="00506F26" w14:paraId="6567246D" w14:textId="77777777" w:rsidTr="001523BC">
        <w:trPr>
          <w:trHeight w:val="44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414B1EC" w14:textId="77777777" w:rsidR="003D65D1" w:rsidRDefault="003D65D1" w:rsidP="001523BC">
            <w:pPr>
              <w:jc w:val="center"/>
              <w:rPr>
                <w:rFonts w:ascii="Century Gothic" w:hAnsi="Century Gothic"/>
                <w:szCs w:val="24"/>
              </w:rPr>
            </w:pPr>
            <w:r>
              <w:rPr>
                <w:rFonts w:ascii="Century Gothic" w:hAnsi="Century Gothic"/>
                <w:szCs w:val="24"/>
              </w:rPr>
              <w:t>1.5</w:t>
            </w:r>
          </w:p>
        </w:tc>
        <w:tc>
          <w:tcPr>
            <w:tcW w:w="10867" w:type="dxa"/>
            <w:gridSpan w:val="6"/>
            <w:tcBorders>
              <w:top w:val="single" w:sz="4" w:space="0" w:color="auto"/>
              <w:left w:val="nil"/>
              <w:bottom w:val="single" w:sz="4" w:space="0" w:color="auto"/>
              <w:right w:val="single" w:sz="4" w:space="0" w:color="auto"/>
            </w:tcBorders>
            <w:shd w:val="clear" w:color="auto" w:fill="auto"/>
          </w:tcPr>
          <w:p w14:paraId="28FA6029" w14:textId="77777777" w:rsidR="003D65D1" w:rsidRPr="00052A39" w:rsidRDefault="003D65D1" w:rsidP="001523BC">
            <w:pPr>
              <w:jc w:val="right"/>
              <w:rPr>
                <w:rFonts w:ascii="Century Gothic" w:hAnsi="Century Gothic"/>
                <w:b/>
              </w:rPr>
            </w:pPr>
            <w:r>
              <w:rPr>
                <w:rFonts w:ascii="Century Gothic" w:hAnsi="Century Gothic"/>
                <w:b/>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847CBEE" w14:textId="77777777" w:rsidR="003D65D1" w:rsidRPr="00506F26" w:rsidRDefault="003D65D1" w:rsidP="001523BC">
            <w:pPr>
              <w:jc w:val="right"/>
              <w:rPr>
                <w:rFonts w:ascii="Century Gothic" w:hAnsi="Century Gothic"/>
                <w:sz w:val="22"/>
                <w:szCs w:val="22"/>
              </w:rPr>
            </w:pPr>
          </w:p>
        </w:tc>
      </w:tr>
    </w:tbl>
    <w:p w14:paraId="78E9A529" w14:textId="0BF592EB" w:rsidR="003D65D1" w:rsidRDefault="003D65D1">
      <w:pPr>
        <w:rPr>
          <w:rFonts w:ascii="Century Gothic" w:hAnsi="Century Gothic"/>
        </w:rPr>
      </w:pPr>
    </w:p>
    <w:p w14:paraId="6EFA1B48" w14:textId="77777777" w:rsidR="003D65D1" w:rsidRDefault="003D65D1">
      <w:pPr>
        <w:rPr>
          <w:rFonts w:ascii="Century Gothic" w:hAnsi="Century Gothic"/>
        </w:rPr>
      </w:pPr>
    </w:p>
    <w:p w14:paraId="452A76A1" w14:textId="2466C922" w:rsidR="003D65D1" w:rsidRDefault="003D65D1">
      <w:pPr>
        <w:rPr>
          <w:rFonts w:ascii="Century Gothic" w:hAnsi="Century Gothic"/>
        </w:rPr>
      </w:pPr>
      <w:r>
        <w:rPr>
          <w:rFonts w:ascii="Century Gothic" w:hAnsi="Century Gothic"/>
        </w:rPr>
        <w:br w:type="page"/>
      </w:r>
    </w:p>
    <w:p w14:paraId="36720A8F" w14:textId="77777777" w:rsidR="00D24ED3" w:rsidRPr="00506F26" w:rsidRDefault="00D24ED3" w:rsidP="00D24ED3">
      <w:pPr>
        <w:rPr>
          <w:rFonts w:ascii="Century Gothic" w:hAnsi="Century Gothic"/>
        </w:rPr>
      </w:pPr>
    </w:p>
    <w:tbl>
      <w:tblPr>
        <w:tblW w:w="12937" w:type="dxa"/>
        <w:tblInd w:w="108" w:type="dxa"/>
        <w:tblLayout w:type="fixed"/>
        <w:tblLook w:val="04A0" w:firstRow="1" w:lastRow="0" w:firstColumn="1" w:lastColumn="0" w:noHBand="0" w:noVBand="1"/>
      </w:tblPr>
      <w:tblGrid>
        <w:gridCol w:w="720"/>
        <w:gridCol w:w="3307"/>
        <w:gridCol w:w="1440"/>
        <w:gridCol w:w="900"/>
        <w:gridCol w:w="1620"/>
        <w:gridCol w:w="1620"/>
        <w:gridCol w:w="1710"/>
        <w:gridCol w:w="1620"/>
      </w:tblGrid>
      <w:tr w:rsidR="00D24ED3" w:rsidRPr="00506F26" w14:paraId="7E1D2391" w14:textId="77777777" w:rsidTr="00C06AE8">
        <w:trPr>
          <w:trHeight w:val="891"/>
        </w:trPr>
        <w:tc>
          <w:tcPr>
            <w:tcW w:w="720" w:type="dxa"/>
            <w:tcBorders>
              <w:top w:val="single" w:sz="4" w:space="0" w:color="auto"/>
              <w:left w:val="single" w:sz="4" w:space="0" w:color="auto"/>
              <w:bottom w:val="single" w:sz="4" w:space="0" w:color="auto"/>
              <w:right w:val="single" w:sz="4" w:space="0" w:color="auto"/>
            </w:tcBorders>
            <w:shd w:val="clear" w:color="auto" w:fill="auto"/>
          </w:tcPr>
          <w:p w14:paraId="500BE2BF" w14:textId="77777777" w:rsidR="00D24ED3" w:rsidRPr="00506F26" w:rsidRDefault="00D24ED3" w:rsidP="00D24ED3">
            <w:pPr>
              <w:jc w:val="center"/>
              <w:rPr>
                <w:rFonts w:ascii="Century Gothic" w:hAnsi="Century Gothic"/>
                <w:b/>
                <w:bCs/>
                <w:sz w:val="20"/>
              </w:rPr>
            </w:pPr>
            <w:r w:rsidRPr="00506F26">
              <w:rPr>
                <w:rFonts w:ascii="Century Gothic" w:hAnsi="Century Gothic"/>
                <w:b/>
                <w:bCs/>
                <w:sz w:val="20"/>
              </w:rPr>
              <w:t>Lot No</w:t>
            </w:r>
          </w:p>
        </w:tc>
        <w:tc>
          <w:tcPr>
            <w:tcW w:w="3307" w:type="dxa"/>
            <w:tcBorders>
              <w:top w:val="single" w:sz="4" w:space="0" w:color="auto"/>
              <w:left w:val="single" w:sz="4" w:space="0" w:color="auto"/>
              <w:bottom w:val="single" w:sz="4" w:space="0" w:color="auto"/>
              <w:right w:val="single" w:sz="4" w:space="0" w:color="auto"/>
            </w:tcBorders>
            <w:shd w:val="clear" w:color="auto" w:fill="auto"/>
          </w:tcPr>
          <w:p w14:paraId="73068835" w14:textId="77777777" w:rsidR="00D24ED3" w:rsidRPr="00506F26" w:rsidRDefault="00D24ED3" w:rsidP="00D24ED3">
            <w:pPr>
              <w:rPr>
                <w:rFonts w:ascii="Century Gothic" w:hAnsi="Century Gothic"/>
                <w:b/>
                <w:bCs/>
                <w:sz w:val="20"/>
              </w:rPr>
            </w:pPr>
            <w:r w:rsidRPr="00506F26">
              <w:rPr>
                <w:rFonts w:ascii="Century Gothic" w:hAnsi="Century Gothic"/>
                <w:b/>
                <w:bCs/>
                <w:sz w:val="20"/>
              </w:rPr>
              <w:t>Site Location</w:t>
            </w:r>
          </w:p>
        </w:tc>
        <w:tc>
          <w:tcPr>
            <w:tcW w:w="1440" w:type="dxa"/>
            <w:tcBorders>
              <w:top w:val="single" w:sz="4" w:space="0" w:color="auto"/>
              <w:left w:val="nil"/>
              <w:bottom w:val="single" w:sz="4" w:space="0" w:color="auto"/>
              <w:right w:val="single" w:sz="4" w:space="0" w:color="auto"/>
            </w:tcBorders>
            <w:shd w:val="clear" w:color="auto" w:fill="auto"/>
          </w:tcPr>
          <w:p w14:paraId="5CA45CC0" w14:textId="77777777" w:rsidR="00D24ED3" w:rsidRPr="00506F26" w:rsidRDefault="00D24ED3" w:rsidP="00D24ED3">
            <w:pPr>
              <w:rPr>
                <w:rFonts w:ascii="Century Gothic" w:hAnsi="Century Gothic"/>
                <w:b/>
                <w:bCs/>
                <w:sz w:val="20"/>
              </w:rPr>
            </w:pPr>
            <w:r w:rsidRPr="00506F26">
              <w:rPr>
                <w:rFonts w:ascii="Century Gothic" w:hAnsi="Century Gothic"/>
                <w:b/>
                <w:bCs/>
                <w:sz w:val="20"/>
              </w:rPr>
              <w:t>Time Period</w:t>
            </w:r>
          </w:p>
        </w:tc>
        <w:tc>
          <w:tcPr>
            <w:tcW w:w="900" w:type="dxa"/>
            <w:tcBorders>
              <w:top w:val="single" w:sz="4" w:space="0" w:color="auto"/>
              <w:left w:val="nil"/>
              <w:bottom w:val="single" w:sz="4" w:space="0" w:color="auto"/>
              <w:right w:val="single" w:sz="4" w:space="0" w:color="auto"/>
            </w:tcBorders>
            <w:shd w:val="clear" w:color="auto" w:fill="auto"/>
          </w:tcPr>
          <w:p w14:paraId="28872990" w14:textId="77777777" w:rsidR="00D24ED3" w:rsidRPr="00506F26" w:rsidRDefault="00D24ED3" w:rsidP="00D24ED3">
            <w:pPr>
              <w:rPr>
                <w:rFonts w:ascii="Century Gothic" w:hAnsi="Century Gothic"/>
                <w:b/>
                <w:bCs/>
                <w:sz w:val="20"/>
              </w:rPr>
            </w:pPr>
            <w:r w:rsidRPr="00506F26">
              <w:rPr>
                <w:rFonts w:ascii="Century Gothic" w:hAnsi="Century Gothic"/>
                <w:b/>
                <w:bCs/>
                <w:sz w:val="20"/>
              </w:rPr>
              <w:t>Hours/</w:t>
            </w:r>
          </w:p>
          <w:p w14:paraId="64523DCC" w14:textId="77777777" w:rsidR="00D24ED3" w:rsidRPr="00506F26" w:rsidRDefault="00D24ED3" w:rsidP="00D24ED3">
            <w:pPr>
              <w:rPr>
                <w:rFonts w:ascii="Century Gothic" w:hAnsi="Century Gothic"/>
                <w:b/>
                <w:bCs/>
                <w:sz w:val="20"/>
              </w:rPr>
            </w:pPr>
            <w:r w:rsidRPr="00506F26">
              <w:rPr>
                <w:rFonts w:ascii="Century Gothic" w:hAnsi="Century Gothic"/>
                <w:b/>
                <w:bCs/>
                <w:sz w:val="20"/>
              </w:rPr>
              <w:t>day</w:t>
            </w:r>
          </w:p>
        </w:tc>
        <w:tc>
          <w:tcPr>
            <w:tcW w:w="1620" w:type="dxa"/>
            <w:tcBorders>
              <w:top w:val="single" w:sz="4" w:space="0" w:color="auto"/>
              <w:left w:val="nil"/>
              <w:bottom w:val="single" w:sz="4" w:space="0" w:color="auto"/>
              <w:right w:val="single" w:sz="4" w:space="0" w:color="auto"/>
            </w:tcBorders>
            <w:shd w:val="clear" w:color="auto" w:fill="auto"/>
          </w:tcPr>
          <w:p w14:paraId="421995B3" w14:textId="45ACCE6D" w:rsidR="00D24ED3" w:rsidRPr="00506F26" w:rsidRDefault="00D24ED3" w:rsidP="00A22BC4">
            <w:pPr>
              <w:rPr>
                <w:rFonts w:ascii="Century Gothic" w:hAnsi="Century Gothic"/>
                <w:b/>
                <w:bCs/>
                <w:sz w:val="20"/>
              </w:rPr>
            </w:pPr>
            <w:r w:rsidRPr="00506F26">
              <w:rPr>
                <w:rFonts w:ascii="Century Gothic" w:hAnsi="Century Gothic"/>
                <w:b/>
                <w:bCs/>
                <w:sz w:val="20"/>
              </w:rPr>
              <w:t>Requirements</w:t>
            </w:r>
            <w:r w:rsidR="00A22BC4">
              <w:rPr>
                <w:rFonts w:ascii="Century Gothic" w:hAnsi="Century Gothic"/>
                <w:b/>
                <w:bCs/>
                <w:sz w:val="20"/>
              </w:rPr>
              <w:t xml:space="preserve"> </w:t>
            </w:r>
            <w:r w:rsidRPr="00506F26">
              <w:rPr>
                <w:rFonts w:ascii="Century Gothic" w:hAnsi="Century Gothic"/>
                <w:b/>
                <w:bCs/>
                <w:sz w:val="20"/>
              </w:rPr>
              <w:t>(day)</w:t>
            </w:r>
          </w:p>
        </w:tc>
        <w:tc>
          <w:tcPr>
            <w:tcW w:w="1620" w:type="dxa"/>
            <w:tcBorders>
              <w:top w:val="single" w:sz="4" w:space="0" w:color="auto"/>
              <w:left w:val="nil"/>
              <w:bottom w:val="single" w:sz="4" w:space="0" w:color="auto"/>
              <w:right w:val="single" w:sz="4" w:space="0" w:color="auto"/>
            </w:tcBorders>
            <w:shd w:val="clear" w:color="000000" w:fill="FFFFFF"/>
          </w:tcPr>
          <w:p w14:paraId="6A90BEA7" w14:textId="77777777" w:rsidR="00D24ED3" w:rsidRPr="00506F26" w:rsidRDefault="00D24ED3" w:rsidP="00D24ED3">
            <w:pPr>
              <w:rPr>
                <w:rFonts w:ascii="Century Gothic" w:hAnsi="Century Gothic"/>
                <w:b/>
                <w:bCs/>
                <w:sz w:val="20"/>
              </w:rPr>
            </w:pPr>
            <w:r w:rsidRPr="00506F26">
              <w:rPr>
                <w:rFonts w:ascii="Century Gothic" w:hAnsi="Century Gothic"/>
                <w:b/>
                <w:bCs/>
                <w:sz w:val="20"/>
              </w:rPr>
              <w:t>Requirements</w:t>
            </w:r>
          </w:p>
          <w:p w14:paraId="4DEF0993" w14:textId="77777777" w:rsidR="00D24ED3" w:rsidRPr="00506F26" w:rsidRDefault="00D24ED3" w:rsidP="00D24ED3">
            <w:pPr>
              <w:rPr>
                <w:rFonts w:ascii="Century Gothic" w:hAnsi="Century Gothic"/>
                <w:b/>
                <w:bCs/>
                <w:sz w:val="20"/>
              </w:rPr>
            </w:pPr>
            <w:r w:rsidRPr="00506F26">
              <w:rPr>
                <w:rFonts w:ascii="Century Gothic" w:hAnsi="Century Gothic"/>
                <w:b/>
                <w:bCs/>
                <w:sz w:val="20"/>
              </w:rPr>
              <w:t>(night)</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14:paraId="664F1E5F" w14:textId="77777777" w:rsidR="00D24ED3" w:rsidRPr="00506F26" w:rsidRDefault="00D24ED3" w:rsidP="00AD0A71">
            <w:pPr>
              <w:rPr>
                <w:rFonts w:ascii="Century Gothic" w:hAnsi="Century Gothic"/>
                <w:b/>
                <w:bCs/>
                <w:sz w:val="20"/>
              </w:rPr>
            </w:pPr>
            <w:r w:rsidRPr="00506F26">
              <w:rPr>
                <w:rFonts w:ascii="Century Gothic" w:hAnsi="Century Gothic"/>
                <w:b/>
                <w:bCs/>
                <w:sz w:val="20"/>
              </w:rPr>
              <w:t>Monthly Rate/Guard / Radio/ Handler (ZM</w:t>
            </w:r>
            <w:r w:rsidR="00AD0A71">
              <w:rPr>
                <w:rFonts w:ascii="Century Gothic" w:hAnsi="Century Gothic"/>
                <w:b/>
                <w:bCs/>
                <w:sz w:val="20"/>
              </w:rPr>
              <w:t>W</w:t>
            </w:r>
            <w:r w:rsidRPr="00506F26">
              <w:rPr>
                <w:rFonts w:ascii="Century Gothic" w:hAnsi="Century Gothic"/>
                <w:b/>
                <w:bCs/>
                <w:sz w:val="20"/>
              </w:rPr>
              <w:t>) (VAT Inclusive)</w:t>
            </w:r>
            <w:r w:rsidRPr="00506F26">
              <w:rPr>
                <w:rFonts w:ascii="Century Gothic" w:hAnsi="Century Gothic"/>
                <w:sz w:val="20"/>
              </w:rPr>
              <w:t> </w:t>
            </w:r>
          </w:p>
        </w:tc>
        <w:tc>
          <w:tcPr>
            <w:tcW w:w="1620" w:type="dxa"/>
            <w:tcBorders>
              <w:top w:val="single" w:sz="4" w:space="0" w:color="auto"/>
              <w:left w:val="single" w:sz="4" w:space="0" w:color="auto"/>
              <w:bottom w:val="single" w:sz="4" w:space="0" w:color="auto"/>
              <w:right w:val="single" w:sz="4" w:space="0" w:color="auto"/>
            </w:tcBorders>
            <w:shd w:val="clear" w:color="000000" w:fill="FFFFFF"/>
          </w:tcPr>
          <w:p w14:paraId="044D17C7" w14:textId="77777777" w:rsidR="00D24ED3" w:rsidRPr="00506F26" w:rsidRDefault="00D24ED3" w:rsidP="00D24ED3">
            <w:pPr>
              <w:rPr>
                <w:rFonts w:ascii="Century Gothic" w:hAnsi="Century Gothic"/>
                <w:b/>
                <w:bCs/>
                <w:sz w:val="20"/>
              </w:rPr>
            </w:pPr>
            <w:r w:rsidRPr="00506F26">
              <w:rPr>
                <w:rFonts w:ascii="Century Gothic" w:hAnsi="Century Gothic"/>
                <w:b/>
                <w:bCs/>
                <w:sz w:val="20"/>
              </w:rPr>
              <w:t>Amount/</w:t>
            </w:r>
          </w:p>
          <w:p w14:paraId="1C95EB09" w14:textId="77777777" w:rsidR="00D24ED3" w:rsidRPr="00506F26" w:rsidRDefault="00D24ED3" w:rsidP="00D24ED3">
            <w:pPr>
              <w:rPr>
                <w:rFonts w:ascii="Century Gothic" w:hAnsi="Century Gothic"/>
                <w:sz w:val="20"/>
              </w:rPr>
            </w:pPr>
            <w:r w:rsidRPr="00506F26">
              <w:rPr>
                <w:rFonts w:ascii="Century Gothic" w:hAnsi="Century Gothic"/>
                <w:b/>
                <w:bCs/>
                <w:sz w:val="20"/>
              </w:rPr>
              <w:t>Year (ZM</w:t>
            </w:r>
            <w:r w:rsidR="00AD0A71">
              <w:rPr>
                <w:rFonts w:ascii="Century Gothic" w:hAnsi="Century Gothic"/>
                <w:b/>
                <w:bCs/>
                <w:sz w:val="20"/>
              </w:rPr>
              <w:t>W</w:t>
            </w:r>
            <w:r w:rsidRPr="00506F26">
              <w:rPr>
                <w:rFonts w:ascii="Century Gothic" w:hAnsi="Century Gothic"/>
                <w:b/>
                <w:bCs/>
                <w:sz w:val="20"/>
              </w:rPr>
              <w:t>)</w:t>
            </w:r>
            <w:r w:rsidRPr="00506F26">
              <w:rPr>
                <w:rFonts w:ascii="Century Gothic" w:hAnsi="Century Gothic"/>
                <w:sz w:val="20"/>
              </w:rPr>
              <w:t> </w:t>
            </w:r>
          </w:p>
          <w:p w14:paraId="3E668585" w14:textId="77777777" w:rsidR="00D24ED3" w:rsidRPr="00506F26" w:rsidRDefault="00D24ED3" w:rsidP="00D24ED3">
            <w:pPr>
              <w:rPr>
                <w:rFonts w:ascii="Century Gothic" w:hAnsi="Century Gothic"/>
                <w:b/>
                <w:bCs/>
                <w:sz w:val="20"/>
              </w:rPr>
            </w:pPr>
            <w:r w:rsidRPr="00506F26">
              <w:rPr>
                <w:rFonts w:ascii="Century Gothic" w:hAnsi="Century Gothic"/>
                <w:b/>
                <w:bCs/>
                <w:sz w:val="20"/>
              </w:rPr>
              <w:t>(VAT Inclusive)</w:t>
            </w:r>
            <w:r w:rsidRPr="00506F26">
              <w:rPr>
                <w:rFonts w:ascii="Century Gothic" w:hAnsi="Century Gothic"/>
                <w:sz w:val="20"/>
              </w:rPr>
              <w:t> </w:t>
            </w:r>
          </w:p>
        </w:tc>
      </w:tr>
      <w:tr w:rsidR="00D24ED3" w:rsidRPr="00506F26" w14:paraId="0D55B211" w14:textId="77777777" w:rsidTr="003D65D1">
        <w:trPr>
          <w:trHeight w:val="551"/>
        </w:trPr>
        <w:tc>
          <w:tcPr>
            <w:tcW w:w="720" w:type="dxa"/>
            <w:tcBorders>
              <w:top w:val="single" w:sz="4" w:space="0" w:color="auto"/>
              <w:left w:val="single" w:sz="4" w:space="0" w:color="auto"/>
              <w:bottom w:val="single" w:sz="4" w:space="0" w:color="auto"/>
              <w:right w:val="single" w:sz="4" w:space="0" w:color="auto"/>
            </w:tcBorders>
            <w:shd w:val="clear" w:color="auto" w:fill="auto"/>
          </w:tcPr>
          <w:p w14:paraId="3EEA733A" w14:textId="57CEA23E" w:rsidR="00D24ED3" w:rsidRPr="00506F26" w:rsidRDefault="003D65D1" w:rsidP="00D24ED3">
            <w:pPr>
              <w:jc w:val="center"/>
              <w:rPr>
                <w:rFonts w:ascii="Century Gothic" w:hAnsi="Century Gothic"/>
                <w:szCs w:val="24"/>
              </w:rPr>
            </w:pPr>
            <w:r>
              <w:rPr>
                <w:rFonts w:ascii="Century Gothic" w:hAnsi="Century Gothic"/>
                <w:szCs w:val="24"/>
              </w:rPr>
              <w:t>2</w:t>
            </w:r>
            <w:r w:rsidR="00D24ED3" w:rsidRPr="00506F26">
              <w:rPr>
                <w:rFonts w:ascii="Century Gothic" w:hAnsi="Century Gothic"/>
                <w:szCs w:val="24"/>
              </w:rPr>
              <w:t>.1</w:t>
            </w:r>
          </w:p>
        </w:tc>
        <w:tc>
          <w:tcPr>
            <w:tcW w:w="3307" w:type="dxa"/>
            <w:tcBorders>
              <w:top w:val="single" w:sz="4" w:space="0" w:color="auto"/>
              <w:left w:val="nil"/>
              <w:bottom w:val="single" w:sz="4" w:space="0" w:color="auto"/>
              <w:right w:val="single" w:sz="4" w:space="0" w:color="auto"/>
            </w:tcBorders>
            <w:shd w:val="clear" w:color="auto" w:fill="auto"/>
          </w:tcPr>
          <w:p w14:paraId="43535428" w14:textId="77777777" w:rsidR="00D24ED3" w:rsidRPr="00506F26" w:rsidRDefault="00B96B00" w:rsidP="00B96B00">
            <w:pPr>
              <w:rPr>
                <w:rFonts w:ascii="Century Gothic" w:hAnsi="Century Gothic"/>
              </w:rPr>
            </w:pPr>
            <w:r>
              <w:rPr>
                <w:rFonts w:ascii="Century Gothic" w:hAnsi="Century Gothic"/>
              </w:rPr>
              <w:t xml:space="preserve">ZCCM-IH Office Park, Stand No. 16806, Alick Nkhata Road, </w:t>
            </w:r>
            <w:r w:rsidR="00D24ED3" w:rsidRPr="00506F26">
              <w:rPr>
                <w:rFonts w:ascii="Century Gothic" w:hAnsi="Century Gothic"/>
              </w:rPr>
              <w:t>M</w:t>
            </w:r>
            <w:r>
              <w:rPr>
                <w:rFonts w:ascii="Century Gothic" w:hAnsi="Century Gothic"/>
              </w:rPr>
              <w:t xml:space="preserve">ass Media Area Complex, </w:t>
            </w:r>
            <w:r w:rsidR="00D24ED3" w:rsidRPr="00506F26">
              <w:rPr>
                <w:rFonts w:ascii="Century Gothic" w:hAnsi="Century Gothic"/>
              </w:rPr>
              <w:t>Lusaka</w:t>
            </w:r>
          </w:p>
        </w:tc>
        <w:tc>
          <w:tcPr>
            <w:tcW w:w="1440" w:type="dxa"/>
            <w:tcBorders>
              <w:top w:val="single" w:sz="4" w:space="0" w:color="auto"/>
              <w:left w:val="nil"/>
              <w:bottom w:val="single" w:sz="4" w:space="0" w:color="auto"/>
              <w:right w:val="single" w:sz="4" w:space="0" w:color="auto"/>
            </w:tcBorders>
            <w:shd w:val="clear" w:color="auto" w:fill="auto"/>
          </w:tcPr>
          <w:p w14:paraId="6ED0656F" w14:textId="77777777" w:rsidR="00D24ED3" w:rsidRPr="00FC5994" w:rsidRDefault="00D24ED3" w:rsidP="00D24ED3">
            <w:pPr>
              <w:rPr>
                <w:rFonts w:ascii="Century Gothic" w:hAnsi="Century Gothic"/>
                <w:szCs w:val="24"/>
              </w:rPr>
            </w:pPr>
            <w:r w:rsidRPr="00FC5994">
              <w:rPr>
                <w:rFonts w:ascii="Century Gothic" w:hAnsi="Century Gothic"/>
                <w:szCs w:val="24"/>
              </w:rPr>
              <w:t>6 am – 6 am</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BD04A89" w14:textId="77777777" w:rsidR="00D24ED3" w:rsidRPr="00FC5994" w:rsidRDefault="00D24ED3" w:rsidP="00D24ED3">
            <w:pPr>
              <w:jc w:val="center"/>
              <w:rPr>
                <w:rFonts w:ascii="Century Gothic" w:hAnsi="Century Gothic"/>
                <w:szCs w:val="24"/>
              </w:rPr>
            </w:pPr>
            <w:r w:rsidRPr="00FC5994">
              <w:rPr>
                <w:rFonts w:ascii="Century Gothic" w:hAnsi="Century Gothic"/>
                <w:szCs w:val="24"/>
              </w:rPr>
              <w:t>24</w:t>
            </w:r>
          </w:p>
        </w:tc>
        <w:tc>
          <w:tcPr>
            <w:tcW w:w="1620" w:type="dxa"/>
            <w:tcBorders>
              <w:top w:val="single" w:sz="4" w:space="0" w:color="auto"/>
              <w:left w:val="nil"/>
              <w:bottom w:val="single" w:sz="4" w:space="0" w:color="auto"/>
              <w:right w:val="single" w:sz="4" w:space="0" w:color="auto"/>
            </w:tcBorders>
            <w:shd w:val="clear" w:color="auto" w:fill="auto"/>
            <w:noWrap/>
          </w:tcPr>
          <w:p w14:paraId="10C84350" w14:textId="77777777" w:rsidR="00D24ED3" w:rsidRPr="00FC5994" w:rsidRDefault="00B96B00" w:rsidP="00B96B00">
            <w:pPr>
              <w:rPr>
                <w:rFonts w:ascii="Century Gothic" w:hAnsi="Century Gothic"/>
                <w:szCs w:val="24"/>
              </w:rPr>
            </w:pPr>
            <w:r w:rsidRPr="00FC5994">
              <w:rPr>
                <w:rFonts w:ascii="Century Gothic" w:hAnsi="Century Gothic"/>
                <w:szCs w:val="24"/>
              </w:rPr>
              <w:t>3</w:t>
            </w:r>
            <w:r w:rsidR="00D24ED3" w:rsidRPr="00FC5994">
              <w:rPr>
                <w:rFonts w:ascii="Century Gothic" w:hAnsi="Century Gothic"/>
                <w:szCs w:val="24"/>
              </w:rPr>
              <w:t xml:space="preserve"> guards</w:t>
            </w:r>
          </w:p>
        </w:tc>
        <w:tc>
          <w:tcPr>
            <w:tcW w:w="1620" w:type="dxa"/>
            <w:tcBorders>
              <w:top w:val="single" w:sz="4" w:space="0" w:color="auto"/>
              <w:left w:val="nil"/>
              <w:bottom w:val="single" w:sz="4" w:space="0" w:color="auto"/>
              <w:right w:val="single" w:sz="4" w:space="0" w:color="auto"/>
            </w:tcBorders>
            <w:shd w:val="clear" w:color="auto" w:fill="auto"/>
            <w:noWrap/>
          </w:tcPr>
          <w:p w14:paraId="6DCB09DC" w14:textId="77777777" w:rsidR="00D24ED3" w:rsidRPr="00FC5994" w:rsidRDefault="00D24ED3" w:rsidP="00D24ED3">
            <w:pPr>
              <w:rPr>
                <w:rFonts w:ascii="Century Gothic" w:hAnsi="Century Gothic"/>
                <w:szCs w:val="24"/>
              </w:rPr>
            </w:pPr>
            <w:r w:rsidRPr="00FC5994">
              <w:rPr>
                <w:rFonts w:ascii="Century Gothic" w:hAnsi="Century Gothic"/>
                <w:szCs w:val="24"/>
              </w:rPr>
              <w:t>2 guards</w:t>
            </w:r>
          </w:p>
          <w:p w14:paraId="214626CC" w14:textId="77777777" w:rsidR="00B96B00" w:rsidRPr="00FC5994" w:rsidRDefault="00B96B00" w:rsidP="00D24ED3">
            <w:pPr>
              <w:rPr>
                <w:rFonts w:ascii="Century Gothic" w:hAnsi="Century Gothic"/>
                <w:szCs w:val="24"/>
              </w:rPr>
            </w:pPr>
          </w:p>
          <w:p w14:paraId="1B4B2CEA" w14:textId="77777777" w:rsidR="00B96B00" w:rsidRPr="00FC5994" w:rsidRDefault="00B96B00" w:rsidP="00D24ED3">
            <w:pPr>
              <w:rPr>
                <w:rFonts w:ascii="Century Gothic" w:hAnsi="Century Gothic"/>
                <w:szCs w:val="24"/>
              </w:rPr>
            </w:pPr>
            <w:r w:rsidRPr="00FC5994">
              <w:rPr>
                <w:rFonts w:ascii="Century Gothic" w:hAnsi="Century Gothic"/>
                <w:szCs w:val="24"/>
              </w:rPr>
              <w:t xml:space="preserve">+ 2 Dog handlers </w:t>
            </w:r>
          </w:p>
        </w:tc>
        <w:tc>
          <w:tcPr>
            <w:tcW w:w="1710" w:type="dxa"/>
            <w:tcBorders>
              <w:top w:val="single" w:sz="4" w:space="0" w:color="auto"/>
              <w:left w:val="single" w:sz="4" w:space="0" w:color="auto"/>
              <w:bottom w:val="single" w:sz="4" w:space="0" w:color="auto"/>
              <w:right w:val="single" w:sz="4" w:space="0" w:color="auto"/>
            </w:tcBorders>
          </w:tcPr>
          <w:p w14:paraId="2E06C774" w14:textId="77777777" w:rsidR="00D24ED3" w:rsidRPr="00506F26" w:rsidRDefault="00D24ED3" w:rsidP="00D24ED3">
            <w:pPr>
              <w:jc w:val="right"/>
              <w:rPr>
                <w:rFonts w:ascii="Century Gothic" w:hAnsi="Century Gothic"/>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E7AB1" w14:textId="77777777" w:rsidR="00D24ED3" w:rsidRPr="00506F26" w:rsidRDefault="00D24ED3" w:rsidP="00D24ED3">
            <w:pPr>
              <w:jc w:val="right"/>
              <w:rPr>
                <w:rFonts w:ascii="Century Gothic" w:hAnsi="Century Gothic"/>
                <w:sz w:val="22"/>
                <w:szCs w:val="22"/>
              </w:rPr>
            </w:pPr>
          </w:p>
        </w:tc>
      </w:tr>
      <w:tr w:rsidR="00D24ED3" w:rsidRPr="00506F26" w14:paraId="356BE3EE" w14:textId="77777777" w:rsidTr="003D65D1">
        <w:trPr>
          <w:trHeight w:val="551"/>
        </w:trPr>
        <w:tc>
          <w:tcPr>
            <w:tcW w:w="720" w:type="dxa"/>
            <w:tcBorders>
              <w:top w:val="single" w:sz="4" w:space="0" w:color="auto"/>
              <w:left w:val="single" w:sz="4" w:space="0" w:color="auto"/>
              <w:bottom w:val="single" w:sz="4" w:space="0" w:color="auto"/>
              <w:right w:val="single" w:sz="4" w:space="0" w:color="auto"/>
            </w:tcBorders>
            <w:shd w:val="clear" w:color="auto" w:fill="auto"/>
          </w:tcPr>
          <w:p w14:paraId="2B9D00E2" w14:textId="1AC7AB44" w:rsidR="00D24ED3" w:rsidRPr="00506F26" w:rsidRDefault="003D65D1" w:rsidP="00D24ED3">
            <w:pPr>
              <w:jc w:val="center"/>
              <w:rPr>
                <w:rFonts w:ascii="Century Gothic" w:hAnsi="Century Gothic"/>
                <w:szCs w:val="24"/>
              </w:rPr>
            </w:pPr>
            <w:r>
              <w:rPr>
                <w:rFonts w:ascii="Century Gothic" w:hAnsi="Century Gothic"/>
                <w:szCs w:val="24"/>
              </w:rPr>
              <w:t>2</w:t>
            </w:r>
            <w:r w:rsidR="00D24ED3" w:rsidRPr="00506F26">
              <w:rPr>
                <w:rFonts w:ascii="Century Gothic" w:hAnsi="Century Gothic"/>
                <w:szCs w:val="24"/>
              </w:rPr>
              <w:t>.2</w:t>
            </w:r>
          </w:p>
        </w:tc>
        <w:tc>
          <w:tcPr>
            <w:tcW w:w="3307" w:type="dxa"/>
            <w:tcBorders>
              <w:top w:val="single" w:sz="4" w:space="0" w:color="auto"/>
              <w:left w:val="nil"/>
              <w:bottom w:val="single" w:sz="4" w:space="0" w:color="auto"/>
              <w:right w:val="single" w:sz="4" w:space="0" w:color="auto"/>
            </w:tcBorders>
            <w:shd w:val="clear" w:color="auto" w:fill="auto"/>
          </w:tcPr>
          <w:p w14:paraId="41379540" w14:textId="77777777" w:rsidR="00D24ED3" w:rsidRPr="00506F26" w:rsidRDefault="00D24ED3" w:rsidP="00D24ED3">
            <w:pPr>
              <w:rPr>
                <w:rFonts w:ascii="Century Gothic" w:hAnsi="Century Gothic"/>
              </w:rPr>
            </w:pPr>
            <w:r w:rsidRPr="00506F26">
              <w:rPr>
                <w:rFonts w:ascii="Century Gothic" w:hAnsi="Century Gothic"/>
              </w:rPr>
              <w:t>30B Kudu Road, Kabulonga, Lusaka</w:t>
            </w:r>
          </w:p>
        </w:tc>
        <w:tc>
          <w:tcPr>
            <w:tcW w:w="1440" w:type="dxa"/>
            <w:tcBorders>
              <w:top w:val="single" w:sz="4" w:space="0" w:color="auto"/>
              <w:left w:val="nil"/>
              <w:bottom w:val="single" w:sz="4" w:space="0" w:color="auto"/>
              <w:right w:val="single" w:sz="4" w:space="0" w:color="auto"/>
            </w:tcBorders>
            <w:shd w:val="clear" w:color="auto" w:fill="auto"/>
          </w:tcPr>
          <w:p w14:paraId="0C65861B" w14:textId="77777777" w:rsidR="00D24ED3" w:rsidRPr="00FC5994" w:rsidRDefault="00D24ED3" w:rsidP="00D24ED3">
            <w:pPr>
              <w:rPr>
                <w:rFonts w:ascii="Century Gothic" w:hAnsi="Century Gothic"/>
                <w:szCs w:val="24"/>
              </w:rPr>
            </w:pPr>
            <w:r w:rsidRPr="00FC5994">
              <w:rPr>
                <w:rFonts w:ascii="Century Gothic" w:hAnsi="Century Gothic"/>
                <w:szCs w:val="24"/>
              </w:rPr>
              <w:t>6 am – 6 am</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DD662B9" w14:textId="77777777" w:rsidR="00D24ED3" w:rsidRPr="00FC5994" w:rsidRDefault="00D24ED3" w:rsidP="00D24ED3">
            <w:pPr>
              <w:jc w:val="center"/>
              <w:rPr>
                <w:rFonts w:ascii="Century Gothic" w:hAnsi="Century Gothic"/>
                <w:szCs w:val="24"/>
              </w:rPr>
            </w:pPr>
            <w:r w:rsidRPr="00FC5994">
              <w:rPr>
                <w:rFonts w:ascii="Century Gothic" w:hAnsi="Century Gothic"/>
                <w:szCs w:val="24"/>
              </w:rPr>
              <w:t>24</w:t>
            </w:r>
          </w:p>
        </w:tc>
        <w:tc>
          <w:tcPr>
            <w:tcW w:w="1620" w:type="dxa"/>
            <w:tcBorders>
              <w:top w:val="single" w:sz="4" w:space="0" w:color="auto"/>
              <w:left w:val="nil"/>
              <w:bottom w:val="single" w:sz="4" w:space="0" w:color="auto"/>
              <w:right w:val="single" w:sz="4" w:space="0" w:color="auto"/>
            </w:tcBorders>
            <w:shd w:val="clear" w:color="auto" w:fill="auto"/>
            <w:noWrap/>
          </w:tcPr>
          <w:p w14:paraId="14960D6E" w14:textId="77777777" w:rsidR="00D24ED3" w:rsidRPr="00FC5994" w:rsidRDefault="00D24ED3" w:rsidP="00D24ED3">
            <w:pPr>
              <w:rPr>
                <w:rFonts w:ascii="Century Gothic" w:hAnsi="Century Gothic"/>
                <w:szCs w:val="24"/>
              </w:rPr>
            </w:pPr>
            <w:r w:rsidRPr="00FC5994">
              <w:rPr>
                <w:rFonts w:ascii="Century Gothic" w:hAnsi="Century Gothic"/>
                <w:szCs w:val="24"/>
              </w:rPr>
              <w:t>1 guard</w:t>
            </w:r>
          </w:p>
        </w:tc>
        <w:tc>
          <w:tcPr>
            <w:tcW w:w="1620" w:type="dxa"/>
            <w:tcBorders>
              <w:top w:val="single" w:sz="4" w:space="0" w:color="auto"/>
              <w:left w:val="nil"/>
              <w:bottom w:val="single" w:sz="4" w:space="0" w:color="auto"/>
              <w:right w:val="single" w:sz="4" w:space="0" w:color="auto"/>
            </w:tcBorders>
            <w:shd w:val="clear" w:color="auto" w:fill="auto"/>
            <w:noWrap/>
          </w:tcPr>
          <w:p w14:paraId="5B8DED9B" w14:textId="77777777" w:rsidR="00D24ED3" w:rsidRPr="00FC5994" w:rsidRDefault="00D24ED3" w:rsidP="00D24ED3">
            <w:pPr>
              <w:rPr>
                <w:rFonts w:ascii="Century Gothic" w:hAnsi="Century Gothic"/>
                <w:szCs w:val="24"/>
              </w:rPr>
            </w:pPr>
            <w:r w:rsidRPr="00FC5994">
              <w:rPr>
                <w:rFonts w:ascii="Century Gothic" w:hAnsi="Century Gothic"/>
                <w:szCs w:val="24"/>
              </w:rPr>
              <w:t>1 guard</w:t>
            </w:r>
          </w:p>
        </w:tc>
        <w:tc>
          <w:tcPr>
            <w:tcW w:w="1710" w:type="dxa"/>
            <w:tcBorders>
              <w:top w:val="single" w:sz="4" w:space="0" w:color="auto"/>
              <w:left w:val="single" w:sz="4" w:space="0" w:color="auto"/>
              <w:bottom w:val="single" w:sz="4" w:space="0" w:color="auto"/>
              <w:right w:val="single" w:sz="4" w:space="0" w:color="auto"/>
            </w:tcBorders>
          </w:tcPr>
          <w:p w14:paraId="6EE1396F" w14:textId="77777777" w:rsidR="00D24ED3" w:rsidRPr="00506F26" w:rsidRDefault="00D24ED3" w:rsidP="00D24ED3">
            <w:pPr>
              <w:jc w:val="right"/>
              <w:rPr>
                <w:rFonts w:ascii="Century Gothic" w:hAnsi="Century Gothic"/>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54744" w14:textId="77777777" w:rsidR="00D24ED3" w:rsidRPr="00506F26" w:rsidRDefault="00D24ED3" w:rsidP="00D24ED3">
            <w:pPr>
              <w:jc w:val="right"/>
              <w:rPr>
                <w:rFonts w:ascii="Century Gothic" w:hAnsi="Century Gothic"/>
                <w:sz w:val="22"/>
                <w:szCs w:val="22"/>
              </w:rPr>
            </w:pPr>
          </w:p>
        </w:tc>
      </w:tr>
      <w:tr w:rsidR="00C5342B" w:rsidRPr="00506F26" w14:paraId="77A27CD3" w14:textId="77777777" w:rsidTr="003D65D1">
        <w:trPr>
          <w:trHeight w:val="551"/>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713EE57" w14:textId="6088279E" w:rsidR="00C5342B" w:rsidRPr="00506F26" w:rsidRDefault="003D65D1" w:rsidP="00D24ED3">
            <w:pPr>
              <w:jc w:val="center"/>
              <w:rPr>
                <w:rFonts w:ascii="Century Gothic" w:hAnsi="Century Gothic"/>
                <w:szCs w:val="24"/>
              </w:rPr>
            </w:pPr>
            <w:r>
              <w:rPr>
                <w:rFonts w:ascii="Century Gothic" w:hAnsi="Century Gothic"/>
                <w:szCs w:val="24"/>
              </w:rPr>
              <w:t>2</w:t>
            </w:r>
            <w:r w:rsidR="00C5342B">
              <w:rPr>
                <w:rFonts w:ascii="Century Gothic" w:hAnsi="Century Gothic"/>
                <w:szCs w:val="24"/>
              </w:rPr>
              <w:t>.3</w:t>
            </w:r>
          </w:p>
        </w:tc>
        <w:tc>
          <w:tcPr>
            <w:tcW w:w="3307" w:type="dxa"/>
            <w:tcBorders>
              <w:top w:val="single" w:sz="4" w:space="0" w:color="auto"/>
              <w:left w:val="nil"/>
              <w:bottom w:val="single" w:sz="4" w:space="0" w:color="auto"/>
              <w:right w:val="single" w:sz="4" w:space="0" w:color="auto"/>
            </w:tcBorders>
            <w:shd w:val="clear" w:color="auto" w:fill="auto"/>
          </w:tcPr>
          <w:p w14:paraId="22AB4105" w14:textId="77777777" w:rsidR="00C5342B" w:rsidRPr="00506F26" w:rsidRDefault="00C5342B" w:rsidP="00D24ED3">
            <w:pPr>
              <w:rPr>
                <w:rFonts w:ascii="Century Gothic" w:hAnsi="Century Gothic"/>
              </w:rPr>
            </w:pPr>
            <w:r>
              <w:rPr>
                <w:rFonts w:ascii="Century Gothic" w:hAnsi="Century Gothic"/>
              </w:rPr>
              <w:t>Village Villas, Roma Park, Lusaka</w:t>
            </w:r>
          </w:p>
        </w:tc>
        <w:tc>
          <w:tcPr>
            <w:tcW w:w="1440" w:type="dxa"/>
            <w:tcBorders>
              <w:top w:val="single" w:sz="4" w:space="0" w:color="auto"/>
              <w:left w:val="nil"/>
              <w:bottom w:val="single" w:sz="4" w:space="0" w:color="auto"/>
              <w:right w:val="single" w:sz="4" w:space="0" w:color="auto"/>
            </w:tcBorders>
            <w:shd w:val="clear" w:color="auto" w:fill="auto"/>
          </w:tcPr>
          <w:p w14:paraId="1EEA2640" w14:textId="77777777" w:rsidR="00C5342B" w:rsidRPr="00FC5994" w:rsidRDefault="00C5342B" w:rsidP="00D24ED3">
            <w:pPr>
              <w:rPr>
                <w:rFonts w:ascii="Century Gothic" w:hAnsi="Century Gothic"/>
                <w:szCs w:val="24"/>
              </w:rPr>
            </w:pPr>
            <w:r>
              <w:rPr>
                <w:rFonts w:ascii="Century Gothic" w:hAnsi="Century Gothic"/>
                <w:szCs w:val="24"/>
              </w:rPr>
              <w:t>6 am – 6 am</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7CA1907" w14:textId="77777777" w:rsidR="00C5342B" w:rsidRPr="00FC5994" w:rsidRDefault="00C5342B" w:rsidP="00D24ED3">
            <w:pPr>
              <w:jc w:val="center"/>
              <w:rPr>
                <w:rFonts w:ascii="Century Gothic" w:hAnsi="Century Gothic"/>
                <w:szCs w:val="24"/>
              </w:rPr>
            </w:pPr>
            <w:r>
              <w:rPr>
                <w:rFonts w:ascii="Century Gothic" w:hAnsi="Century Gothic"/>
                <w:szCs w:val="24"/>
              </w:rPr>
              <w:t>24</w:t>
            </w:r>
          </w:p>
        </w:tc>
        <w:tc>
          <w:tcPr>
            <w:tcW w:w="1620" w:type="dxa"/>
            <w:tcBorders>
              <w:top w:val="single" w:sz="4" w:space="0" w:color="auto"/>
              <w:left w:val="nil"/>
              <w:bottom w:val="single" w:sz="4" w:space="0" w:color="auto"/>
              <w:right w:val="single" w:sz="4" w:space="0" w:color="auto"/>
            </w:tcBorders>
            <w:shd w:val="clear" w:color="auto" w:fill="auto"/>
            <w:noWrap/>
          </w:tcPr>
          <w:p w14:paraId="3F2EE8BA" w14:textId="77777777" w:rsidR="00C5342B" w:rsidRPr="00FC5994" w:rsidRDefault="00C5342B" w:rsidP="00D24ED3">
            <w:pPr>
              <w:rPr>
                <w:rFonts w:ascii="Century Gothic" w:hAnsi="Century Gothic"/>
                <w:szCs w:val="24"/>
              </w:rPr>
            </w:pPr>
            <w:r>
              <w:rPr>
                <w:rFonts w:ascii="Century Gothic" w:hAnsi="Century Gothic"/>
                <w:szCs w:val="24"/>
              </w:rPr>
              <w:t>2 guards</w:t>
            </w:r>
          </w:p>
        </w:tc>
        <w:tc>
          <w:tcPr>
            <w:tcW w:w="1620" w:type="dxa"/>
            <w:tcBorders>
              <w:top w:val="single" w:sz="4" w:space="0" w:color="auto"/>
              <w:left w:val="nil"/>
              <w:bottom w:val="single" w:sz="4" w:space="0" w:color="auto"/>
              <w:right w:val="single" w:sz="4" w:space="0" w:color="auto"/>
            </w:tcBorders>
            <w:shd w:val="clear" w:color="auto" w:fill="auto"/>
            <w:noWrap/>
          </w:tcPr>
          <w:p w14:paraId="05A2F07B" w14:textId="77777777" w:rsidR="00C5342B" w:rsidRPr="00FC5994" w:rsidRDefault="00C5342B" w:rsidP="00D24ED3">
            <w:pPr>
              <w:rPr>
                <w:rFonts w:ascii="Century Gothic" w:hAnsi="Century Gothic"/>
                <w:szCs w:val="24"/>
              </w:rPr>
            </w:pPr>
            <w:r>
              <w:rPr>
                <w:rFonts w:ascii="Century Gothic" w:hAnsi="Century Gothic"/>
                <w:szCs w:val="24"/>
              </w:rPr>
              <w:t>3 guards</w:t>
            </w:r>
          </w:p>
        </w:tc>
        <w:tc>
          <w:tcPr>
            <w:tcW w:w="1710" w:type="dxa"/>
            <w:tcBorders>
              <w:top w:val="single" w:sz="4" w:space="0" w:color="auto"/>
              <w:left w:val="single" w:sz="4" w:space="0" w:color="auto"/>
              <w:bottom w:val="single" w:sz="4" w:space="0" w:color="auto"/>
              <w:right w:val="single" w:sz="4" w:space="0" w:color="auto"/>
            </w:tcBorders>
          </w:tcPr>
          <w:p w14:paraId="56F0480B" w14:textId="77777777" w:rsidR="00C5342B" w:rsidRPr="00506F26" w:rsidRDefault="00C5342B" w:rsidP="00D24ED3">
            <w:pPr>
              <w:jc w:val="right"/>
              <w:rPr>
                <w:rFonts w:ascii="Century Gothic" w:hAnsi="Century Gothic"/>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8B206" w14:textId="77777777" w:rsidR="00C5342B" w:rsidRPr="00506F26" w:rsidRDefault="00C5342B" w:rsidP="00D24ED3">
            <w:pPr>
              <w:jc w:val="right"/>
              <w:rPr>
                <w:rFonts w:ascii="Century Gothic" w:hAnsi="Century Gothic"/>
                <w:sz w:val="22"/>
                <w:szCs w:val="22"/>
              </w:rPr>
            </w:pPr>
          </w:p>
        </w:tc>
      </w:tr>
      <w:tr w:rsidR="00BA2E70" w:rsidRPr="00506F26" w14:paraId="7640F74C" w14:textId="77777777" w:rsidTr="003D65D1">
        <w:trPr>
          <w:trHeight w:val="551"/>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F130BD" w14:textId="4FAE7672" w:rsidR="00BA2E70" w:rsidRDefault="003D65D1" w:rsidP="00D24ED3">
            <w:pPr>
              <w:jc w:val="center"/>
              <w:rPr>
                <w:rFonts w:ascii="Century Gothic" w:hAnsi="Century Gothic"/>
                <w:szCs w:val="24"/>
              </w:rPr>
            </w:pPr>
            <w:r>
              <w:rPr>
                <w:rFonts w:ascii="Century Gothic" w:hAnsi="Century Gothic"/>
                <w:szCs w:val="24"/>
              </w:rPr>
              <w:t>2</w:t>
            </w:r>
            <w:r w:rsidR="00BA2E70">
              <w:rPr>
                <w:rFonts w:ascii="Century Gothic" w:hAnsi="Century Gothic"/>
                <w:szCs w:val="24"/>
              </w:rPr>
              <w:t>.4</w:t>
            </w:r>
          </w:p>
        </w:tc>
        <w:tc>
          <w:tcPr>
            <w:tcW w:w="3307" w:type="dxa"/>
            <w:tcBorders>
              <w:top w:val="single" w:sz="4" w:space="0" w:color="auto"/>
              <w:left w:val="nil"/>
              <w:bottom w:val="single" w:sz="4" w:space="0" w:color="auto"/>
              <w:right w:val="single" w:sz="4" w:space="0" w:color="auto"/>
            </w:tcBorders>
            <w:shd w:val="clear" w:color="auto" w:fill="auto"/>
          </w:tcPr>
          <w:p w14:paraId="79097830" w14:textId="021D39EA" w:rsidR="00F63EF3" w:rsidRPr="003F4BB1" w:rsidRDefault="00F63EF3" w:rsidP="00F63EF3">
            <w:pPr>
              <w:jc w:val="both"/>
              <w:rPr>
                <w:rFonts w:ascii="Century Gothic" w:hAnsi="Century Gothic"/>
                <w:szCs w:val="24"/>
              </w:rPr>
            </w:pPr>
            <w:r>
              <w:rPr>
                <w:rFonts w:ascii="Century Gothic" w:hAnsi="Century Gothic"/>
                <w:szCs w:val="24"/>
              </w:rPr>
              <w:t>1852/M 3</w:t>
            </w:r>
            <w:r w:rsidRPr="00A97BA3">
              <w:rPr>
                <w:rFonts w:ascii="Century Gothic" w:hAnsi="Century Gothic"/>
                <w:szCs w:val="24"/>
                <w:vertAlign w:val="superscript"/>
              </w:rPr>
              <w:t>rd</w:t>
            </w:r>
            <w:r>
              <w:rPr>
                <w:rFonts w:ascii="Century Gothic" w:hAnsi="Century Gothic"/>
                <w:szCs w:val="24"/>
              </w:rPr>
              <w:t xml:space="preserve"> Street</w:t>
            </w:r>
            <w:r w:rsidR="003D65D1">
              <w:rPr>
                <w:rFonts w:ascii="Century Gothic" w:hAnsi="Century Gothic"/>
                <w:szCs w:val="24"/>
              </w:rPr>
              <w:t xml:space="preserve"> -</w:t>
            </w:r>
            <w:r>
              <w:rPr>
                <w:rFonts w:ascii="Century Gothic" w:hAnsi="Century Gothic"/>
                <w:szCs w:val="24"/>
              </w:rPr>
              <w:t xml:space="preserve"> 11628. </w:t>
            </w:r>
            <w:r w:rsidRPr="003F4BB1">
              <w:rPr>
                <w:rFonts w:ascii="Century Gothic" w:hAnsi="Century Gothic"/>
                <w:szCs w:val="24"/>
              </w:rPr>
              <w:t>Ibex Hill</w:t>
            </w:r>
            <w:r w:rsidR="003D65D1">
              <w:rPr>
                <w:rFonts w:ascii="Century Gothic" w:hAnsi="Century Gothic"/>
                <w:szCs w:val="24"/>
              </w:rPr>
              <w:t>, Lusaka</w:t>
            </w:r>
            <w:r>
              <w:rPr>
                <w:rFonts w:ascii="Century Gothic" w:hAnsi="Century Gothic"/>
                <w:szCs w:val="24"/>
              </w:rPr>
              <w:t xml:space="preserve"> (CEO’s residence).</w:t>
            </w:r>
          </w:p>
          <w:p w14:paraId="05E7AFE9" w14:textId="207D1132" w:rsidR="00BA2E70" w:rsidRDefault="00BA2E70" w:rsidP="00D24ED3">
            <w:pPr>
              <w:rPr>
                <w:rFonts w:ascii="Century Gothic" w:hAnsi="Century Gothic"/>
              </w:rPr>
            </w:pPr>
          </w:p>
        </w:tc>
        <w:tc>
          <w:tcPr>
            <w:tcW w:w="1440" w:type="dxa"/>
            <w:tcBorders>
              <w:top w:val="single" w:sz="4" w:space="0" w:color="auto"/>
              <w:left w:val="nil"/>
              <w:bottom w:val="single" w:sz="4" w:space="0" w:color="auto"/>
              <w:right w:val="single" w:sz="4" w:space="0" w:color="auto"/>
            </w:tcBorders>
            <w:shd w:val="clear" w:color="auto" w:fill="auto"/>
          </w:tcPr>
          <w:p w14:paraId="24542AD4" w14:textId="5B68B07B" w:rsidR="00BA2E70" w:rsidRDefault="003223CA" w:rsidP="00D24ED3">
            <w:pPr>
              <w:rPr>
                <w:rFonts w:ascii="Century Gothic" w:hAnsi="Century Gothic"/>
                <w:szCs w:val="24"/>
              </w:rPr>
            </w:pPr>
            <w:r>
              <w:rPr>
                <w:rFonts w:ascii="Century Gothic" w:hAnsi="Century Gothic"/>
                <w:szCs w:val="24"/>
              </w:rPr>
              <w:t>6 am – 6 am</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BFBCECC" w14:textId="7E15E762" w:rsidR="00BA2E70" w:rsidRDefault="003223CA" w:rsidP="00D24ED3">
            <w:pPr>
              <w:jc w:val="center"/>
              <w:rPr>
                <w:rFonts w:ascii="Century Gothic" w:hAnsi="Century Gothic"/>
                <w:szCs w:val="24"/>
              </w:rPr>
            </w:pPr>
            <w:r>
              <w:rPr>
                <w:rFonts w:ascii="Century Gothic" w:hAnsi="Century Gothic"/>
                <w:szCs w:val="24"/>
              </w:rPr>
              <w:t>24</w:t>
            </w:r>
          </w:p>
        </w:tc>
        <w:tc>
          <w:tcPr>
            <w:tcW w:w="1620" w:type="dxa"/>
            <w:tcBorders>
              <w:top w:val="single" w:sz="4" w:space="0" w:color="auto"/>
              <w:left w:val="nil"/>
              <w:bottom w:val="single" w:sz="4" w:space="0" w:color="auto"/>
              <w:right w:val="single" w:sz="4" w:space="0" w:color="auto"/>
            </w:tcBorders>
            <w:shd w:val="clear" w:color="auto" w:fill="auto"/>
            <w:noWrap/>
          </w:tcPr>
          <w:p w14:paraId="1B21E9E5" w14:textId="77777777" w:rsidR="00BA2E70" w:rsidRDefault="00BA2E70" w:rsidP="00D24ED3">
            <w:pPr>
              <w:rPr>
                <w:rFonts w:ascii="Century Gothic" w:hAnsi="Century Gothic"/>
                <w:szCs w:val="24"/>
              </w:rPr>
            </w:pPr>
          </w:p>
          <w:p w14:paraId="16394267" w14:textId="76D958CF" w:rsidR="00F63EF3" w:rsidRDefault="00F63EF3" w:rsidP="00D24ED3">
            <w:pPr>
              <w:rPr>
                <w:rFonts w:ascii="Century Gothic" w:hAnsi="Century Gothic"/>
                <w:szCs w:val="24"/>
              </w:rPr>
            </w:pPr>
            <w:r>
              <w:rPr>
                <w:rFonts w:ascii="Century Gothic" w:hAnsi="Century Gothic"/>
                <w:szCs w:val="24"/>
              </w:rPr>
              <w:t>1 guard</w:t>
            </w:r>
          </w:p>
        </w:tc>
        <w:tc>
          <w:tcPr>
            <w:tcW w:w="1620" w:type="dxa"/>
            <w:tcBorders>
              <w:top w:val="single" w:sz="4" w:space="0" w:color="auto"/>
              <w:left w:val="nil"/>
              <w:bottom w:val="single" w:sz="4" w:space="0" w:color="auto"/>
              <w:right w:val="single" w:sz="4" w:space="0" w:color="auto"/>
            </w:tcBorders>
            <w:shd w:val="clear" w:color="auto" w:fill="auto"/>
            <w:noWrap/>
          </w:tcPr>
          <w:p w14:paraId="6D8AF75F" w14:textId="77777777" w:rsidR="00BA2E70" w:rsidRDefault="00BA2E70" w:rsidP="00D24ED3">
            <w:pPr>
              <w:rPr>
                <w:rFonts w:ascii="Century Gothic" w:hAnsi="Century Gothic"/>
                <w:szCs w:val="24"/>
              </w:rPr>
            </w:pPr>
          </w:p>
          <w:p w14:paraId="2DB5182D" w14:textId="3EF04CD6" w:rsidR="00F63EF3" w:rsidRDefault="00F63EF3" w:rsidP="00D24ED3">
            <w:pPr>
              <w:rPr>
                <w:rFonts w:ascii="Century Gothic" w:hAnsi="Century Gothic"/>
                <w:szCs w:val="24"/>
              </w:rPr>
            </w:pPr>
            <w:r>
              <w:rPr>
                <w:rFonts w:ascii="Century Gothic" w:hAnsi="Century Gothic"/>
                <w:szCs w:val="24"/>
              </w:rPr>
              <w:t>3 guards</w:t>
            </w:r>
            <w:r w:rsidR="008333D9">
              <w:rPr>
                <w:rFonts w:ascii="Century Gothic" w:hAnsi="Century Gothic"/>
                <w:szCs w:val="24"/>
              </w:rPr>
              <w:t xml:space="preserve"> with rapid response</w:t>
            </w:r>
          </w:p>
        </w:tc>
        <w:tc>
          <w:tcPr>
            <w:tcW w:w="1710" w:type="dxa"/>
            <w:tcBorders>
              <w:top w:val="single" w:sz="4" w:space="0" w:color="auto"/>
              <w:left w:val="single" w:sz="4" w:space="0" w:color="auto"/>
              <w:bottom w:val="single" w:sz="4" w:space="0" w:color="auto"/>
              <w:right w:val="single" w:sz="4" w:space="0" w:color="auto"/>
            </w:tcBorders>
          </w:tcPr>
          <w:p w14:paraId="176D3703" w14:textId="77777777" w:rsidR="00BA2E70" w:rsidRPr="00506F26" w:rsidRDefault="00BA2E70" w:rsidP="00D24ED3">
            <w:pPr>
              <w:jc w:val="right"/>
              <w:rPr>
                <w:rFonts w:ascii="Century Gothic" w:hAnsi="Century Gothic"/>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43E90" w14:textId="77777777" w:rsidR="00BA2E70" w:rsidRPr="00506F26" w:rsidRDefault="00BA2E70" w:rsidP="00D24ED3">
            <w:pPr>
              <w:jc w:val="right"/>
              <w:rPr>
                <w:rFonts w:ascii="Century Gothic" w:hAnsi="Century Gothic"/>
                <w:sz w:val="22"/>
                <w:szCs w:val="22"/>
              </w:rPr>
            </w:pPr>
          </w:p>
        </w:tc>
      </w:tr>
      <w:tr w:rsidR="00052A39" w:rsidRPr="00506F26" w14:paraId="4DAE734A" w14:textId="77777777" w:rsidTr="00C06AE8">
        <w:trPr>
          <w:trHeight w:val="551"/>
        </w:trPr>
        <w:tc>
          <w:tcPr>
            <w:tcW w:w="720" w:type="dxa"/>
            <w:tcBorders>
              <w:top w:val="single" w:sz="4" w:space="0" w:color="auto"/>
              <w:left w:val="single" w:sz="4" w:space="0" w:color="auto"/>
              <w:bottom w:val="single" w:sz="4" w:space="0" w:color="auto"/>
              <w:right w:val="single" w:sz="4" w:space="0" w:color="auto"/>
            </w:tcBorders>
            <w:shd w:val="clear" w:color="auto" w:fill="auto"/>
          </w:tcPr>
          <w:p w14:paraId="2F9B9307" w14:textId="510F9FAD" w:rsidR="00052A39" w:rsidRPr="00506F26" w:rsidRDefault="003D65D1" w:rsidP="00D24ED3">
            <w:pPr>
              <w:jc w:val="center"/>
              <w:rPr>
                <w:rFonts w:ascii="Century Gothic" w:hAnsi="Century Gothic"/>
                <w:szCs w:val="24"/>
              </w:rPr>
            </w:pPr>
            <w:r>
              <w:rPr>
                <w:rFonts w:ascii="Century Gothic" w:hAnsi="Century Gothic"/>
                <w:szCs w:val="24"/>
              </w:rPr>
              <w:t>2</w:t>
            </w:r>
            <w:r w:rsidR="00052A39">
              <w:rPr>
                <w:rFonts w:ascii="Century Gothic" w:hAnsi="Century Gothic"/>
                <w:szCs w:val="24"/>
              </w:rPr>
              <w:t>.</w:t>
            </w:r>
            <w:r w:rsidR="00BA2E70">
              <w:rPr>
                <w:rFonts w:ascii="Century Gothic" w:hAnsi="Century Gothic"/>
                <w:szCs w:val="24"/>
              </w:rPr>
              <w:t>5</w:t>
            </w:r>
          </w:p>
        </w:tc>
        <w:tc>
          <w:tcPr>
            <w:tcW w:w="10597" w:type="dxa"/>
            <w:gridSpan w:val="6"/>
            <w:tcBorders>
              <w:top w:val="single" w:sz="4" w:space="0" w:color="auto"/>
              <w:left w:val="nil"/>
              <w:bottom w:val="single" w:sz="4" w:space="0" w:color="auto"/>
              <w:right w:val="single" w:sz="4" w:space="0" w:color="auto"/>
            </w:tcBorders>
            <w:shd w:val="clear" w:color="auto" w:fill="auto"/>
          </w:tcPr>
          <w:p w14:paraId="7E644E6D" w14:textId="77777777" w:rsidR="00052A39" w:rsidRPr="00052A39" w:rsidRDefault="00052A39" w:rsidP="00D24ED3">
            <w:pPr>
              <w:jc w:val="right"/>
              <w:rPr>
                <w:rFonts w:ascii="Century Gothic" w:hAnsi="Century Gothic"/>
                <w:b/>
                <w:sz w:val="22"/>
                <w:szCs w:val="22"/>
              </w:rPr>
            </w:pPr>
            <w:r w:rsidRPr="00052A39">
              <w:rPr>
                <w:rFonts w:ascii="Century Gothic" w:hAnsi="Century Gothic"/>
                <w:b/>
              </w:rPr>
              <w:t>Provisional Amount for Uniforms</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6921B876" w14:textId="77777777" w:rsidR="00052A39" w:rsidRPr="00C06AE8" w:rsidRDefault="00C06AE8" w:rsidP="00C06AE8">
            <w:pPr>
              <w:jc w:val="right"/>
              <w:rPr>
                <w:rFonts w:ascii="Century Gothic" w:hAnsi="Century Gothic"/>
                <w:b/>
                <w:sz w:val="22"/>
                <w:szCs w:val="22"/>
              </w:rPr>
            </w:pPr>
            <w:r w:rsidRPr="002341B6">
              <w:rPr>
                <w:rFonts w:ascii="Century Gothic" w:hAnsi="Century Gothic"/>
                <w:b/>
                <w:sz w:val="22"/>
                <w:szCs w:val="22"/>
              </w:rPr>
              <w:t>1</w:t>
            </w:r>
            <w:r w:rsidR="002341B6" w:rsidRPr="002341B6">
              <w:rPr>
                <w:rFonts w:ascii="Century Gothic" w:hAnsi="Century Gothic"/>
                <w:b/>
                <w:sz w:val="22"/>
                <w:szCs w:val="22"/>
              </w:rPr>
              <w:t>6</w:t>
            </w:r>
            <w:r w:rsidRPr="002341B6">
              <w:rPr>
                <w:rFonts w:ascii="Century Gothic" w:hAnsi="Century Gothic"/>
                <w:b/>
                <w:sz w:val="22"/>
                <w:szCs w:val="22"/>
              </w:rPr>
              <w:t>,000.00</w:t>
            </w:r>
          </w:p>
        </w:tc>
      </w:tr>
      <w:tr w:rsidR="00052A39" w:rsidRPr="00506F26" w14:paraId="098AB8FB" w14:textId="77777777" w:rsidTr="00C06AE8">
        <w:trPr>
          <w:trHeight w:val="551"/>
        </w:trPr>
        <w:tc>
          <w:tcPr>
            <w:tcW w:w="720" w:type="dxa"/>
            <w:tcBorders>
              <w:top w:val="single" w:sz="4" w:space="0" w:color="auto"/>
              <w:left w:val="single" w:sz="4" w:space="0" w:color="auto"/>
              <w:bottom w:val="single" w:sz="4" w:space="0" w:color="auto"/>
              <w:right w:val="single" w:sz="4" w:space="0" w:color="auto"/>
            </w:tcBorders>
            <w:shd w:val="clear" w:color="auto" w:fill="auto"/>
          </w:tcPr>
          <w:p w14:paraId="3889B15B" w14:textId="09C3658B" w:rsidR="00052A39" w:rsidRDefault="003D65D1" w:rsidP="00D24ED3">
            <w:pPr>
              <w:jc w:val="center"/>
              <w:rPr>
                <w:rFonts w:ascii="Century Gothic" w:hAnsi="Century Gothic"/>
                <w:szCs w:val="24"/>
              </w:rPr>
            </w:pPr>
            <w:r>
              <w:rPr>
                <w:rFonts w:ascii="Century Gothic" w:hAnsi="Century Gothic"/>
                <w:szCs w:val="24"/>
              </w:rPr>
              <w:t>2</w:t>
            </w:r>
            <w:r w:rsidR="00052A39">
              <w:rPr>
                <w:rFonts w:ascii="Century Gothic" w:hAnsi="Century Gothic"/>
                <w:szCs w:val="24"/>
              </w:rPr>
              <w:t>.</w:t>
            </w:r>
            <w:r w:rsidR="00BA2E70">
              <w:rPr>
                <w:rFonts w:ascii="Century Gothic" w:hAnsi="Century Gothic"/>
                <w:szCs w:val="24"/>
              </w:rPr>
              <w:t>6</w:t>
            </w:r>
          </w:p>
        </w:tc>
        <w:tc>
          <w:tcPr>
            <w:tcW w:w="10597" w:type="dxa"/>
            <w:gridSpan w:val="6"/>
            <w:tcBorders>
              <w:top w:val="single" w:sz="4" w:space="0" w:color="auto"/>
              <w:left w:val="nil"/>
              <w:bottom w:val="single" w:sz="4" w:space="0" w:color="auto"/>
              <w:right w:val="single" w:sz="4" w:space="0" w:color="auto"/>
            </w:tcBorders>
            <w:shd w:val="clear" w:color="auto" w:fill="auto"/>
          </w:tcPr>
          <w:p w14:paraId="1565B0E0" w14:textId="77777777" w:rsidR="00052A39" w:rsidRPr="00052A39" w:rsidRDefault="00052A39" w:rsidP="00D24ED3">
            <w:pPr>
              <w:jc w:val="right"/>
              <w:rPr>
                <w:rFonts w:ascii="Century Gothic" w:hAnsi="Century Gothic"/>
                <w:b/>
              </w:rPr>
            </w:pPr>
            <w:r>
              <w:rPr>
                <w:rFonts w:ascii="Century Gothic" w:hAnsi="Century Gothic"/>
                <w:b/>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793F396B" w14:textId="77777777" w:rsidR="00052A39" w:rsidRPr="00506F26" w:rsidRDefault="00052A39" w:rsidP="00D24ED3">
            <w:pPr>
              <w:jc w:val="right"/>
              <w:rPr>
                <w:rFonts w:ascii="Century Gothic" w:hAnsi="Century Gothic"/>
                <w:sz w:val="22"/>
                <w:szCs w:val="22"/>
              </w:rPr>
            </w:pPr>
          </w:p>
        </w:tc>
      </w:tr>
    </w:tbl>
    <w:p w14:paraId="25B67ACD" w14:textId="77777777" w:rsidR="00F63EF3" w:rsidRDefault="00052A39">
      <w:r>
        <w:br w:type="page"/>
      </w:r>
    </w:p>
    <w:tbl>
      <w:tblPr>
        <w:tblW w:w="13207" w:type="dxa"/>
        <w:tblInd w:w="108" w:type="dxa"/>
        <w:tblLayout w:type="fixed"/>
        <w:tblLook w:val="04A0" w:firstRow="1" w:lastRow="0" w:firstColumn="1" w:lastColumn="0" w:noHBand="0" w:noVBand="1"/>
      </w:tblPr>
      <w:tblGrid>
        <w:gridCol w:w="720"/>
        <w:gridCol w:w="2407"/>
        <w:gridCol w:w="1530"/>
        <w:gridCol w:w="1080"/>
        <w:gridCol w:w="1890"/>
        <w:gridCol w:w="2160"/>
        <w:gridCol w:w="1800"/>
        <w:gridCol w:w="1620"/>
      </w:tblGrid>
      <w:tr w:rsidR="00052A39" w:rsidRPr="00506F26" w14:paraId="55F01F28" w14:textId="77777777" w:rsidTr="00C06AE8">
        <w:trPr>
          <w:trHeight w:hRule="exact" w:val="982"/>
        </w:trPr>
        <w:tc>
          <w:tcPr>
            <w:tcW w:w="720" w:type="dxa"/>
            <w:tcBorders>
              <w:top w:val="single" w:sz="4" w:space="0" w:color="auto"/>
              <w:left w:val="single" w:sz="4" w:space="0" w:color="auto"/>
              <w:right w:val="single" w:sz="4" w:space="0" w:color="auto"/>
            </w:tcBorders>
            <w:shd w:val="clear" w:color="auto" w:fill="auto"/>
          </w:tcPr>
          <w:p w14:paraId="1EF8D39E" w14:textId="77777777" w:rsidR="00052A39" w:rsidRPr="00506F26" w:rsidRDefault="00052A39" w:rsidP="00052A39">
            <w:pPr>
              <w:jc w:val="center"/>
              <w:rPr>
                <w:rFonts w:ascii="Century Gothic" w:hAnsi="Century Gothic"/>
                <w:b/>
                <w:bCs/>
                <w:sz w:val="20"/>
              </w:rPr>
            </w:pPr>
            <w:r w:rsidRPr="00506F26">
              <w:rPr>
                <w:rFonts w:ascii="Century Gothic" w:hAnsi="Century Gothic"/>
                <w:b/>
                <w:bCs/>
                <w:sz w:val="20"/>
              </w:rPr>
              <w:t>Lot No</w:t>
            </w:r>
          </w:p>
        </w:tc>
        <w:tc>
          <w:tcPr>
            <w:tcW w:w="2407" w:type="dxa"/>
            <w:tcBorders>
              <w:top w:val="single" w:sz="4" w:space="0" w:color="auto"/>
              <w:left w:val="nil"/>
              <w:right w:val="single" w:sz="4" w:space="0" w:color="auto"/>
            </w:tcBorders>
            <w:shd w:val="clear" w:color="auto" w:fill="auto"/>
          </w:tcPr>
          <w:p w14:paraId="4ADB1AE8" w14:textId="77777777" w:rsidR="00052A39" w:rsidRPr="00506F26" w:rsidRDefault="00052A39" w:rsidP="00052A39">
            <w:pPr>
              <w:rPr>
                <w:rFonts w:ascii="Century Gothic" w:hAnsi="Century Gothic"/>
                <w:b/>
                <w:bCs/>
                <w:sz w:val="20"/>
              </w:rPr>
            </w:pPr>
            <w:r w:rsidRPr="00506F26">
              <w:rPr>
                <w:rFonts w:ascii="Century Gothic" w:hAnsi="Century Gothic"/>
                <w:b/>
                <w:bCs/>
                <w:sz w:val="20"/>
              </w:rPr>
              <w:t>Site Location</w:t>
            </w:r>
          </w:p>
        </w:tc>
        <w:tc>
          <w:tcPr>
            <w:tcW w:w="1530" w:type="dxa"/>
            <w:tcBorders>
              <w:top w:val="single" w:sz="4" w:space="0" w:color="auto"/>
              <w:left w:val="nil"/>
              <w:right w:val="single" w:sz="4" w:space="0" w:color="auto"/>
            </w:tcBorders>
            <w:shd w:val="clear" w:color="auto" w:fill="auto"/>
          </w:tcPr>
          <w:p w14:paraId="52A40D32" w14:textId="77777777" w:rsidR="00052A39" w:rsidRPr="00506F26" w:rsidRDefault="00052A39" w:rsidP="00052A39">
            <w:pPr>
              <w:rPr>
                <w:rFonts w:ascii="Century Gothic" w:hAnsi="Century Gothic"/>
                <w:b/>
                <w:bCs/>
                <w:sz w:val="20"/>
              </w:rPr>
            </w:pPr>
            <w:r w:rsidRPr="00506F26">
              <w:rPr>
                <w:rFonts w:ascii="Century Gothic" w:hAnsi="Century Gothic"/>
                <w:b/>
                <w:bCs/>
                <w:sz w:val="20"/>
              </w:rPr>
              <w:t>Time Period</w:t>
            </w:r>
          </w:p>
        </w:tc>
        <w:tc>
          <w:tcPr>
            <w:tcW w:w="1080" w:type="dxa"/>
            <w:tcBorders>
              <w:top w:val="single" w:sz="4" w:space="0" w:color="auto"/>
              <w:left w:val="nil"/>
              <w:right w:val="single" w:sz="4" w:space="0" w:color="auto"/>
            </w:tcBorders>
            <w:shd w:val="clear" w:color="auto" w:fill="auto"/>
            <w:noWrap/>
          </w:tcPr>
          <w:p w14:paraId="7A9B2BF9" w14:textId="77777777" w:rsidR="00052A39" w:rsidRPr="00506F26" w:rsidRDefault="00052A39" w:rsidP="00052A39">
            <w:pPr>
              <w:rPr>
                <w:rFonts w:ascii="Century Gothic" w:hAnsi="Century Gothic"/>
                <w:b/>
                <w:bCs/>
                <w:sz w:val="20"/>
              </w:rPr>
            </w:pPr>
            <w:r w:rsidRPr="00506F26">
              <w:rPr>
                <w:rFonts w:ascii="Century Gothic" w:hAnsi="Century Gothic"/>
                <w:b/>
                <w:bCs/>
                <w:sz w:val="20"/>
              </w:rPr>
              <w:t>Hours/</w:t>
            </w:r>
          </w:p>
          <w:p w14:paraId="2DF2F67B" w14:textId="77777777" w:rsidR="00052A39" w:rsidRPr="00506F26" w:rsidRDefault="00052A39" w:rsidP="00052A39">
            <w:pPr>
              <w:rPr>
                <w:rFonts w:ascii="Century Gothic" w:hAnsi="Century Gothic"/>
                <w:b/>
                <w:bCs/>
                <w:sz w:val="20"/>
              </w:rPr>
            </w:pPr>
            <w:r w:rsidRPr="00506F26">
              <w:rPr>
                <w:rFonts w:ascii="Century Gothic" w:hAnsi="Century Gothic"/>
                <w:b/>
                <w:bCs/>
                <w:sz w:val="20"/>
              </w:rPr>
              <w:t>day</w:t>
            </w:r>
          </w:p>
        </w:tc>
        <w:tc>
          <w:tcPr>
            <w:tcW w:w="1890" w:type="dxa"/>
            <w:tcBorders>
              <w:top w:val="single" w:sz="4" w:space="0" w:color="auto"/>
              <w:left w:val="nil"/>
              <w:right w:val="single" w:sz="4" w:space="0" w:color="auto"/>
            </w:tcBorders>
            <w:shd w:val="clear" w:color="auto" w:fill="auto"/>
            <w:noWrap/>
          </w:tcPr>
          <w:p w14:paraId="5CE68C72" w14:textId="77777777" w:rsidR="00052A39" w:rsidRPr="00506F26" w:rsidRDefault="00052A39" w:rsidP="00052A39">
            <w:pPr>
              <w:rPr>
                <w:rFonts w:ascii="Century Gothic" w:hAnsi="Century Gothic"/>
                <w:b/>
                <w:bCs/>
                <w:sz w:val="20"/>
              </w:rPr>
            </w:pPr>
            <w:r w:rsidRPr="00506F26">
              <w:rPr>
                <w:rFonts w:ascii="Century Gothic" w:hAnsi="Century Gothic"/>
                <w:b/>
                <w:bCs/>
                <w:sz w:val="20"/>
              </w:rPr>
              <w:t>Requirements (day)</w:t>
            </w:r>
          </w:p>
        </w:tc>
        <w:tc>
          <w:tcPr>
            <w:tcW w:w="2160" w:type="dxa"/>
            <w:tcBorders>
              <w:top w:val="single" w:sz="4" w:space="0" w:color="auto"/>
              <w:left w:val="nil"/>
              <w:right w:val="single" w:sz="4" w:space="0" w:color="auto"/>
            </w:tcBorders>
            <w:shd w:val="clear" w:color="auto" w:fill="auto"/>
            <w:noWrap/>
          </w:tcPr>
          <w:p w14:paraId="13A6E15C" w14:textId="77777777" w:rsidR="00052A39" w:rsidRPr="00506F26" w:rsidRDefault="00052A39" w:rsidP="00052A39">
            <w:pPr>
              <w:rPr>
                <w:rFonts w:ascii="Century Gothic" w:hAnsi="Century Gothic"/>
                <w:b/>
                <w:bCs/>
                <w:sz w:val="20"/>
              </w:rPr>
            </w:pPr>
            <w:r w:rsidRPr="00506F26">
              <w:rPr>
                <w:rFonts w:ascii="Century Gothic" w:hAnsi="Century Gothic"/>
                <w:b/>
                <w:bCs/>
                <w:sz w:val="20"/>
              </w:rPr>
              <w:t>Requirements</w:t>
            </w:r>
          </w:p>
          <w:p w14:paraId="04204823" w14:textId="77777777" w:rsidR="00052A39" w:rsidRPr="00506F26" w:rsidRDefault="00052A39" w:rsidP="00052A39">
            <w:pPr>
              <w:rPr>
                <w:rFonts w:ascii="Century Gothic" w:hAnsi="Century Gothic"/>
                <w:b/>
                <w:bCs/>
                <w:sz w:val="20"/>
              </w:rPr>
            </w:pPr>
            <w:r w:rsidRPr="00506F26">
              <w:rPr>
                <w:rFonts w:ascii="Century Gothic" w:hAnsi="Century Gothic"/>
                <w:b/>
                <w:bCs/>
                <w:sz w:val="20"/>
              </w:rPr>
              <w:t>(night)</w:t>
            </w:r>
          </w:p>
        </w:tc>
        <w:tc>
          <w:tcPr>
            <w:tcW w:w="1800" w:type="dxa"/>
            <w:tcBorders>
              <w:top w:val="single" w:sz="4" w:space="0" w:color="auto"/>
              <w:left w:val="single" w:sz="4" w:space="0" w:color="auto"/>
              <w:right w:val="single" w:sz="4" w:space="0" w:color="auto"/>
            </w:tcBorders>
          </w:tcPr>
          <w:p w14:paraId="657C25A7" w14:textId="77777777" w:rsidR="00052A39" w:rsidRPr="00506F26" w:rsidRDefault="00052A39" w:rsidP="00052A39">
            <w:pPr>
              <w:rPr>
                <w:rFonts w:ascii="Century Gothic" w:hAnsi="Century Gothic"/>
                <w:b/>
                <w:bCs/>
                <w:sz w:val="20"/>
              </w:rPr>
            </w:pPr>
            <w:r w:rsidRPr="00506F26">
              <w:rPr>
                <w:rFonts w:ascii="Century Gothic" w:hAnsi="Century Gothic"/>
                <w:b/>
                <w:bCs/>
                <w:sz w:val="20"/>
              </w:rPr>
              <w:t>Monthly Rate/Guard / Radio/ Handler (ZM</w:t>
            </w:r>
            <w:r>
              <w:rPr>
                <w:rFonts w:ascii="Century Gothic" w:hAnsi="Century Gothic"/>
                <w:b/>
                <w:bCs/>
                <w:sz w:val="20"/>
              </w:rPr>
              <w:t>W</w:t>
            </w:r>
            <w:r w:rsidRPr="00506F26">
              <w:rPr>
                <w:rFonts w:ascii="Century Gothic" w:hAnsi="Century Gothic"/>
                <w:b/>
                <w:bCs/>
                <w:sz w:val="20"/>
              </w:rPr>
              <w:t>) (VAT Inclusive)</w:t>
            </w:r>
            <w:r w:rsidRPr="00506F26">
              <w:rPr>
                <w:rFonts w:ascii="Century Gothic" w:hAnsi="Century Gothic"/>
                <w:sz w:val="20"/>
              </w:rPr>
              <w:t> </w:t>
            </w:r>
          </w:p>
        </w:tc>
        <w:tc>
          <w:tcPr>
            <w:tcW w:w="1620" w:type="dxa"/>
            <w:tcBorders>
              <w:top w:val="single" w:sz="4" w:space="0" w:color="auto"/>
              <w:left w:val="single" w:sz="4" w:space="0" w:color="auto"/>
              <w:right w:val="single" w:sz="4" w:space="0" w:color="auto"/>
            </w:tcBorders>
            <w:shd w:val="clear" w:color="auto" w:fill="auto"/>
            <w:noWrap/>
          </w:tcPr>
          <w:p w14:paraId="66BD67AF" w14:textId="77777777" w:rsidR="00052A39" w:rsidRPr="00506F26" w:rsidRDefault="00052A39" w:rsidP="00052A39">
            <w:pPr>
              <w:rPr>
                <w:rFonts w:ascii="Century Gothic" w:hAnsi="Century Gothic"/>
                <w:b/>
                <w:bCs/>
                <w:sz w:val="20"/>
              </w:rPr>
            </w:pPr>
            <w:r w:rsidRPr="00506F26">
              <w:rPr>
                <w:rFonts w:ascii="Century Gothic" w:hAnsi="Century Gothic"/>
                <w:b/>
                <w:bCs/>
                <w:sz w:val="20"/>
              </w:rPr>
              <w:t>Amount/</w:t>
            </w:r>
          </w:p>
          <w:p w14:paraId="0B3F939F" w14:textId="77777777" w:rsidR="00052A39" w:rsidRPr="00506F26" w:rsidRDefault="00052A39" w:rsidP="00052A39">
            <w:pPr>
              <w:rPr>
                <w:rFonts w:ascii="Century Gothic" w:hAnsi="Century Gothic"/>
                <w:sz w:val="20"/>
              </w:rPr>
            </w:pPr>
            <w:r w:rsidRPr="00506F26">
              <w:rPr>
                <w:rFonts w:ascii="Century Gothic" w:hAnsi="Century Gothic"/>
                <w:b/>
                <w:bCs/>
                <w:sz w:val="20"/>
              </w:rPr>
              <w:t>Year (ZM</w:t>
            </w:r>
            <w:r>
              <w:rPr>
                <w:rFonts w:ascii="Century Gothic" w:hAnsi="Century Gothic"/>
                <w:b/>
                <w:bCs/>
                <w:sz w:val="20"/>
              </w:rPr>
              <w:t>W</w:t>
            </w:r>
            <w:r w:rsidRPr="00506F26">
              <w:rPr>
                <w:rFonts w:ascii="Century Gothic" w:hAnsi="Century Gothic"/>
                <w:b/>
                <w:bCs/>
                <w:sz w:val="20"/>
              </w:rPr>
              <w:t>)</w:t>
            </w:r>
            <w:r w:rsidRPr="00506F26">
              <w:rPr>
                <w:rFonts w:ascii="Century Gothic" w:hAnsi="Century Gothic"/>
                <w:sz w:val="20"/>
              </w:rPr>
              <w:t> </w:t>
            </w:r>
          </w:p>
          <w:p w14:paraId="210EF595" w14:textId="77777777" w:rsidR="00052A39" w:rsidRPr="00506F26" w:rsidRDefault="00052A39" w:rsidP="00052A39">
            <w:pPr>
              <w:rPr>
                <w:rFonts w:ascii="Century Gothic" w:hAnsi="Century Gothic"/>
                <w:b/>
                <w:bCs/>
                <w:sz w:val="20"/>
              </w:rPr>
            </w:pPr>
            <w:r w:rsidRPr="00506F26">
              <w:rPr>
                <w:rFonts w:ascii="Century Gothic" w:hAnsi="Century Gothic"/>
                <w:b/>
                <w:bCs/>
                <w:sz w:val="20"/>
              </w:rPr>
              <w:t>(VAT Inclusive)</w:t>
            </w:r>
            <w:r w:rsidRPr="00506F26">
              <w:rPr>
                <w:rFonts w:ascii="Century Gothic" w:hAnsi="Century Gothic"/>
                <w:sz w:val="20"/>
              </w:rPr>
              <w:t> </w:t>
            </w:r>
          </w:p>
        </w:tc>
      </w:tr>
      <w:tr w:rsidR="00D24ED3" w:rsidRPr="00506F26" w14:paraId="1EF07BC5" w14:textId="77777777" w:rsidTr="00C06AE8">
        <w:trPr>
          <w:trHeight w:hRule="exact" w:val="86"/>
        </w:trPr>
        <w:tc>
          <w:tcPr>
            <w:tcW w:w="720" w:type="dxa"/>
            <w:vMerge w:val="restart"/>
            <w:tcBorders>
              <w:top w:val="single" w:sz="4" w:space="0" w:color="auto"/>
              <w:left w:val="single" w:sz="4" w:space="0" w:color="auto"/>
              <w:right w:val="single" w:sz="4" w:space="0" w:color="auto"/>
            </w:tcBorders>
            <w:shd w:val="clear" w:color="auto" w:fill="auto"/>
          </w:tcPr>
          <w:p w14:paraId="77E82D0D" w14:textId="77777777" w:rsidR="00D24ED3" w:rsidRPr="00506F26" w:rsidRDefault="00052A39" w:rsidP="00052A39">
            <w:pPr>
              <w:jc w:val="center"/>
              <w:rPr>
                <w:rFonts w:ascii="Century Gothic" w:hAnsi="Century Gothic"/>
                <w:szCs w:val="24"/>
              </w:rPr>
            </w:pPr>
            <w:r>
              <w:br w:type="page"/>
            </w:r>
            <w:r w:rsidR="00D24ED3" w:rsidRPr="00506F26">
              <w:rPr>
                <w:rFonts w:ascii="Century Gothic" w:hAnsi="Century Gothic"/>
                <w:szCs w:val="24"/>
              </w:rPr>
              <w:t>3.1</w:t>
            </w:r>
          </w:p>
        </w:tc>
        <w:tc>
          <w:tcPr>
            <w:tcW w:w="2407" w:type="dxa"/>
            <w:vMerge w:val="restart"/>
            <w:tcBorders>
              <w:top w:val="single" w:sz="4" w:space="0" w:color="auto"/>
              <w:left w:val="nil"/>
              <w:right w:val="single" w:sz="4" w:space="0" w:color="auto"/>
            </w:tcBorders>
            <w:shd w:val="clear" w:color="auto" w:fill="auto"/>
          </w:tcPr>
          <w:p w14:paraId="21153EAA" w14:textId="77777777" w:rsidR="00D24ED3" w:rsidRPr="00506F26" w:rsidRDefault="00D24ED3" w:rsidP="00D24ED3">
            <w:pPr>
              <w:rPr>
                <w:rFonts w:ascii="Century Gothic" w:hAnsi="Century Gothic"/>
              </w:rPr>
            </w:pPr>
            <w:r w:rsidRPr="00506F26">
              <w:rPr>
                <w:rFonts w:ascii="Century Gothic" w:hAnsi="Century Gothic"/>
              </w:rPr>
              <w:t>Kabwe Offices, Kabwe</w:t>
            </w:r>
          </w:p>
        </w:tc>
        <w:tc>
          <w:tcPr>
            <w:tcW w:w="1530" w:type="dxa"/>
            <w:vMerge w:val="restart"/>
            <w:tcBorders>
              <w:top w:val="single" w:sz="4" w:space="0" w:color="auto"/>
              <w:left w:val="nil"/>
              <w:right w:val="single" w:sz="4" w:space="0" w:color="auto"/>
            </w:tcBorders>
            <w:shd w:val="clear" w:color="auto" w:fill="auto"/>
          </w:tcPr>
          <w:p w14:paraId="4711CBCF" w14:textId="77777777" w:rsidR="00D24ED3" w:rsidRPr="00FC5994" w:rsidRDefault="00D24ED3" w:rsidP="00D24ED3">
            <w:pPr>
              <w:rPr>
                <w:rFonts w:ascii="Century Gothic" w:hAnsi="Century Gothic"/>
                <w:szCs w:val="24"/>
              </w:rPr>
            </w:pPr>
            <w:r w:rsidRPr="00FC5994">
              <w:rPr>
                <w:rFonts w:ascii="Century Gothic" w:hAnsi="Century Gothic"/>
                <w:szCs w:val="24"/>
              </w:rPr>
              <w:t>6 am – 6 am</w:t>
            </w:r>
          </w:p>
        </w:tc>
        <w:tc>
          <w:tcPr>
            <w:tcW w:w="1080" w:type="dxa"/>
            <w:vMerge w:val="restart"/>
            <w:tcBorders>
              <w:top w:val="single" w:sz="4" w:space="0" w:color="auto"/>
              <w:left w:val="nil"/>
              <w:right w:val="single" w:sz="4" w:space="0" w:color="auto"/>
            </w:tcBorders>
            <w:shd w:val="clear" w:color="auto" w:fill="auto"/>
            <w:noWrap/>
          </w:tcPr>
          <w:p w14:paraId="10C4AC0E" w14:textId="77777777" w:rsidR="00D24ED3" w:rsidRPr="00FC5994" w:rsidRDefault="00D24ED3" w:rsidP="00D24ED3">
            <w:pPr>
              <w:jc w:val="center"/>
              <w:rPr>
                <w:rFonts w:ascii="Century Gothic" w:hAnsi="Century Gothic"/>
                <w:szCs w:val="24"/>
              </w:rPr>
            </w:pPr>
            <w:r w:rsidRPr="00FC5994">
              <w:rPr>
                <w:rFonts w:ascii="Century Gothic" w:hAnsi="Century Gothic"/>
                <w:szCs w:val="24"/>
              </w:rPr>
              <w:t>24</w:t>
            </w:r>
          </w:p>
        </w:tc>
        <w:tc>
          <w:tcPr>
            <w:tcW w:w="1890" w:type="dxa"/>
            <w:vMerge w:val="restart"/>
            <w:tcBorders>
              <w:top w:val="single" w:sz="4" w:space="0" w:color="auto"/>
              <w:left w:val="nil"/>
              <w:right w:val="single" w:sz="4" w:space="0" w:color="auto"/>
            </w:tcBorders>
            <w:shd w:val="clear" w:color="auto" w:fill="auto"/>
            <w:noWrap/>
          </w:tcPr>
          <w:p w14:paraId="64093F1E" w14:textId="77777777" w:rsidR="00D24ED3" w:rsidRPr="00FC5994" w:rsidRDefault="00D24ED3" w:rsidP="00D24ED3">
            <w:pPr>
              <w:rPr>
                <w:rFonts w:ascii="Century Gothic" w:hAnsi="Century Gothic"/>
                <w:szCs w:val="24"/>
              </w:rPr>
            </w:pPr>
            <w:r w:rsidRPr="00FC5994">
              <w:rPr>
                <w:rFonts w:ascii="Century Gothic" w:hAnsi="Century Gothic"/>
                <w:szCs w:val="24"/>
              </w:rPr>
              <w:t>1 guard</w:t>
            </w:r>
          </w:p>
        </w:tc>
        <w:tc>
          <w:tcPr>
            <w:tcW w:w="2160" w:type="dxa"/>
            <w:vMerge w:val="restart"/>
            <w:tcBorders>
              <w:top w:val="single" w:sz="4" w:space="0" w:color="auto"/>
              <w:left w:val="nil"/>
              <w:right w:val="single" w:sz="4" w:space="0" w:color="auto"/>
            </w:tcBorders>
            <w:shd w:val="clear" w:color="auto" w:fill="auto"/>
            <w:noWrap/>
          </w:tcPr>
          <w:p w14:paraId="51C75E47" w14:textId="77777777" w:rsidR="00D24ED3" w:rsidRPr="00FC5994" w:rsidRDefault="00D24ED3" w:rsidP="00D24ED3">
            <w:pPr>
              <w:rPr>
                <w:rFonts w:ascii="Century Gothic" w:hAnsi="Century Gothic"/>
                <w:szCs w:val="24"/>
              </w:rPr>
            </w:pPr>
            <w:r w:rsidRPr="00FC5994">
              <w:rPr>
                <w:rFonts w:ascii="Century Gothic" w:hAnsi="Century Gothic"/>
                <w:szCs w:val="24"/>
              </w:rPr>
              <w:t>1 guard</w:t>
            </w:r>
          </w:p>
        </w:tc>
        <w:tc>
          <w:tcPr>
            <w:tcW w:w="1800" w:type="dxa"/>
            <w:tcBorders>
              <w:top w:val="single" w:sz="4" w:space="0" w:color="auto"/>
              <w:left w:val="single" w:sz="4" w:space="0" w:color="auto"/>
              <w:right w:val="single" w:sz="4" w:space="0" w:color="auto"/>
            </w:tcBorders>
          </w:tcPr>
          <w:p w14:paraId="6878B7B6" w14:textId="77777777" w:rsidR="00D24ED3" w:rsidRPr="00506F26" w:rsidRDefault="00D24ED3" w:rsidP="00D24ED3">
            <w:pPr>
              <w:jc w:val="right"/>
              <w:rPr>
                <w:rFonts w:ascii="Century Gothic" w:hAnsi="Century Gothic"/>
                <w:sz w:val="22"/>
                <w:szCs w:val="22"/>
              </w:rPr>
            </w:pPr>
          </w:p>
        </w:tc>
        <w:tc>
          <w:tcPr>
            <w:tcW w:w="1620" w:type="dxa"/>
            <w:vMerge w:val="restart"/>
            <w:tcBorders>
              <w:top w:val="single" w:sz="4" w:space="0" w:color="auto"/>
              <w:left w:val="single" w:sz="4" w:space="0" w:color="auto"/>
              <w:right w:val="single" w:sz="4" w:space="0" w:color="auto"/>
            </w:tcBorders>
            <w:shd w:val="clear" w:color="auto" w:fill="auto"/>
            <w:noWrap/>
            <w:vAlign w:val="bottom"/>
          </w:tcPr>
          <w:p w14:paraId="7A2CACDC" w14:textId="77777777" w:rsidR="00D24ED3" w:rsidRPr="00506F26" w:rsidRDefault="00D24ED3" w:rsidP="00D24ED3">
            <w:pPr>
              <w:jc w:val="right"/>
              <w:rPr>
                <w:rFonts w:ascii="Century Gothic" w:hAnsi="Century Gothic"/>
                <w:sz w:val="22"/>
                <w:szCs w:val="22"/>
              </w:rPr>
            </w:pPr>
          </w:p>
        </w:tc>
      </w:tr>
      <w:tr w:rsidR="00D24ED3" w:rsidRPr="00506F26" w14:paraId="25CA6698" w14:textId="77777777" w:rsidTr="00C06AE8">
        <w:trPr>
          <w:trHeight w:val="292"/>
        </w:trPr>
        <w:tc>
          <w:tcPr>
            <w:tcW w:w="720" w:type="dxa"/>
            <w:vMerge/>
            <w:tcBorders>
              <w:left w:val="single" w:sz="4" w:space="0" w:color="auto"/>
              <w:right w:val="single" w:sz="4" w:space="0" w:color="auto"/>
            </w:tcBorders>
            <w:shd w:val="clear" w:color="auto" w:fill="auto"/>
          </w:tcPr>
          <w:p w14:paraId="0AC8F42F" w14:textId="77777777" w:rsidR="00D24ED3" w:rsidRPr="00506F26" w:rsidRDefault="00D24ED3" w:rsidP="00D24ED3">
            <w:pPr>
              <w:jc w:val="center"/>
              <w:rPr>
                <w:rFonts w:ascii="Century Gothic" w:hAnsi="Century Gothic"/>
                <w:szCs w:val="24"/>
              </w:rPr>
            </w:pPr>
          </w:p>
        </w:tc>
        <w:tc>
          <w:tcPr>
            <w:tcW w:w="2407" w:type="dxa"/>
            <w:vMerge/>
            <w:tcBorders>
              <w:left w:val="nil"/>
              <w:right w:val="single" w:sz="4" w:space="0" w:color="auto"/>
            </w:tcBorders>
            <w:shd w:val="clear" w:color="auto" w:fill="auto"/>
          </w:tcPr>
          <w:p w14:paraId="5A4C6AB7" w14:textId="77777777" w:rsidR="00D24ED3" w:rsidRPr="00506F26" w:rsidRDefault="00D24ED3" w:rsidP="00D24ED3">
            <w:pPr>
              <w:rPr>
                <w:rFonts w:ascii="Century Gothic" w:hAnsi="Century Gothic"/>
              </w:rPr>
            </w:pPr>
          </w:p>
        </w:tc>
        <w:tc>
          <w:tcPr>
            <w:tcW w:w="1530" w:type="dxa"/>
            <w:vMerge/>
            <w:tcBorders>
              <w:left w:val="nil"/>
              <w:right w:val="single" w:sz="4" w:space="0" w:color="auto"/>
            </w:tcBorders>
            <w:shd w:val="clear" w:color="auto" w:fill="auto"/>
            <w:vAlign w:val="center"/>
          </w:tcPr>
          <w:p w14:paraId="40A6DECC" w14:textId="77777777" w:rsidR="00D24ED3" w:rsidRPr="00FC5994" w:rsidRDefault="00D24ED3" w:rsidP="00D24ED3">
            <w:pPr>
              <w:rPr>
                <w:rFonts w:ascii="Century Gothic" w:hAnsi="Century Gothic"/>
                <w:szCs w:val="24"/>
              </w:rPr>
            </w:pPr>
          </w:p>
        </w:tc>
        <w:tc>
          <w:tcPr>
            <w:tcW w:w="1080" w:type="dxa"/>
            <w:vMerge/>
            <w:tcBorders>
              <w:left w:val="nil"/>
              <w:right w:val="single" w:sz="4" w:space="0" w:color="auto"/>
            </w:tcBorders>
            <w:shd w:val="clear" w:color="auto" w:fill="auto"/>
            <w:noWrap/>
            <w:vAlign w:val="center"/>
          </w:tcPr>
          <w:p w14:paraId="5CBE1CA9" w14:textId="77777777" w:rsidR="00D24ED3" w:rsidRPr="00FC5994" w:rsidRDefault="00D24ED3" w:rsidP="00D24ED3">
            <w:pPr>
              <w:jc w:val="center"/>
              <w:rPr>
                <w:rFonts w:ascii="Century Gothic" w:hAnsi="Century Gothic"/>
                <w:szCs w:val="24"/>
              </w:rPr>
            </w:pPr>
          </w:p>
        </w:tc>
        <w:tc>
          <w:tcPr>
            <w:tcW w:w="1890" w:type="dxa"/>
            <w:vMerge/>
            <w:tcBorders>
              <w:left w:val="nil"/>
              <w:right w:val="single" w:sz="4" w:space="0" w:color="auto"/>
            </w:tcBorders>
            <w:shd w:val="clear" w:color="auto" w:fill="auto"/>
            <w:noWrap/>
          </w:tcPr>
          <w:p w14:paraId="045E7676" w14:textId="77777777" w:rsidR="00D24ED3" w:rsidRPr="00FC5994" w:rsidRDefault="00D24ED3" w:rsidP="00D24ED3">
            <w:pPr>
              <w:rPr>
                <w:rFonts w:ascii="Century Gothic" w:hAnsi="Century Gothic"/>
                <w:szCs w:val="24"/>
              </w:rPr>
            </w:pPr>
          </w:p>
        </w:tc>
        <w:tc>
          <w:tcPr>
            <w:tcW w:w="2160" w:type="dxa"/>
            <w:vMerge/>
            <w:tcBorders>
              <w:left w:val="nil"/>
              <w:right w:val="single" w:sz="4" w:space="0" w:color="auto"/>
            </w:tcBorders>
            <w:shd w:val="clear" w:color="auto" w:fill="auto"/>
            <w:noWrap/>
          </w:tcPr>
          <w:p w14:paraId="36F33208" w14:textId="77777777" w:rsidR="00D24ED3" w:rsidRPr="00FC5994" w:rsidRDefault="00D24ED3" w:rsidP="00D24ED3">
            <w:pPr>
              <w:rPr>
                <w:rFonts w:ascii="Century Gothic" w:hAnsi="Century Gothic"/>
                <w:szCs w:val="24"/>
              </w:rPr>
            </w:pPr>
          </w:p>
        </w:tc>
        <w:tc>
          <w:tcPr>
            <w:tcW w:w="1800" w:type="dxa"/>
            <w:tcBorders>
              <w:left w:val="single" w:sz="4" w:space="0" w:color="auto"/>
              <w:right w:val="single" w:sz="4" w:space="0" w:color="auto"/>
            </w:tcBorders>
          </w:tcPr>
          <w:p w14:paraId="2AD33A58" w14:textId="77777777" w:rsidR="00D24ED3" w:rsidRPr="00506F26" w:rsidRDefault="00D24ED3" w:rsidP="00D24ED3">
            <w:pPr>
              <w:jc w:val="right"/>
              <w:rPr>
                <w:rFonts w:ascii="Century Gothic" w:hAnsi="Century Gothic"/>
                <w:sz w:val="22"/>
                <w:szCs w:val="22"/>
              </w:rPr>
            </w:pPr>
          </w:p>
        </w:tc>
        <w:tc>
          <w:tcPr>
            <w:tcW w:w="1620" w:type="dxa"/>
            <w:vMerge/>
            <w:tcBorders>
              <w:left w:val="single" w:sz="4" w:space="0" w:color="auto"/>
              <w:right w:val="single" w:sz="4" w:space="0" w:color="auto"/>
            </w:tcBorders>
            <w:shd w:val="clear" w:color="auto" w:fill="auto"/>
            <w:noWrap/>
            <w:vAlign w:val="bottom"/>
          </w:tcPr>
          <w:p w14:paraId="047208DB" w14:textId="77777777" w:rsidR="00D24ED3" w:rsidRPr="00506F26" w:rsidRDefault="00D24ED3" w:rsidP="00D24ED3">
            <w:pPr>
              <w:jc w:val="right"/>
              <w:rPr>
                <w:rFonts w:ascii="Century Gothic" w:hAnsi="Century Gothic"/>
                <w:sz w:val="22"/>
                <w:szCs w:val="22"/>
              </w:rPr>
            </w:pPr>
          </w:p>
        </w:tc>
      </w:tr>
      <w:tr w:rsidR="00D24ED3" w:rsidRPr="00506F26" w14:paraId="4ECBBEFF" w14:textId="77777777" w:rsidTr="00C06AE8">
        <w:trPr>
          <w:trHeight w:val="80"/>
        </w:trPr>
        <w:tc>
          <w:tcPr>
            <w:tcW w:w="720" w:type="dxa"/>
            <w:vMerge/>
            <w:tcBorders>
              <w:left w:val="single" w:sz="4" w:space="0" w:color="auto"/>
              <w:bottom w:val="single" w:sz="4" w:space="0" w:color="auto"/>
              <w:right w:val="single" w:sz="4" w:space="0" w:color="auto"/>
            </w:tcBorders>
            <w:shd w:val="clear" w:color="auto" w:fill="auto"/>
          </w:tcPr>
          <w:p w14:paraId="60CE8F10" w14:textId="77777777" w:rsidR="00D24ED3" w:rsidRPr="00506F26" w:rsidRDefault="00D24ED3" w:rsidP="00D24ED3">
            <w:pPr>
              <w:jc w:val="center"/>
              <w:rPr>
                <w:rFonts w:ascii="Century Gothic" w:hAnsi="Century Gothic"/>
                <w:szCs w:val="24"/>
              </w:rPr>
            </w:pPr>
          </w:p>
        </w:tc>
        <w:tc>
          <w:tcPr>
            <w:tcW w:w="2407" w:type="dxa"/>
            <w:vMerge/>
            <w:tcBorders>
              <w:left w:val="nil"/>
              <w:bottom w:val="single" w:sz="4" w:space="0" w:color="auto"/>
              <w:right w:val="single" w:sz="4" w:space="0" w:color="auto"/>
            </w:tcBorders>
            <w:shd w:val="clear" w:color="auto" w:fill="auto"/>
          </w:tcPr>
          <w:p w14:paraId="6F533B57" w14:textId="77777777" w:rsidR="00D24ED3" w:rsidRPr="00506F26" w:rsidRDefault="00D24ED3" w:rsidP="00D24ED3">
            <w:pPr>
              <w:rPr>
                <w:rFonts w:ascii="Century Gothic" w:hAnsi="Century Gothic"/>
              </w:rPr>
            </w:pPr>
          </w:p>
        </w:tc>
        <w:tc>
          <w:tcPr>
            <w:tcW w:w="1530" w:type="dxa"/>
            <w:vMerge/>
            <w:tcBorders>
              <w:left w:val="nil"/>
              <w:bottom w:val="single" w:sz="4" w:space="0" w:color="auto"/>
              <w:right w:val="single" w:sz="4" w:space="0" w:color="auto"/>
            </w:tcBorders>
            <w:shd w:val="clear" w:color="auto" w:fill="auto"/>
            <w:vAlign w:val="center"/>
          </w:tcPr>
          <w:p w14:paraId="67187356" w14:textId="77777777" w:rsidR="00D24ED3" w:rsidRPr="00FC5994" w:rsidRDefault="00D24ED3" w:rsidP="00D24ED3">
            <w:pPr>
              <w:rPr>
                <w:rFonts w:ascii="Century Gothic" w:hAnsi="Century Gothic"/>
                <w:szCs w:val="24"/>
              </w:rPr>
            </w:pPr>
          </w:p>
        </w:tc>
        <w:tc>
          <w:tcPr>
            <w:tcW w:w="1080" w:type="dxa"/>
            <w:vMerge/>
            <w:tcBorders>
              <w:left w:val="nil"/>
              <w:bottom w:val="single" w:sz="4" w:space="0" w:color="auto"/>
              <w:right w:val="single" w:sz="4" w:space="0" w:color="auto"/>
            </w:tcBorders>
            <w:shd w:val="clear" w:color="auto" w:fill="auto"/>
            <w:noWrap/>
            <w:vAlign w:val="center"/>
          </w:tcPr>
          <w:p w14:paraId="300D9877" w14:textId="77777777" w:rsidR="00D24ED3" w:rsidRPr="00FC5994" w:rsidRDefault="00D24ED3" w:rsidP="00D24ED3">
            <w:pPr>
              <w:jc w:val="center"/>
              <w:rPr>
                <w:rFonts w:ascii="Century Gothic" w:hAnsi="Century Gothic"/>
                <w:szCs w:val="24"/>
              </w:rPr>
            </w:pPr>
          </w:p>
        </w:tc>
        <w:tc>
          <w:tcPr>
            <w:tcW w:w="1890" w:type="dxa"/>
            <w:vMerge/>
            <w:tcBorders>
              <w:left w:val="nil"/>
              <w:bottom w:val="single" w:sz="4" w:space="0" w:color="auto"/>
              <w:right w:val="single" w:sz="4" w:space="0" w:color="auto"/>
            </w:tcBorders>
            <w:shd w:val="clear" w:color="auto" w:fill="auto"/>
            <w:noWrap/>
          </w:tcPr>
          <w:p w14:paraId="149EC821" w14:textId="77777777" w:rsidR="00D24ED3" w:rsidRPr="00FC5994" w:rsidRDefault="00D24ED3" w:rsidP="00D24ED3">
            <w:pPr>
              <w:rPr>
                <w:rFonts w:ascii="Century Gothic" w:hAnsi="Century Gothic"/>
                <w:szCs w:val="24"/>
              </w:rPr>
            </w:pPr>
          </w:p>
        </w:tc>
        <w:tc>
          <w:tcPr>
            <w:tcW w:w="2160" w:type="dxa"/>
            <w:vMerge/>
            <w:tcBorders>
              <w:left w:val="nil"/>
              <w:bottom w:val="single" w:sz="4" w:space="0" w:color="auto"/>
              <w:right w:val="single" w:sz="4" w:space="0" w:color="auto"/>
            </w:tcBorders>
            <w:shd w:val="clear" w:color="auto" w:fill="auto"/>
            <w:noWrap/>
          </w:tcPr>
          <w:p w14:paraId="2A7044A0" w14:textId="77777777" w:rsidR="00D24ED3" w:rsidRPr="00FC5994" w:rsidRDefault="00D24ED3" w:rsidP="00D24ED3">
            <w:pPr>
              <w:rPr>
                <w:rFonts w:ascii="Century Gothic" w:hAnsi="Century Gothic"/>
                <w:szCs w:val="24"/>
              </w:rPr>
            </w:pPr>
          </w:p>
        </w:tc>
        <w:tc>
          <w:tcPr>
            <w:tcW w:w="1800" w:type="dxa"/>
            <w:tcBorders>
              <w:left w:val="single" w:sz="4" w:space="0" w:color="auto"/>
              <w:bottom w:val="single" w:sz="4" w:space="0" w:color="auto"/>
              <w:right w:val="single" w:sz="4" w:space="0" w:color="auto"/>
            </w:tcBorders>
          </w:tcPr>
          <w:p w14:paraId="30056F2A" w14:textId="77777777" w:rsidR="00D24ED3" w:rsidRPr="00506F26" w:rsidRDefault="00D24ED3" w:rsidP="00D24ED3">
            <w:pPr>
              <w:jc w:val="right"/>
              <w:rPr>
                <w:rFonts w:ascii="Century Gothic" w:hAnsi="Century Gothic"/>
                <w:sz w:val="22"/>
                <w:szCs w:val="22"/>
              </w:rPr>
            </w:pPr>
          </w:p>
        </w:tc>
        <w:tc>
          <w:tcPr>
            <w:tcW w:w="1620" w:type="dxa"/>
            <w:vMerge/>
            <w:tcBorders>
              <w:left w:val="single" w:sz="4" w:space="0" w:color="auto"/>
              <w:bottom w:val="single" w:sz="4" w:space="0" w:color="auto"/>
              <w:right w:val="single" w:sz="4" w:space="0" w:color="auto"/>
            </w:tcBorders>
            <w:shd w:val="clear" w:color="auto" w:fill="auto"/>
            <w:noWrap/>
            <w:vAlign w:val="bottom"/>
          </w:tcPr>
          <w:p w14:paraId="5B866B35" w14:textId="77777777" w:rsidR="00D24ED3" w:rsidRPr="00506F26" w:rsidRDefault="00D24ED3" w:rsidP="00D24ED3">
            <w:pPr>
              <w:jc w:val="right"/>
              <w:rPr>
                <w:rFonts w:ascii="Century Gothic" w:hAnsi="Century Gothic"/>
                <w:sz w:val="22"/>
                <w:szCs w:val="22"/>
              </w:rPr>
            </w:pPr>
          </w:p>
        </w:tc>
      </w:tr>
      <w:tr w:rsidR="00D24ED3" w:rsidRPr="00506F26" w14:paraId="4E1D416F" w14:textId="77777777" w:rsidTr="00C06AE8">
        <w:trPr>
          <w:trHeight w:val="416"/>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96B284E" w14:textId="77777777" w:rsidR="00D24ED3" w:rsidRPr="00506F26" w:rsidRDefault="00D24ED3" w:rsidP="00D24ED3">
            <w:pPr>
              <w:jc w:val="center"/>
              <w:rPr>
                <w:rFonts w:ascii="Century Gothic" w:hAnsi="Century Gothic"/>
                <w:szCs w:val="24"/>
              </w:rPr>
            </w:pPr>
            <w:r w:rsidRPr="00506F26">
              <w:rPr>
                <w:rFonts w:ascii="Century Gothic" w:hAnsi="Century Gothic"/>
                <w:szCs w:val="24"/>
              </w:rPr>
              <w:t>3.2</w:t>
            </w:r>
          </w:p>
        </w:tc>
        <w:tc>
          <w:tcPr>
            <w:tcW w:w="2407" w:type="dxa"/>
            <w:tcBorders>
              <w:top w:val="single" w:sz="4" w:space="0" w:color="auto"/>
              <w:left w:val="nil"/>
              <w:bottom w:val="single" w:sz="4" w:space="0" w:color="auto"/>
              <w:right w:val="single" w:sz="4" w:space="0" w:color="auto"/>
            </w:tcBorders>
            <w:shd w:val="clear" w:color="auto" w:fill="auto"/>
          </w:tcPr>
          <w:p w14:paraId="1EF63937" w14:textId="77777777" w:rsidR="00D24ED3" w:rsidRPr="00506F26" w:rsidRDefault="00D24ED3" w:rsidP="00FC5994">
            <w:pPr>
              <w:rPr>
                <w:rFonts w:ascii="Century Gothic" w:hAnsi="Century Gothic"/>
              </w:rPr>
            </w:pPr>
            <w:r w:rsidRPr="00506F26">
              <w:rPr>
                <w:rFonts w:ascii="Century Gothic" w:hAnsi="Century Gothic"/>
              </w:rPr>
              <w:t>Kabwe Laborator</w:t>
            </w:r>
            <w:r w:rsidR="00FC5994">
              <w:rPr>
                <w:rFonts w:ascii="Century Gothic" w:hAnsi="Century Gothic"/>
              </w:rPr>
              <w:t>y</w:t>
            </w:r>
            <w:r w:rsidRPr="00506F26">
              <w:rPr>
                <w:rFonts w:ascii="Century Gothic" w:hAnsi="Century Gothic"/>
              </w:rPr>
              <w:t>, Kabwe</w:t>
            </w:r>
          </w:p>
        </w:tc>
        <w:tc>
          <w:tcPr>
            <w:tcW w:w="1530" w:type="dxa"/>
            <w:tcBorders>
              <w:top w:val="single" w:sz="4" w:space="0" w:color="auto"/>
              <w:left w:val="nil"/>
              <w:bottom w:val="single" w:sz="4" w:space="0" w:color="auto"/>
              <w:right w:val="single" w:sz="4" w:space="0" w:color="auto"/>
            </w:tcBorders>
            <w:shd w:val="clear" w:color="auto" w:fill="auto"/>
            <w:vAlign w:val="center"/>
          </w:tcPr>
          <w:p w14:paraId="66FDB6A3" w14:textId="77777777" w:rsidR="00D24ED3" w:rsidRPr="00FC5994" w:rsidRDefault="00D24ED3" w:rsidP="00D24ED3">
            <w:pPr>
              <w:rPr>
                <w:rFonts w:ascii="Century Gothic" w:hAnsi="Century Gothic"/>
                <w:szCs w:val="24"/>
              </w:rPr>
            </w:pPr>
            <w:r w:rsidRPr="00FC5994">
              <w:rPr>
                <w:rFonts w:ascii="Century Gothic" w:hAnsi="Century Gothic"/>
                <w:szCs w:val="24"/>
              </w:rPr>
              <w:t>6 am – 6 am</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E548C3E" w14:textId="77777777" w:rsidR="00D24ED3" w:rsidRPr="00FC5994" w:rsidRDefault="00D24ED3" w:rsidP="00D24ED3">
            <w:pPr>
              <w:jc w:val="center"/>
              <w:rPr>
                <w:rFonts w:ascii="Century Gothic" w:hAnsi="Century Gothic"/>
                <w:szCs w:val="24"/>
              </w:rPr>
            </w:pPr>
            <w:r w:rsidRPr="00FC5994">
              <w:rPr>
                <w:rFonts w:ascii="Century Gothic" w:hAnsi="Century Gothic"/>
                <w:szCs w:val="24"/>
              </w:rPr>
              <w:t>24</w:t>
            </w:r>
          </w:p>
        </w:tc>
        <w:tc>
          <w:tcPr>
            <w:tcW w:w="1890" w:type="dxa"/>
            <w:tcBorders>
              <w:top w:val="single" w:sz="4" w:space="0" w:color="auto"/>
              <w:left w:val="nil"/>
              <w:bottom w:val="single" w:sz="4" w:space="0" w:color="auto"/>
              <w:right w:val="single" w:sz="4" w:space="0" w:color="auto"/>
            </w:tcBorders>
            <w:shd w:val="clear" w:color="auto" w:fill="auto"/>
            <w:noWrap/>
          </w:tcPr>
          <w:p w14:paraId="7C94F81E" w14:textId="77777777" w:rsidR="00D24ED3" w:rsidRPr="00FC5994" w:rsidRDefault="00D24ED3" w:rsidP="00D24ED3">
            <w:pPr>
              <w:rPr>
                <w:rFonts w:ascii="Century Gothic" w:hAnsi="Century Gothic"/>
                <w:szCs w:val="24"/>
              </w:rPr>
            </w:pPr>
            <w:r w:rsidRPr="00FC5994">
              <w:rPr>
                <w:rFonts w:ascii="Century Gothic" w:hAnsi="Century Gothic"/>
                <w:szCs w:val="24"/>
              </w:rPr>
              <w:t>1 guard</w:t>
            </w:r>
          </w:p>
        </w:tc>
        <w:tc>
          <w:tcPr>
            <w:tcW w:w="2160" w:type="dxa"/>
            <w:tcBorders>
              <w:top w:val="single" w:sz="4" w:space="0" w:color="auto"/>
              <w:left w:val="nil"/>
              <w:bottom w:val="single" w:sz="4" w:space="0" w:color="auto"/>
              <w:right w:val="single" w:sz="4" w:space="0" w:color="auto"/>
            </w:tcBorders>
            <w:shd w:val="clear" w:color="auto" w:fill="auto"/>
            <w:noWrap/>
          </w:tcPr>
          <w:p w14:paraId="79FF8FAE" w14:textId="77777777" w:rsidR="00D24ED3" w:rsidRPr="00FC5994" w:rsidRDefault="00D24ED3" w:rsidP="00D24ED3">
            <w:pPr>
              <w:rPr>
                <w:rFonts w:ascii="Century Gothic" w:hAnsi="Century Gothic"/>
                <w:szCs w:val="24"/>
              </w:rPr>
            </w:pPr>
            <w:r w:rsidRPr="00FC5994">
              <w:rPr>
                <w:rFonts w:ascii="Century Gothic" w:hAnsi="Century Gothic"/>
                <w:szCs w:val="24"/>
              </w:rPr>
              <w:t>1 guard</w:t>
            </w:r>
            <w:r w:rsidR="00FC5994" w:rsidRPr="00FC5994">
              <w:rPr>
                <w:rFonts w:ascii="Century Gothic" w:hAnsi="Century Gothic"/>
                <w:szCs w:val="24"/>
              </w:rPr>
              <w:t xml:space="preserve"> +</w:t>
            </w:r>
          </w:p>
          <w:p w14:paraId="5C37FEEB" w14:textId="77777777" w:rsidR="00FC5994" w:rsidRPr="00FC5994" w:rsidRDefault="00FC5994" w:rsidP="00D24ED3">
            <w:pPr>
              <w:rPr>
                <w:rFonts w:ascii="Century Gothic" w:hAnsi="Century Gothic"/>
                <w:szCs w:val="24"/>
              </w:rPr>
            </w:pPr>
            <w:r w:rsidRPr="00FC5994">
              <w:rPr>
                <w:rFonts w:ascii="Century Gothic" w:hAnsi="Century Gothic"/>
                <w:szCs w:val="24"/>
              </w:rPr>
              <w:t>1 Dog handler</w:t>
            </w:r>
          </w:p>
        </w:tc>
        <w:tc>
          <w:tcPr>
            <w:tcW w:w="1800" w:type="dxa"/>
            <w:tcBorders>
              <w:top w:val="single" w:sz="4" w:space="0" w:color="auto"/>
              <w:left w:val="single" w:sz="4" w:space="0" w:color="auto"/>
              <w:bottom w:val="single" w:sz="4" w:space="0" w:color="auto"/>
              <w:right w:val="single" w:sz="4" w:space="0" w:color="auto"/>
            </w:tcBorders>
          </w:tcPr>
          <w:p w14:paraId="6B3B6F2F" w14:textId="77777777" w:rsidR="00D24ED3" w:rsidRPr="00506F26" w:rsidRDefault="00D24ED3" w:rsidP="00D24ED3">
            <w:pPr>
              <w:jc w:val="right"/>
              <w:rPr>
                <w:rFonts w:ascii="Century Gothic" w:hAnsi="Century Gothic"/>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55AE7" w14:textId="77777777" w:rsidR="00D24ED3" w:rsidRPr="00506F26" w:rsidRDefault="00D24ED3" w:rsidP="00D24ED3">
            <w:pPr>
              <w:jc w:val="right"/>
              <w:rPr>
                <w:rFonts w:ascii="Century Gothic" w:hAnsi="Century Gothic"/>
                <w:sz w:val="22"/>
                <w:szCs w:val="22"/>
              </w:rPr>
            </w:pPr>
          </w:p>
        </w:tc>
      </w:tr>
      <w:tr w:rsidR="00052A39" w:rsidRPr="00506F26" w14:paraId="19BA4CB0" w14:textId="77777777" w:rsidTr="00C06AE8">
        <w:trPr>
          <w:trHeight w:val="416"/>
        </w:trPr>
        <w:tc>
          <w:tcPr>
            <w:tcW w:w="720" w:type="dxa"/>
            <w:tcBorders>
              <w:top w:val="single" w:sz="4" w:space="0" w:color="auto"/>
              <w:left w:val="single" w:sz="4" w:space="0" w:color="auto"/>
              <w:bottom w:val="single" w:sz="4" w:space="0" w:color="auto"/>
              <w:right w:val="single" w:sz="4" w:space="0" w:color="auto"/>
            </w:tcBorders>
            <w:shd w:val="clear" w:color="auto" w:fill="auto"/>
          </w:tcPr>
          <w:p w14:paraId="53642048" w14:textId="77777777" w:rsidR="00052A39" w:rsidRPr="00506F26" w:rsidRDefault="00052A39" w:rsidP="00052A39">
            <w:pPr>
              <w:jc w:val="center"/>
              <w:rPr>
                <w:rFonts w:ascii="Century Gothic" w:hAnsi="Century Gothic"/>
                <w:szCs w:val="24"/>
              </w:rPr>
            </w:pPr>
            <w:r>
              <w:rPr>
                <w:rFonts w:ascii="Century Gothic" w:hAnsi="Century Gothic"/>
                <w:szCs w:val="24"/>
              </w:rPr>
              <w:t>3.3</w:t>
            </w:r>
          </w:p>
        </w:tc>
        <w:tc>
          <w:tcPr>
            <w:tcW w:w="10867" w:type="dxa"/>
            <w:gridSpan w:val="6"/>
            <w:tcBorders>
              <w:top w:val="single" w:sz="4" w:space="0" w:color="auto"/>
              <w:left w:val="nil"/>
              <w:bottom w:val="single" w:sz="4" w:space="0" w:color="auto"/>
              <w:right w:val="single" w:sz="4" w:space="0" w:color="auto"/>
            </w:tcBorders>
            <w:shd w:val="clear" w:color="auto" w:fill="auto"/>
          </w:tcPr>
          <w:p w14:paraId="433745A5" w14:textId="77777777" w:rsidR="00052A39" w:rsidRPr="00052A39" w:rsidRDefault="00052A39" w:rsidP="00052A39">
            <w:pPr>
              <w:jc w:val="right"/>
              <w:rPr>
                <w:rFonts w:ascii="Century Gothic" w:hAnsi="Century Gothic"/>
                <w:b/>
                <w:sz w:val="22"/>
                <w:szCs w:val="22"/>
              </w:rPr>
            </w:pPr>
            <w:r w:rsidRPr="00052A39">
              <w:rPr>
                <w:rFonts w:ascii="Century Gothic" w:hAnsi="Century Gothic"/>
                <w:b/>
              </w:rPr>
              <w:t>Provisional Amount for Uniforms</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A779C77" w14:textId="77777777" w:rsidR="00052A39" w:rsidRPr="00C06AE8" w:rsidRDefault="000B42A0" w:rsidP="00C06AE8">
            <w:pPr>
              <w:jc w:val="right"/>
              <w:rPr>
                <w:rFonts w:ascii="Century Gothic" w:hAnsi="Century Gothic"/>
                <w:b/>
                <w:sz w:val="22"/>
                <w:szCs w:val="22"/>
              </w:rPr>
            </w:pPr>
            <w:r w:rsidRPr="002341B6">
              <w:rPr>
                <w:rFonts w:ascii="Century Gothic" w:hAnsi="Century Gothic"/>
                <w:b/>
                <w:sz w:val="22"/>
                <w:szCs w:val="22"/>
              </w:rPr>
              <w:t>4,000.00</w:t>
            </w:r>
          </w:p>
        </w:tc>
      </w:tr>
      <w:tr w:rsidR="00052A39" w:rsidRPr="00506F26" w14:paraId="3EBB5F8C" w14:textId="77777777" w:rsidTr="00C06AE8">
        <w:trPr>
          <w:trHeight w:val="416"/>
        </w:trPr>
        <w:tc>
          <w:tcPr>
            <w:tcW w:w="720" w:type="dxa"/>
            <w:tcBorders>
              <w:top w:val="single" w:sz="4" w:space="0" w:color="auto"/>
              <w:left w:val="single" w:sz="4" w:space="0" w:color="auto"/>
              <w:bottom w:val="single" w:sz="4" w:space="0" w:color="auto"/>
              <w:right w:val="single" w:sz="4" w:space="0" w:color="auto"/>
            </w:tcBorders>
            <w:shd w:val="clear" w:color="auto" w:fill="auto"/>
          </w:tcPr>
          <w:p w14:paraId="1B1CAC0B" w14:textId="77777777" w:rsidR="00052A39" w:rsidRPr="00506F26" w:rsidRDefault="00052A39" w:rsidP="00052A39">
            <w:pPr>
              <w:jc w:val="center"/>
              <w:rPr>
                <w:rFonts w:ascii="Century Gothic" w:hAnsi="Century Gothic"/>
                <w:szCs w:val="24"/>
              </w:rPr>
            </w:pPr>
            <w:r>
              <w:rPr>
                <w:rFonts w:ascii="Century Gothic" w:hAnsi="Century Gothic"/>
                <w:szCs w:val="24"/>
              </w:rPr>
              <w:t>3.4</w:t>
            </w:r>
          </w:p>
        </w:tc>
        <w:tc>
          <w:tcPr>
            <w:tcW w:w="10867" w:type="dxa"/>
            <w:gridSpan w:val="6"/>
            <w:tcBorders>
              <w:top w:val="single" w:sz="4" w:space="0" w:color="auto"/>
              <w:left w:val="nil"/>
              <w:bottom w:val="single" w:sz="4" w:space="0" w:color="auto"/>
              <w:right w:val="single" w:sz="4" w:space="0" w:color="auto"/>
            </w:tcBorders>
            <w:shd w:val="clear" w:color="auto" w:fill="auto"/>
          </w:tcPr>
          <w:p w14:paraId="3600ED00" w14:textId="77777777" w:rsidR="00052A39" w:rsidRPr="00052A39" w:rsidRDefault="00052A39" w:rsidP="00052A39">
            <w:pPr>
              <w:jc w:val="right"/>
              <w:rPr>
                <w:rFonts w:ascii="Century Gothic" w:hAnsi="Century Gothic"/>
                <w:b/>
              </w:rPr>
            </w:pPr>
            <w:r>
              <w:rPr>
                <w:rFonts w:ascii="Century Gothic" w:hAnsi="Century Gothic"/>
                <w:b/>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5C90EC05" w14:textId="77777777" w:rsidR="00052A39" w:rsidRPr="00506F26" w:rsidRDefault="00052A39" w:rsidP="00052A39">
            <w:pPr>
              <w:jc w:val="right"/>
              <w:rPr>
                <w:rFonts w:ascii="Century Gothic" w:hAnsi="Century Gothic"/>
                <w:sz w:val="22"/>
                <w:szCs w:val="22"/>
              </w:rPr>
            </w:pPr>
          </w:p>
        </w:tc>
      </w:tr>
    </w:tbl>
    <w:p w14:paraId="354D4EA2" w14:textId="77777777" w:rsidR="00D24ED3" w:rsidRPr="00506F26" w:rsidRDefault="00D24ED3" w:rsidP="00EB36CE">
      <w:pPr>
        <w:rPr>
          <w:rFonts w:ascii="Century Gothic" w:hAnsi="Century Gothic"/>
        </w:rPr>
        <w:sectPr w:rsidR="00D24ED3" w:rsidRPr="00506F26" w:rsidSect="003D65D1">
          <w:headerReference w:type="default" r:id="rId24"/>
          <w:pgSz w:w="15840" w:h="12240" w:orient="landscape" w:code="1"/>
          <w:pgMar w:top="1440" w:right="1440" w:bottom="1440" w:left="1440" w:header="720" w:footer="720" w:gutter="0"/>
          <w:cols w:space="720"/>
          <w:noEndnote/>
          <w:titlePg/>
          <w:docGrid w:linePitch="326"/>
        </w:sectPr>
      </w:pPr>
    </w:p>
    <w:p w14:paraId="71CE6F58" w14:textId="77777777" w:rsidR="00EB36CE" w:rsidRPr="00506F26" w:rsidRDefault="00EB36CE" w:rsidP="00EB36CE">
      <w:pPr>
        <w:rPr>
          <w:rFonts w:ascii="Century Gothic" w:hAnsi="Century Gothic"/>
        </w:rPr>
      </w:pPr>
    </w:p>
    <w:p w14:paraId="179282A6" w14:textId="77777777" w:rsidR="00EB36CE" w:rsidRPr="00506F26" w:rsidRDefault="00EB36CE" w:rsidP="00EB36CE">
      <w:pPr>
        <w:pStyle w:val="Part"/>
        <w:rPr>
          <w:rFonts w:ascii="Century Gothic" w:hAnsi="Century Gothic"/>
        </w:rPr>
      </w:pPr>
      <w:bookmarkStart w:id="79" w:name="_Toc418658531"/>
      <w:r w:rsidRPr="00506F26">
        <w:rPr>
          <w:rFonts w:ascii="Century Gothic" w:hAnsi="Century Gothic"/>
        </w:rPr>
        <w:t xml:space="preserve">Part III – </w:t>
      </w:r>
      <w:r w:rsidR="003004C5" w:rsidRPr="00506F26">
        <w:rPr>
          <w:rFonts w:ascii="Century Gothic" w:hAnsi="Century Gothic"/>
        </w:rPr>
        <w:t>Conditions of Contract and Contract Forms</w:t>
      </w:r>
      <w:bookmarkEnd w:id="79"/>
    </w:p>
    <w:p w14:paraId="6AAAE18F" w14:textId="77777777" w:rsidR="008D2B62" w:rsidRPr="00506F26" w:rsidRDefault="008D2B62" w:rsidP="00EB36CE">
      <w:pPr>
        <w:rPr>
          <w:rFonts w:ascii="Century Gothic" w:hAnsi="Century Gothic"/>
        </w:rPr>
        <w:sectPr w:rsidR="008D2B62" w:rsidRPr="00506F26" w:rsidSect="00EB36CE">
          <w:type w:val="oddPage"/>
          <w:pgSz w:w="12240" w:h="15840" w:code="1"/>
          <w:pgMar w:top="1440" w:right="1440" w:bottom="1440" w:left="1800" w:header="720" w:footer="720" w:gutter="0"/>
          <w:cols w:space="720"/>
          <w:noEndnote/>
          <w:titlePg/>
        </w:sectPr>
      </w:pPr>
    </w:p>
    <w:p w14:paraId="389C2130" w14:textId="77777777" w:rsidR="00BD0FF6" w:rsidRPr="00506F26" w:rsidRDefault="00BD0FF6">
      <w:pPr>
        <w:pStyle w:val="Heading1"/>
        <w:numPr>
          <w:ilvl w:val="12"/>
          <w:numId w:val="0"/>
        </w:numPr>
        <w:rPr>
          <w:rFonts w:ascii="Century Gothic" w:hAnsi="Century Gothic"/>
        </w:rPr>
      </w:pPr>
      <w:bookmarkStart w:id="80" w:name="_Toc418658532"/>
      <w:r w:rsidRPr="00506F26">
        <w:rPr>
          <w:rFonts w:ascii="Century Gothic" w:hAnsi="Century Gothic"/>
        </w:rPr>
        <w:t>Section V</w:t>
      </w:r>
      <w:r w:rsidR="00F63A3C" w:rsidRPr="00506F26">
        <w:rPr>
          <w:rFonts w:ascii="Century Gothic" w:hAnsi="Century Gothic"/>
        </w:rPr>
        <w:t>I</w:t>
      </w:r>
      <w:r w:rsidRPr="00506F26">
        <w:rPr>
          <w:rFonts w:ascii="Century Gothic" w:hAnsi="Century Gothic"/>
        </w:rPr>
        <w:t>.  General Conditions of Contract</w:t>
      </w:r>
      <w:bookmarkEnd w:id="77"/>
      <w:bookmarkEnd w:id="80"/>
    </w:p>
    <w:p w14:paraId="58B1FA0A" w14:textId="77777777" w:rsidR="00BD0FF6" w:rsidRPr="00506F26" w:rsidRDefault="00BD0FF6">
      <w:pPr>
        <w:pStyle w:val="Heading1"/>
        <w:numPr>
          <w:ilvl w:val="12"/>
          <w:numId w:val="0"/>
        </w:numPr>
        <w:rPr>
          <w:rFonts w:ascii="Century Gothic" w:hAnsi="Century Gothic"/>
        </w:rPr>
      </w:pPr>
    </w:p>
    <w:p w14:paraId="3ED2360A" w14:textId="77777777" w:rsidR="00BD0FF6" w:rsidRPr="00506F26" w:rsidRDefault="00BD0FF6">
      <w:pPr>
        <w:numPr>
          <w:ilvl w:val="12"/>
          <w:numId w:val="0"/>
        </w:numPr>
        <w:rPr>
          <w:rFonts w:ascii="Century Gothic" w:hAnsi="Century Gothic"/>
        </w:rPr>
      </w:pPr>
    </w:p>
    <w:p w14:paraId="216FE065" w14:textId="77777777" w:rsidR="00BD0FF6" w:rsidRPr="00506F26" w:rsidRDefault="003004C5" w:rsidP="003004C5">
      <w:pPr>
        <w:numPr>
          <w:ilvl w:val="12"/>
          <w:numId w:val="0"/>
        </w:numPr>
        <w:jc w:val="center"/>
        <w:rPr>
          <w:rFonts w:ascii="Century Gothic" w:hAnsi="Century Gothic"/>
          <w:b/>
          <w:sz w:val="28"/>
          <w:szCs w:val="28"/>
        </w:rPr>
      </w:pPr>
      <w:r w:rsidRPr="00506F26">
        <w:rPr>
          <w:rFonts w:ascii="Century Gothic" w:hAnsi="Century Gothic"/>
          <w:b/>
          <w:sz w:val="28"/>
          <w:szCs w:val="28"/>
        </w:rPr>
        <w:t>Table of Clauses</w:t>
      </w:r>
    </w:p>
    <w:p w14:paraId="5C005676" w14:textId="3C277241" w:rsidR="00DC18B8" w:rsidRPr="00506F26" w:rsidRDefault="00D4596F">
      <w:pPr>
        <w:pStyle w:val="TOC1"/>
        <w:rPr>
          <w:rFonts w:ascii="Century Gothic" w:eastAsiaTheme="minorEastAsia" w:hAnsi="Century Gothic" w:cstheme="minorBidi"/>
          <w:b w:val="0"/>
          <w:sz w:val="22"/>
          <w:szCs w:val="22"/>
        </w:rPr>
      </w:pPr>
      <w:r w:rsidRPr="00506F26">
        <w:rPr>
          <w:rFonts w:ascii="Century Gothic" w:hAnsi="Century Gothic"/>
        </w:rPr>
        <w:fldChar w:fldCharType="begin"/>
      </w:r>
      <w:r w:rsidR="003004C5" w:rsidRPr="00506F26">
        <w:rPr>
          <w:rFonts w:ascii="Century Gothic" w:hAnsi="Century Gothic"/>
        </w:rPr>
        <w:instrText xml:space="preserve"> TOC \h \z \t "Heading 2,1,Heading 3,2" </w:instrText>
      </w:r>
      <w:r w:rsidRPr="00506F26">
        <w:rPr>
          <w:rFonts w:ascii="Century Gothic" w:hAnsi="Century Gothic"/>
        </w:rPr>
        <w:fldChar w:fldCharType="separate"/>
      </w:r>
      <w:hyperlink w:anchor="_Toc418658343" w:history="1">
        <w:r w:rsidR="00DC18B8" w:rsidRPr="00506F26">
          <w:rPr>
            <w:rStyle w:val="Hyperlink"/>
            <w:rFonts w:ascii="Century Gothic" w:hAnsi="Century Gothic"/>
          </w:rPr>
          <w:t>A.  General Provisions</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_Toc418658343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57</w:t>
        </w:r>
        <w:r w:rsidR="00DC18B8" w:rsidRPr="00506F26">
          <w:rPr>
            <w:rFonts w:ascii="Century Gothic" w:hAnsi="Century Gothic"/>
            <w:webHidden/>
          </w:rPr>
          <w:fldChar w:fldCharType="end"/>
        </w:r>
      </w:hyperlink>
    </w:p>
    <w:p w14:paraId="1401C98E" w14:textId="364400C7"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44" w:history="1">
        <w:r w:rsidR="00DC18B8" w:rsidRPr="00506F26">
          <w:rPr>
            <w:rStyle w:val="Hyperlink"/>
            <w:rFonts w:ascii="Century Gothic" w:hAnsi="Century Gothic"/>
            <w:noProof/>
          </w:rPr>
          <w:t>1.1</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Definitions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_Toc418658344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57</w:t>
        </w:r>
        <w:r w:rsidR="00DC18B8" w:rsidRPr="00506F26">
          <w:rPr>
            <w:rFonts w:ascii="Century Gothic" w:hAnsi="Century Gothic"/>
            <w:noProof/>
            <w:webHidden/>
          </w:rPr>
          <w:fldChar w:fldCharType="end"/>
        </w:r>
      </w:hyperlink>
    </w:p>
    <w:p w14:paraId="239E1A83" w14:textId="1C95BC03"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45" w:history="1">
        <w:r w:rsidR="00DC18B8" w:rsidRPr="00506F26">
          <w:rPr>
            <w:rStyle w:val="Hyperlink"/>
            <w:rFonts w:ascii="Century Gothic" w:hAnsi="Century Gothic"/>
            <w:noProof/>
          </w:rPr>
          <w:t>1.2</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Applicable Law</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_Toc418658345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59</w:t>
        </w:r>
        <w:r w:rsidR="00DC18B8" w:rsidRPr="00506F26">
          <w:rPr>
            <w:rFonts w:ascii="Century Gothic" w:hAnsi="Century Gothic"/>
            <w:noProof/>
            <w:webHidden/>
          </w:rPr>
          <w:fldChar w:fldCharType="end"/>
        </w:r>
      </w:hyperlink>
    </w:p>
    <w:p w14:paraId="036BE9D6" w14:textId="2559E5CC"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46" w:history="1">
        <w:r w:rsidR="00DC18B8" w:rsidRPr="00506F26">
          <w:rPr>
            <w:rStyle w:val="Hyperlink"/>
            <w:rFonts w:ascii="Century Gothic" w:hAnsi="Century Gothic"/>
            <w:noProof/>
          </w:rPr>
          <w:t>1.3</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Language</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_Toc418658346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59</w:t>
        </w:r>
        <w:r w:rsidR="00DC18B8" w:rsidRPr="00506F26">
          <w:rPr>
            <w:rFonts w:ascii="Century Gothic" w:hAnsi="Century Gothic"/>
            <w:noProof/>
            <w:webHidden/>
          </w:rPr>
          <w:fldChar w:fldCharType="end"/>
        </w:r>
      </w:hyperlink>
    </w:p>
    <w:p w14:paraId="5DF66CD7" w14:textId="741DDA62"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47" w:history="1">
        <w:r w:rsidR="00DC18B8" w:rsidRPr="00506F26">
          <w:rPr>
            <w:rStyle w:val="Hyperlink"/>
            <w:rFonts w:ascii="Century Gothic" w:hAnsi="Century Gothic"/>
            <w:noProof/>
          </w:rPr>
          <w:t>1.4</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Notices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_Toc418658347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59</w:t>
        </w:r>
        <w:r w:rsidR="00DC18B8" w:rsidRPr="00506F26">
          <w:rPr>
            <w:rFonts w:ascii="Century Gothic" w:hAnsi="Century Gothic"/>
            <w:noProof/>
            <w:webHidden/>
          </w:rPr>
          <w:fldChar w:fldCharType="end"/>
        </w:r>
      </w:hyperlink>
    </w:p>
    <w:p w14:paraId="51BA537D" w14:textId="6AE9F557"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48" w:history="1">
        <w:r w:rsidR="00DC18B8" w:rsidRPr="00506F26">
          <w:rPr>
            <w:rStyle w:val="Hyperlink"/>
            <w:rFonts w:ascii="Century Gothic" w:hAnsi="Century Gothic"/>
            <w:noProof/>
          </w:rPr>
          <w:t>1.5</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Location</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_Toc418658348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59</w:t>
        </w:r>
        <w:r w:rsidR="00DC18B8" w:rsidRPr="00506F26">
          <w:rPr>
            <w:rFonts w:ascii="Century Gothic" w:hAnsi="Century Gothic"/>
            <w:noProof/>
            <w:webHidden/>
          </w:rPr>
          <w:fldChar w:fldCharType="end"/>
        </w:r>
      </w:hyperlink>
    </w:p>
    <w:p w14:paraId="7421C503" w14:textId="45533280"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49" w:history="1">
        <w:r w:rsidR="00DC18B8" w:rsidRPr="00506F26">
          <w:rPr>
            <w:rStyle w:val="Hyperlink"/>
            <w:rFonts w:ascii="Century Gothic" w:hAnsi="Century Gothic"/>
            <w:noProof/>
          </w:rPr>
          <w:t>1.6</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Authorized Representatives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_Toc418658349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59</w:t>
        </w:r>
        <w:r w:rsidR="00DC18B8" w:rsidRPr="00506F26">
          <w:rPr>
            <w:rFonts w:ascii="Century Gothic" w:hAnsi="Century Gothic"/>
            <w:noProof/>
            <w:webHidden/>
          </w:rPr>
          <w:fldChar w:fldCharType="end"/>
        </w:r>
      </w:hyperlink>
    </w:p>
    <w:p w14:paraId="4E9005CA" w14:textId="5C5D457A"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50" w:history="1">
        <w:r w:rsidR="00DC18B8" w:rsidRPr="00506F26">
          <w:rPr>
            <w:rStyle w:val="Hyperlink"/>
            <w:rFonts w:ascii="Century Gothic" w:hAnsi="Century Gothic"/>
            <w:noProof/>
          </w:rPr>
          <w:t>1.7</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Inspection and Audit by the Government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_Toc418658350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59</w:t>
        </w:r>
        <w:r w:rsidR="00DC18B8" w:rsidRPr="00506F26">
          <w:rPr>
            <w:rFonts w:ascii="Century Gothic" w:hAnsi="Century Gothic"/>
            <w:noProof/>
            <w:webHidden/>
          </w:rPr>
          <w:fldChar w:fldCharType="end"/>
        </w:r>
      </w:hyperlink>
    </w:p>
    <w:p w14:paraId="063B0069" w14:textId="74D62CCF"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51" w:history="1">
        <w:r w:rsidR="00DC18B8" w:rsidRPr="00506F26">
          <w:rPr>
            <w:rStyle w:val="Hyperlink"/>
            <w:rFonts w:ascii="Century Gothic" w:hAnsi="Century Gothic"/>
            <w:noProof/>
          </w:rPr>
          <w:t>1.8</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Taxes and Duties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_Toc418658351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59</w:t>
        </w:r>
        <w:r w:rsidR="00DC18B8" w:rsidRPr="00506F26">
          <w:rPr>
            <w:rFonts w:ascii="Century Gothic" w:hAnsi="Century Gothic"/>
            <w:noProof/>
            <w:webHidden/>
          </w:rPr>
          <w:fldChar w:fldCharType="end"/>
        </w:r>
      </w:hyperlink>
    </w:p>
    <w:p w14:paraId="208B7072" w14:textId="2E8E6B62" w:rsidR="00DC18B8" w:rsidRPr="00506F26" w:rsidRDefault="00FE5E9F">
      <w:pPr>
        <w:pStyle w:val="TOC1"/>
        <w:rPr>
          <w:rFonts w:ascii="Century Gothic" w:eastAsiaTheme="minorEastAsia" w:hAnsi="Century Gothic" w:cstheme="minorBidi"/>
          <w:b w:val="0"/>
          <w:sz w:val="22"/>
          <w:szCs w:val="22"/>
        </w:rPr>
      </w:pPr>
      <w:hyperlink w:anchor="_Toc418658352" w:history="1">
        <w:r w:rsidR="00DC18B8" w:rsidRPr="00506F26">
          <w:rPr>
            <w:rStyle w:val="Hyperlink"/>
            <w:rFonts w:ascii="Century Gothic" w:hAnsi="Century Gothic"/>
          </w:rPr>
          <w:t>2.  Commencement, Completion, Modification, and Termination of Contract</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_Toc418658352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59</w:t>
        </w:r>
        <w:r w:rsidR="00DC18B8" w:rsidRPr="00506F26">
          <w:rPr>
            <w:rFonts w:ascii="Century Gothic" w:hAnsi="Century Gothic"/>
            <w:webHidden/>
          </w:rPr>
          <w:fldChar w:fldCharType="end"/>
        </w:r>
      </w:hyperlink>
    </w:p>
    <w:p w14:paraId="20659703" w14:textId="1242A8DB"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53" w:history="1">
        <w:r w:rsidR="00DC18B8" w:rsidRPr="00506F26">
          <w:rPr>
            <w:rStyle w:val="Hyperlink"/>
            <w:rFonts w:ascii="Century Gothic" w:hAnsi="Century Gothic"/>
            <w:noProof/>
          </w:rPr>
          <w:t>2.1</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Effectiveness of Contract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_Toc418658353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59</w:t>
        </w:r>
        <w:r w:rsidR="00DC18B8" w:rsidRPr="00506F26">
          <w:rPr>
            <w:rFonts w:ascii="Century Gothic" w:hAnsi="Century Gothic"/>
            <w:noProof/>
            <w:webHidden/>
          </w:rPr>
          <w:fldChar w:fldCharType="end"/>
        </w:r>
      </w:hyperlink>
    </w:p>
    <w:p w14:paraId="745F2082" w14:textId="21403D9B"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54" w:history="1">
        <w:r w:rsidR="00DC18B8" w:rsidRPr="00506F26">
          <w:rPr>
            <w:rStyle w:val="Hyperlink"/>
            <w:rFonts w:ascii="Century Gothic" w:hAnsi="Century Gothic"/>
            <w:noProof/>
          </w:rPr>
          <w:t>2.3</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Intended Completion Date</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_Toc418658354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60</w:t>
        </w:r>
        <w:r w:rsidR="00DC18B8" w:rsidRPr="00506F26">
          <w:rPr>
            <w:rFonts w:ascii="Century Gothic" w:hAnsi="Century Gothic"/>
            <w:noProof/>
            <w:webHidden/>
          </w:rPr>
          <w:fldChar w:fldCharType="end"/>
        </w:r>
      </w:hyperlink>
    </w:p>
    <w:p w14:paraId="006F13F1" w14:textId="5C095EB6"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55" w:history="1">
        <w:r w:rsidR="00DC18B8" w:rsidRPr="00506F26">
          <w:rPr>
            <w:rStyle w:val="Hyperlink"/>
            <w:rFonts w:ascii="Century Gothic" w:hAnsi="Century Gothic"/>
            <w:noProof/>
          </w:rPr>
          <w:t>2.4</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Modification</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_Toc418658355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60</w:t>
        </w:r>
        <w:r w:rsidR="00DC18B8" w:rsidRPr="00506F26">
          <w:rPr>
            <w:rFonts w:ascii="Century Gothic" w:hAnsi="Century Gothic"/>
            <w:noProof/>
            <w:webHidden/>
          </w:rPr>
          <w:fldChar w:fldCharType="end"/>
        </w:r>
      </w:hyperlink>
    </w:p>
    <w:p w14:paraId="405CA9A4" w14:textId="3DE5F0C1"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56" w:history="1">
        <w:r w:rsidR="00DC18B8" w:rsidRPr="00506F26">
          <w:rPr>
            <w:rStyle w:val="Hyperlink"/>
            <w:rFonts w:ascii="Century Gothic" w:hAnsi="Century Gothic"/>
            <w:noProof/>
            <w:lang w:val="fr-FR"/>
          </w:rPr>
          <w:t>2.5</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lang w:val="fr-FR"/>
          </w:rPr>
          <w:t>Force Majeure</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_Toc418658356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60</w:t>
        </w:r>
        <w:r w:rsidR="00DC18B8" w:rsidRPr="00506F26">
          <w:rPr>
            <w:rFonts w:ascii="Century Gothic" w:hAnsi="Century Gothic"/>
            <w:noProof/>
            <w:webHidden/>
          </w:rPr>
          <w:fldChar w:fldCharType="end"/>
        </w:r>
      </w:hyperlink>
    </w:p>
    <w:p w14:paraId="3DE4CF0C" w14:textId="15E87F40"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57" w:history="1">
        <w:r w:rsidR="00DC18B8" w:rsidRPr="00506F26">
          <w:rPr>
            <w:rStyle w:val="Hyperlink"/>
            <w:rFonts w:ascii="Century Gothic" w:hAnsi="Century Gothic"/>
            <w:noProof/>
          </w:rPr>
          <w:t>2.6</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Termination</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_Toc418658357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61</w:t>
        </w:r>
        <w:r w:rsidR="00DC18B8" w:rsidRPr="00506F26">
          <w:rPr>
            <w:rFonts w:ascii="Century Gothic" w:hAnsi="Century Gothic"/>
            <w:noProof/>
            <w:webHidden/>
          </w:rPr>
          <w:fldChar w:fldCharType="end"/>
        </w:r>
      </w:hyperlink>
    </w:p>
    <w:p w14:paraId="0DE7D5D4" w14:textId="5CA5FD91" w:rsidR="00DC18B8" w:rsidRPr="00506F26" w:rsidRDefault="00FE5E9F">
      <w:pPr>
        <w:pStyle w:val="TOC1"/>
        <w:rPr>
          <w:rFonts w:ascii="Century Gothic" w:eastAsiaTheme="minorEastAsia" w:hAnsi="Century Gothic" w:cstheme="minorBidi"/>
          <w:b w:val="0"/>
          <w:sz w:val="22"/>
          <w:szCs w:val="22"/>
        </w:rPr>
      </w:pPr>
      <w:hyperlink w:anchor="_Toc418658358" w:history="1">
        <w:r w:rsidR="00DC18B8" w:rsidRPr="00506F26">
          <w:rPr>
            <w:rStyle w:val="Hyperlink"/>
            <w:rFonts w:ascii="Century Gothic" w:hAnsi="Century Gothic"/>
          </w:rPr>
          <w:t>3.  Obligations of the Service Provider</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_Toc418658358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64</w:t>
        </w:r>
        <w:r w:rsidR="00DC18B8" w:rsidRPr="00506F26">
          <w:rPr>
            <w:rFonts w:ascii="Century Gothic" w:hAnsi="Century Gothic"/>
            <w:webHidden/>
          </w:rPr>
          <w:fldChar w:fldCharType="end"/>
        </w:r>
      </w:hyperlink>
    </w:p>
    <w:p w14:paraId="1202F106" w14:textId="286B641B"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59" w:history="1">
        <w:r w:rsidR="00DC18B8" w:rsidRPr="00506F26">
          <w:rPr>
            <w:rStyle w:val="Hyperlink"/>
            <w:rFonts w:ascii="Century Gothic" w:hAnsi="Century Gothic"/>
            <w:noProof/>
          </w:rPr>
          <w:t>3.1</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General</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_Toc418658359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64</w:t>
        </w:r>
        <w:r w:rsidR="00DC18B8" w:rsidRPr="00506F26">
          <w:rPr>
            <w:rFonts w:ascii="Century Gothic" w:hAnsi="Century Gothic"/>
            <w:noProof/>
            <w:webHidden/>
          </w:rPr>
          <w:fldChar w:fldCharType="end"/>
        </w:r>
      </w:hyperlink>
    </w:p>
    <w:p w14:paraId="15E51FD7" w14:textId="1155BF09"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0" w:history="1">
        <w:r w:rsidR="00DC18B8" w:rsidRPr="00506F26">
          <w:rPr>
            <w:rStyle w:val="Hyperlink"/>
            <w:rFonts w:ascii="Century Gothic" w:hAnsi="Century Gothic"/>
            <w:noProof/>
          </w:rPr>
          <w:t>3.2</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Conflict of Interests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_Toc418658360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65</w:t>
        </w:r>
        <w:r w:rsidR="00DC18B8" w:rsidRPr="00506F26">
          <w:rPr>
            <w:rFonts w:ascii="Century Gothic" w:hAnsi="Century Gothic"/>
            <w:noProof/>
            <w:webHidden/>
          </w:rPr>
          <w:fldChar w:fldCharType="end"/>
        </w:r>
      </w:hyperlink>
    </w:p>
    <w:p w14:paraId="1203387A" w14:textId="7033C620"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1" w:history="1">
        <w:r w:rsidR="00DC18B8" w:rsidRPr="00506F26">
          <w:rPr>
            <w:rStyle w:val="Hyperlink"/>
            <w:rFonts w:ascii="Century Gothic" w:hAnsi="Century Gothic"/>
            <w:noProof/>
          </w:rPr>
          <w:t>3.3</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Confidentiality</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_Toc418658361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66</w:t>
        </w:r>
        <w:r w:rsidR="00DC18B8" w:rsidRPr="00506F26">
          <w:rPr>
            <w:rFonts w:ascii="Century Gothic" w:hAnsi="Century Gothic"/>
            <w:noProof/>
            <w:webHidden/>
          </w:rPr>
          <w:fldChar w:fldCharType="end"/>
        </w:r>
      </w:hyperlink>
    </w:p>
    <w:p w14:paraId="209A4ABB" w14:textId="1EEA9F2A"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2" w:history="1">
        <w:r w:rsidR="00DC18B8" w:rsidRPr="00506F26">
          <w:rPr>
            <w:rStyle w:val="Hyperlink"/>
            <w:rFonts w:ascii="Century Gothic" w:hAnsi="Century Gothic"/>
            <w:noProof/>
          </w:rPr>
          <w:t>3.4</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Insurance to be Taken Out by the Service Provider</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_Toc418658362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66</w:t>
        </w:r>
        <w:r w:rsidR="00DC18B8" w:rsidRPr="00506F26">
          <w:rPr>
            <w:rFonts w:ascii="Century Gothic" w:hAnsi="Century Gothic"/>
            <w:noProof/>
            <w:webHidden/>
          </w:rPr>
          <w:fldChar w:fldCharType="end"/>
        </w:r>
      </w:hyperlink>
    </w:p>
    <w:p w14:paraId="5A31BA6E" w14:textId="62FDE837"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3" w:history="1">
        <w:r w:rsidR="00DC18B8" w:rsidRPr="00506F26">
          <w:rPr>
            <w:rStyle w:val="Hyperlink"/>
            <w:rFonts w:ascii="Century Gothic" w:hAnsi="Century Gothic"/>
            <w:noProof/>
          </w:rPr>
          <w:t>3.5</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Service Provider’s Actions Requiring Employer’s Prior Approval</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_Toc418658363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66</w:t>
        </w:r>
        <w:r w:rsidR="00DC18B8" w:rsidRPr="00506F26">
          <w:rPr>
            <w:rFonts w:ascii="Century Gothic" w:hAnsi="Century Gothic"/>
            <w:noProof/>
            <w:webHidden/>
          </w:rPr>
          <w:fldChar w:fldCharType="end"/>
        </w:r>
      </w:hyperlink>
    </w:p>
    <w:p w14:paraId="40C9E747" w14:textId="5B4151AC"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4" w:history="1">
        <w:r w:rsidR="00DC18B8" w:rsidRPr="00506F26">
          <w:rPr>
            <w:rStyle w:val="Hyperlink"/>
            <w:rFonts w:ascii="Century Gothic" w:hAnsi="Century Gothic"/>
            <w:noProof/>
          </w:rPr>
          <w:t>3.6</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Reporting Obligations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_Toc418658364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66</w:t>
        </w:r>
        <w:r w:rsidR="00DC18B8" w:rsidRPr="00506F26">
          <w:rPr>
            <w:rFonts w:ascii="Century Gothic" w:hAnsi="Century Gothic"/>
            <w:noProof/>
            <w:webHidden/>
          </w:rPr>
          <w:fldChar w:fldCharType="end"/>
        </w:r>
      </w:hyperlink>
    </w:p>
    <w:p w14:paraId="1CBA560D" w14:textId="03D1457D"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5" w:history="1">
        <w:r w:rsidR="00DC18B8" w:rsidRPr="00506F26">
          <w:rPr>
            <w:rStyle w:val="Hyperlink"/>
            <w:rFonts w:ascii="Century Gothic" w:hAnsi="Century Gothic"/>
            <w:noProof/>
          </w:rPr>
          <w:t>3.7</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Documents Prepared by the Service Provider to Be the Property of the Employer</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_Toc418658365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67</w:t>
        </w:r>
        <w:r w:rsidR="00DC18B8" w:rsidRPr="00506F26">
          <w:rPr>
            <w:rFonts w:ascii="Century Gothic" w:hAnsi="Century Gothic"/>
            <w:noProof/>
            <w:webHidden/>
          </w:rPr>
          <w:fldChar w:fldCharType="end"/>
        </w:r>
      </w:hyperlink>
    </w:p>
    <w:p w14:paraId="33840099" w14:textId="1BB4E78D"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6" w:history="1">
        <w:r w:rsidR="00DC18B8" w:rsidRPr="00506F26">
          <w:rPr>
            <w:rStyle w:val="Hyperlink"/>
            <w:rFonts w:ascii="Century Gothic" w:hAnsi="Century Gothic"/>
            <w:noProof/>
          </w:rPr>
          <w:t>3.8</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Liquidated Damages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_Toc418658366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67</w:t>
        </w:r>
        <w:r w:rsidR="00DC18B8" w:rsidRPr="00506F26">
          <w:rPr>
            <w:rFonts w:ascii="Century Gothic" w:hAnsi="Century Gothic"/>
            <w:noProof/>
            <w:webHidden/>
          </w:rPr>
          <w:fldChar w:fldCharType="end"/>
        </w:r>
      </w:hyperlink>
    </w:p>
    <w:p w14:paraId="6A17B92F" w14:textId="26ABAE9D"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7" w:history="1">
        <w:r w:rsidR="00DC18B8" w:rsidRPr="00506F26">
          <w:rPr>
            <w:rStyle w:val="Hyperlink"/>
            <w:rFonts w:ascii="Century Gothic" w:hAnsi="Century Gothic"/>
            <w:noProof/>
          </w:rPr>
          <w:t>3.9</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Performance Security</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_Toc418658367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68</w:t>
        </w:r>
        <w:r w:rsidR="00DC18B8" w:rsidRPr="00506F26">
          <w:rPr>
            <w:rFonts w:ascii="Century Gothic" w:hAnsi="Century Gothic"/>
            <w:noProof/>
            <w:webHidden/>
          </w:rPr>
          <w:fldChar w:fldCharType="end"/>
        </w:r>
      </w:hyperlink>
    </w:p>
    <w:p w14:paraId="2B28247B" w14:textId="4701996F" w:rsidR="00DC18B8" w:rsidRPr="00506F26" w:rsidRDefault="00FE5E9F">
      <w:pPr>
        <w:pStyle w:val="TOC1"/>
        <w:rPr>
          <w:rFonts w:ascii="Century Gothic" w:eastAsiaTheme="minorEastAsia" w:hAnsi="Century Gothic" w:cstheme="minorBidi"/>
          <w:b w:val="0"/>
          <w:sz w:val="22"/>
          <w:szCs w:val="22"/>
        </w:rPr>
      </w:pPr>
      <w:hyperlink w:anchor="_Toc418658368" w:history="1">
        <w:r w:rsidR="00DC18B8" w:rsidRPr="00506F26">
          <w:rPr>
            <w:rStyle w:val="Hyperlink"/>
            <w:rFonts w:ascii="Century Gothic" w:hAnsi="Century Gothic"/>
          </w:rPr>
          <w:t>4.  Service Provider’s Personnel</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_Toc418658368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68</w:t>
        </w:r>
        <w:r w:rsidR="00DC18B8" w:rsidRPr="00506F26">
          <w:rPr>
            <w:rFonts w:ascii="Century Gothic" w:hAnsi="Century Gothic"/>
            <w:webHidden/>
          </w:rPr>
          <w:fldChar w:fldCharType="end"/>
        </w:r>
      </w:hyperlink>
    </w:p>
    <w:p w14:paraId="3E0C4572" w14:textId="69649591"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69" w:history="1">
        <w:r w:rsidR="00DC18B8" w:rsidRPr="00506F26">
          <w:rPr>
            <w:rStyle w:val="Hyperlink"/>
            <w:rFonts w:ascii="Century Gothic" w:hAnsi="Century Gothic"/>
            <w:noProof/>
          </w:rPr>
          <w:t>4.1</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Description of Personnel</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_Toc418658369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68</w:t>
        </w:r>
        <w:r w:rsidR="00DC18B8" w:rsidRPr="00506F26">
          <w:rPr>
            <w:rFonts w:ascii="Century Gothic" w:hAnsi="Century Gothic"/>
            <w:noProof/>
            <w:webHidden/>
          </w:rPr>
          <w:fldChar w:fldCharType="end"/>
        </w:r>
      </w:hyperlink>
    </w:p>
    <w:p w14:paraId="77D0FA2E" w14:textId="49682F2C"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70" w:history="1">
        <w:r w:rsidR="00DC18B8" w:rsidRPr="00506F26">
          <w:rPr>
            <w:rStyle w:val="Hyperlink"/>
            <w:rFonts w:ascii="Century Gothic" w:hAnsi="Century Gothic"/>
            <w:noProof/>
          </w:rPr>
          <w:t>4.2</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Removal and/or Replacement of Personnel</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_Toc418658370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68</w:t>
        </w:r>
        <w:r w:rsidR="00DC18B8" w:rsidRPr="00506F26">
          <w:rPr>
            <w:rFonts w:ascii="Century Gothic" w:hAnsi="Century Gothic"/>
            <w:noProof/>
            <w:webHidden/>
          </w:rPr>
          <w:fldChar w:fldCharType="end"/>
        </w:r>
      </w:hyperlink>
    </w:p>
    <w:p w14:paraId="271AB9C3" w14:textId="71E72B4E" w:rsidR="00DC18B8" w:rsidRPr="00506F26" w:rsidRDefault="00FE5E9F">
      <w:pPr>
        <w:pStyle w:val="TOC1"/>
        <w:rPr>
          <w:rFonts w:ascii="Century Gothic" w:eastAsiaTheme="minorEastAsia" w:hAnsi="Century Gothic" w:cstheme="minorBidi"/>
          <w:b w:val="0"/>
          <w:sz w:val="22"/>
          <w:szCs w:val="22"/>
        </w:rPr>
      </w:pPr>
      <w:hyperlink w:anchor="_Toc418658371" w:history="1">
        <w:r w:rsidR="00DC18B8" w:rsidRPr="00506F26">
          <w:rPr>
            <w:rStyle w:val="Hyperlink"/>
            <w:rFonts w:ascii="Century Gothic" w:hAnsi="Century Gothic"/>
          </w:rPr>
          <w:t>5.  Obligations of the Employer</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_Toc418658371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68</w:t>
        </w:r>
        <w:r w:rsidR="00DC18B8" w:rsidRPr="00506F26">
          <w:rPr>
            <w:rFonts w:ascii="Century Gothic" w:hAnsi="Century Gothic"/>
            <w:webHidden/>
          </w:rPr>
          <w:fldChar w:fldCharType="end"/>
        </w:r>
      </w:hyperlink>
    </w:p>
    <w:p w14:paraId="47553BD7" w14:textId="4A42C0D9"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72" w:history="1">
        <w:r w:rsidR="00DC18B8" w:rsidRPr="00506F26">
          <w:rPr>
            <w:rStyle w:val="Hyperlink"/>
            <w:rFonts w:ascii="Century Gothic" w:hAnsi="Century Gothic"/>
            <w:noProof/>
          </w:rPr>
          <w:t>5.1</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Assistance and Exemptions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_Toc418658372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69</w:t>
        </w:r>
        <w:r w:rsidR="00DC18B8" w:rsidRPr="00506F26">
          <w:rPr>
            <w:rFonts w:ascii="Century Gothic" w:hAnsi="Century Gothic"/>
            <w:noProof/>
            <w:webHidden/>
          </w:rPr>
          <w:fldChar w:fldCharType="end"/>
        </w:r>
      </w:hyperlink>
    </w:p>
    <w:p w14:paraId="2BE58451" w14:textId="0B6E2D4A"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73" w:history="1">
        <w:r w:rsidR="00DC18B8" w:rsidRPr="00506F26">
          <w:rPr>
            <w:rStyle w:val="Hyperlink"/>
            <w:rFonts w:ascii="Century Gothic" w:hAnsi="Century Gothic"/>
            <w:noProof/>
          </w:rPr>
          <w:t>5.2</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Change in the Applicable Law</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_Toc418658373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69</w:t>
        </w:r>
        <w:r w:rsidR="00DC18B8" w:rsidRPr="00506F26">
          <w:rPr>
            <w:rFonts w:ascii="Century Gothic" w:hAnsi="Century Gothic"/>
            <w:noProof/>
            <w:webHidden/>
          </w:rPr>
          <w:fldChar w:fldCharType="end"/>
        </w:r>
      </w:hyperlink>
    </w:p>
    <w:p w14:paraId="1F11EFC5" w14:textId="61AB6D1B"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74" w:history="1">
        <w:r w:rsidR="00DC18B8" w:rsidRPr="00506F26">
          <w:rPr>
            <w:rStyle w:val="Hyperlink"/>
            <w:rFonts w:ascii="Century Gothic" w:hAnsi="Century Gothic"/>
            <w:noProof/>
          </w:rPr>
          <w:t>5.3</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Services and Facilities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_Toc418658374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69</w:t>
        </w:r>
        <w:r w:rsidR="00DC18B8" w:rsidRPr="00506F26">
          <w:rPr>
            <w:rFonts w:ascii="Century Gothic" w:hAnsi="Century Gothic"/>
            <w:noProof/>
            <w:webHidden/>
          </w:rPr>
          <w:fldChar w:fldCharType="end"/>
        </w:r>
      </w:hyperlink>
    </w:p>
    <w:p w14:paraId="0E2811F7" w14:textId="05DF6664" w:rsidR="00DC18B8" w:rsidRPr="00506F26" w:rsidRDefault="00FE5E9F">
      <w:pPr>
        <w:pStyle w:val="TOC1"/>
        <w:rPr>
          <w:rFonts w:ascii="Century Gothic" w:eastAsiaTheme="minorEastAsia" w:hAnsi="Century Gothic" w:cstheme="minorBidi"/>
          <w:b w:val="0"/>
          <w:sz w:val="22"/>
          <w:szCs w:val="22"/>
        </w:rPr>
      </w:pPr>
      <w:hyperlink w:anchor="_Toc418658375" w:history="1">
        <w:r w:rsidR="00DC18B8" w:rsidRPr="00506F26">
          <w:rPr>
            <w:rStyle w:val="Hyperlink"/>
            <w:rFonts w:ascii="Century Gothic" w:hAnsi="Century Gothic"/>
          </w:rPr>
          <w:t>6.  Payments to the Service Provider</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_Toc418658375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69</w:t>
        </w:r>
        <w:r w:rsidR="00DC18B8" w:rsidRPr="00506F26">
          <w:rPr>
            <w:rFonts w:ascii="Century Gothic" w:hAnsi="Century Gothic"/>
            <w:webHidden/>
          </w:rPr>
          <w:fldChar w:fldCharType="end"/>
        </w:r>
      </w:hyperlink>
    </w:p>
    <w:p w14:paraId="3245E974" w14:textId="3717006B"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76" w:history="1">
        <w:r w:rsidR="00DC18B8" w:rsidRPr="00506F26">
          <w:rPr>
            <w:rStyle w:val="Hyperlink"/>
            <w:rFonts w:ascii="Century Gothic" w:hAnsi="Century Gothic"/>
            <w:noProof/>
          </w:rPr>
          <w:t>6.1</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Lump-Sum Remuneration</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_Toc418658376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69</w:t>
        </w:r>
        <w:r w:rsidR="00DC18B8" w:rsidRPr="00506F26">
          <w:rPr>
            <w:rFonts w:ascii="Century Gothic" w:hAnsi="Century Gothic"/>
            <w:noProof/>
            <w:webHidden/>
          </w:rPr>
          <w:fldChar w:fldCharType="end"/>
        </w:r>
      </w:hyperlink>
    </w:p>
    <w:p w14:paraId="3F19CDE0" w14:textId="7B1BA7F5"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77" w:history="1">
        <w:r w:rsidR="00DC18B8" w:rsidRPr="00506F26">
          <w:rPr>
            <w:rStyle w:val="Hyperlink"/>
            <w:rFonts w:ascii="Century Gothic" w:hAnsi="Century Gothic"/>
            <w:noProof/>
          </w:rPr>
          <w:t>6.2</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Contract Price</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_Toc418658377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69</w:t>
        </w:r>
        <w:r w:rsidR="00DC18B8" w:rsidRPr="00506F26">
          <w:rPr>
            <w:rFonts w:ascii="Century Gothic" w:hAnsi="Century Gothic"/>
            <w:noProof/>
            <w:webHidden/>
          </w:rPr>
          <w:fldChar w:fldCharType="end"/>
        </w:r>
      </w:hyperlink>
    </w:p>
    <w:p w14:paraId="5BFBCFD5" w14:textId="084CA8A5"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78" w:history="1">
        <w:r w:rsidR="00DC18B8" w:rsidRPr="00506F26">
          <w:rPr>
            <w:rStyle w:val="Hyperlink"/>
            <w:rFonts w:ascii="Century Gothic" w:hAnsi="Century Gothic"/>
            <w:noProof/>
          </w:rPr>
          <w:t>6.3</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Payment for Additional Services, and Performance Incentive Compensation</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_Toc418658378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69</w:t>
        </w:r>
        <w:r w:rsidR="00DC18B8" w:rsidRPr="00506F26">
          <w:rPr>
            <w:rFonts w:ascii="Century Gothic" w:hAnsi="Century Gothic"/>
            <w:noProof/>
            <w:webHidden/>
          </w:rPr>
          <w:fldChar w:fldCharType="end"/>
        </w:r>
      </w:hyperlink>
    </w:p>
    <w:p w14:paraId="666106D4" w14:textId="792FA625"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79" w:history="1">
        <w:r w:rsidR="00DC18B8" w:rsidRPr="00506F26">
          <w:rPr>
            <w:rStyle w:val="Hyperlink"/>
            <w:rFonts w:ascii="Century Gothic" w:hAnsi="Century Gothic"/>
            <w:noProof/>
          </w:rPr>
          <w:t>6.4</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Terms and Conditions of Payment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_Toc418658379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70</w:t>
        </w:r>
        <w:r w:rsidR="00DC18B8" w:rsidRPr="00506F26">
          <w:rPr>
            <w:rFonts w:ascii="Century Gothic" w:hAnsi="Century Gothic"/>
            <w:noProof/>
            <w:webHidden/>
          </w:rPr>
          <w:fldChar w:fldCharType="end"/>
        </w:r>
      </w:hyperlink>
    </w:p>
    <w:p w14:paraId="334FD4CC" w14:textId="5E506E23"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80" w:history="1">
        <w:r w:rsidR="00DC18B8" w:rsidRPr="00506F26">
          <w:rPr>
            <w:rStyle w:val="Hyperlink"/>
            <w:rFonts w:ascii="Century Gothic" w:hAnsi="Century Gothic"/>
            <w:noProof/>
          </w:rPr>
          <w:t>6.5</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Interest on Delayed Payments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_Toc418658380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70</w:t>
        </w:r>
        <w:r w:rsidR="00DC18B8" w:rsidRPr="00506F26">
          <w:rPr>
            <w:rFonts w:ascii="Century Gothic" w:hAnsi="Century Gothic"/>
            <w:noProof/>
            <w:webHidden/>
          </w:rPr>
          <w:fldChar w:fldCharType="end"/>
        </w:r>
      </w:hyperlink>
    </w:p>
    <w:p w14:paraId="18A37186" w14:textId="229838A1"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81" w:history="1">
        <w:r w:rsidR="00DC18B8" w:rsidRPr="00506F26">
          <w:rPr>
            <w:rStyle w:val="Hyperlink"/>
            <w:rFonts w:ascii="Century Gothic" w:hAnsi="Century Gothic"/>
            <w:bCs/>
            <w:noProof/>
          </w:rPr>
          <w:t>6.6</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bCs/>
            <w:noProof/>
          </w:rPr>
          <w:t>Price Adjustment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_Toc418658381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70</w:t>
        </w:r>
        <w:r w:rsidR="00DC18B8" w:rsidRPr="00506F26">
          <w:rPr>
            <w:rFonts w:ascii="Century Gothic" w:hAnsi="Century Gothic"/>
            <w:noProof/>
            <w:webHidden/>
          </w:rPr>
          <w:fldChar w:fldCharType="end"/>
        </w:r>
      </w:hyperlink>
    </w:p>
    <w:p w14:paraId="5146EC3C" w14:textId="42D747DC"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82" w:history="1">
        <w:r w:rsidR="00DC18B8" w:rsidRPr="00506F26">
          <w:rPr>
            <w:rStyle w:val="Hyperlink"/>
            <w:rFonts w:ascii="Century Gothic" w:hAnsi="Century Gothic"/>
            <w:noProof/>
          </w:rPr>
          <w:t>6.7</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Dayworks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_Toc418658382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71</w:t>
        </w:r>
        <w:r w:rsidR="00DC18B8" w:rsidRPr="00506F26">
          <w:rPr>
            <w:rFonts w:ascii="Century Gothic" w:hAnsi="Century Gothic"/>
            <w:noProof/>
            <w:webHidden/>
          </w:rPr>
          <w:fldChar w:fldCharType="end"/>
        </w:r>
      </w:hyperlink>
    </w:p>
    <w:p w14:paraId="28E1895F" w14:textId="28CB7318" w:rsidR="00DC18B8" w:rsidRPr="00506F26" w:rsidRDefault="00FE5E9F">
      <w:pPr>
        <w:pStyle w:val="TOC1"/>
        <w:rPr>
          <w:rFonts w:ascii="Century Gothic" w:eastAsiaTheme="minorEastAsia" w:hAnsi="Century Gothic" w:cstheme="minorBidi"/>
          <w:b w:val="0"/>
          <w:sz w:val="22"/>
          <w:szCs w:val="22"/>
        </w:rPr>
      </w:pPr>
      <w:hyperlink w:anchor="_Toc418658383" w:history="1">
        <w:r w:rsidR="00DC18B8" w:rsidRPr="00506F26">
          <w:rPr>
            <w:rStyle w:val="Hyperlink"/>
            <w:rFonts w:ascii="Century Gothic" w:hAnsi="Century Gothic"/>
          </w:rPr>
          <w:t>7.  Quality Control</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_Toc418658383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71</w:t>
        </w:r>
        <w:r w:rsidR="00DC18B8" w:rsidRPr="00506F26">
          <w:rPr>
            <w:rFonts w:ascii="Century Gothic" w:hAnsi="Century Gothic"/>
            <w:webHidden/>
          </w:rPr>
          <w:fldChar w:fldCharType="end"/>
        </w:r>
      </w:hyperlink>
    </w:p>
    <w:p w14:paraId="6F5FD79A" w14:textId="681C6698"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84" w:history="1">
        <w:r w:rsidR="00DC18B8" w:rsidRPr="00506F26">
          <w:rPr>
            <w:rStyle w:val="Hyperlink"/>
            <w:rFonts w:ascii="Century Gothic" w:hAnsi="Century Gothic"/>
            <w:noProof/>
          </w:rPr>
          <w:t>7.1</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Identifying Defects</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_Toc418658384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72</w:t>
        </w:r>
        <w:r w:rsidR="00DC18B8" w:rsidRPr="00506F26">
          <w:rPr>
            <w:rFonts w:ascii="Century Gothic" w:hAnsi="Century Gothic"/>
            <w:noProof/>
            <w:webHidden/>
          </w:rPr>
          <w:fldChar w:fldCharType="end"/>
        </w:r>
      </w:hyperlink>
    </w:p>
    <w:p w14:paraId="4ADF23D5" w14:textId="15CA8736"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85" w:history="1">
        <w:r w:rsidR="00DC18B8" w:rsidRPr="00506F26">
          <w:rPr>
            <w:rStyle w:val="Hyperlink"/>
            <w:rFonts w:ascii="Century Gothic" w:hAnsi="Century Gothic"/>
            <w:noProof/>
          </w:rPr>
          <w:t>7.2</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Correction of Defects, and</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_Toc418658385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72</w:t>
        </w:r>
        <w:r w:rsidR="00DC18B8" w:rsidRPr="00506F26">
          <w:rPr>
            <w:rFonts w:ascii="Century Gothic" w:hAnsi="Century Gothic"/>
            <w:noProof/>
            <w:webHidden/>
          </w:rPr>
          <w:fldChar w:fldCharType="end"/>
        </w:r>
      </w:hyperlink>
    </w:p>
    <w:p w14:paraId="6D6E8A01" w14:textId="64B0EE65" w:rsidR="00DC18B8" w:rsidRPr="00506F26" w:rsidRDefault="00FE5E9F">
      <w:pPr>
        <w:pStyle w:val="TOC1"/>
        <w:rPr>
          <w:rFonts w:ascii="Century Gothic" w:eastAsiaTheme="minorEastAsia" w:hAnsi="Century Gothic" w:cstheme="minorBidi"/>
          <w:b w:val="0"/>
          <w:sz w:val="22"/>
          <w:szCs w:val="22"/>
        </w:rPr>
      </w:pPr>
      <w:hyperlink w:anchor="_Toc418658386" w:history="1">
        <w:r w:rsidR="00DC18B8" w:rsidRPr="00506F26">
          <w:rPr>
            <w:rStyle w:val="Hyperlink"/>
            <w:rFonts w:ascii="Century Gothic" w:hAnsi="Century Gothic"/>
          </w:rPr>
          <w:t>8.  Settlement of Disputes</w:t>
        </w:r>
        <w:r w:rsidR="00DC18B8" w:rsidRPr="00506F26">
          <w:rPr>
            <w:rFonts w:ascii="Century Gothic" w:hAnsi="Century Gothic"/>
            <w:webHidden/>
          </w:rPr>
          <w:tab/>
        </w:r>
        <w:r w:rsidR="00DC18B8" w:rsidRPr="00506F26">
          <w:rPr>
            <w:rFonts w:ascii="Century Gothic" w:hAnsi="Century Gothic"/>
            <w:webHidden/>
          </w:rPr>
          <w:fldChar w:fldCharType="begin"/>
        </w:r>
        <w:r w:rsidR="00DC18B8" w:rsidRPr="00506F26">
          <w:rPr>
            <w:rFonts w:ascii="Century Gothic" w:hAnsi="Century Gothic"/>
            <w:webHidden/>
          </w:rPr>
          <w:instrText xml:space="preserve"> PAGEREF _Toc418658386 \h </w:instrText>
        </w:r>
        <w:r w:rsidR="00DC18B8" w:rsidRPr="00506F26">
          <w:rPr>
            <w:rFonts w:ascii="Century Gothic" w:hAnsi="Century Gothic"/>
            <w:webHidden/>
          </w:rPr>
        </w:r>
        <w:r w:rsidR="00DC18B8" w:rsidRPr="00506F26">
          <w:rPr>
            <w:rFonts w:ascii="Century Gothic" w:hAnsi="Century Gothic"/>
            <w:webHidden/>
          </w:rPr>
          <w:fldChar w:fldCharType="separate"/>
        </w:r>
        <w:r w:rsidR="00627DD8">
          <w:rPr>
            <w:rFonts w:ascii="Century Gothic" w:hAnsi="Century Gothic"/>
            <w:webHidden/>
          </w:rPr>
          <w:t>72</w:t>
        </w:r>
        <w:r w:rsidR="00DC18B8" w:rsidRPr="00506F26">
          <w:rPr>
            <w:rFonts w:ascii="Century Gothic" w:hAnsi="Century Gothic"/>
            <w:webHidden/>
          </w:rPr>
          <w:fldChar w:fldCharType="end"/>
        </w:r>
      </w:hyperlink>
    </w:p>
    <w:p w14:paraId="44B12A38" w14:textId="5E9C22D3"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87" w:history="1">
        <w:r w:rsidR="00DC18B8" w:rsidRPr="00506F26">
          <w:rPr>
            <w:rStyle w:val="Hyperlink"/>
            <w:rFonts w:ascii="Century Gothic" w:hAnsi="Century Gothic"/>
            <w:noProof/>
          </w:rPr>
          <w:t>8.1</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Amicable Settlement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_Toc418658387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72</w:t>
        </w:r>
        <w:r w:rsidR="00DC18B8" w:rsidRPr="00506F26">
          <w:rPr>
            <w:rFonts w:ascii="Century Gothic" w:hAnsi="Century Gothic"/>
            <w:noProof/>
            <w:webHidden/>
          </w:rPr>
          <w:fldChar w:fldCharType="end"/>
        </w:r>
      </w:hyperlink>
    </w:p>
    <w:p w14:paraId="5BAD88E0" w14:textId="00D6314B" w:rsidR="00DC18B8" w:rsidRPr="00506F26" w:rsidRDefault="00FE5E9F">
      <w:pPr>
        <w:pStyle w:val="TOC2"/>
        <w:tabs>
          <w:tab w:val="left" w:pos="1440"/>
        </w:tabs>
        <w:rPr>
          <w:rFonts w:ascii="Century Gothic" w:eastAsiaTheme="minorEastAsia" w:hAnsi="Century Gothic" w:cstheme="minorBidi"/>
          <w:noProof/>
          <w:sz w:val="22"/>
          <w:szCs w:val="22"/>
        </w:rPr>
      </w:pPr>
      <w:hyperlink w:anchor="_Toc418658388" w:history="1">
        <w:r w:rsidR="00DC18B8" w:rsidRPr="00506F26">
          <w:rPr>
            <w:rStyle w:val="Hyperlink"/>
            <w:rFonts w:ascii="Century Gothic" w:hAnsi="Century Gothic"/>
            <w:noProof/>
          </w:rPr>
          <w:t>8.2</w:t>
        </w:r>
        <w:r w:rsidR="00DC18B8" w:rsidRPr="00506F26">
          <w:rPr>
            <w:rFonts w:ascii="Century Gothic" w:eastAsiaTheme="minorEastAsia" w:hAnsi="Century Gothic" w:cstheme="minorBidi"/>
            <w:noProof/>
            <w:sz w:val="22"/>
            <w:szCs w:val="22"/>
          </w:rPr>
          <w:tab/>
        </w:r>
        <w:r w:rsidR="00DC18B8" w:rsidRPr="00506F26">
          <w:rPr>
            <w:rStyle w:val="Hyperlink"/>
            <w:rFonts w:ascii="Century Gothic" w:hAnsi="Century Gothic"/>
            <w:noProof/>
          </w:rPr>
          <w:t>Dispute Settlement</w:t>
        </w:r>
        <w:r w:rsidR="00DC18B8" w:rsidRPr="00506F26">
          <w:rPr>
            <w:rFonts w:ascii="Century Gothic" w:hAnsi="Century Gothic"/>
            <w:noProof/>
            <w:webHidden/>
          </w:rPr>
          <w:tab/>
        </w:r>
        <w:r w:rsidR="00DC18B8" w:rsidRPr="00506F26">
          <w:rPr>
            <w:rFonts w:ascii="Century Gothic" w:hAnsi="Century Gothic"/>
            <w:noProof/>
            <w:webHidden/>
          </w:rPr>
          <w:fldChar w:fldCharType="begin"/>
        </w:r>
        <w:r w:rsidR="00DC18B8" w:rsidRPr="00506F26">
          <w:rPr>
            <w:rFonts w:ascii="Century Gothic" w:hAnsi="Century Gothic"/>
            <w:noProof/>
            <w:webHidden/>
          </w:rPr>
          <w:instrText xml:space="preserve"> PAGEREF _Toc418658388 \h </w:instrText>
        </w:r>
        <w:r w:rsidR="00DC18B8" w:rsidRPr="00506F26">
          <w:rPr>
            <w:rFonts w:ascii="Century Gothic" w:hAnsi="Century Gothic"/>
            <w:noProof/>
            <w:webHidden/>
          </w:rPr>
        </w:r>
        <w:r w:rsidR="00DC18B8" w:rsidRPr="00506F26">
          <w:rPr>
            <w:rFonts w:ascii="Century Gothic" w:hAnsi="Century Gothic"/>
            <w:noProof/>
            <w:webHidden/>
          </w:rPr>
          <w:fldChar w:fldCharType="separate"/>
        </w:r>
        <w:r w:rsidR="00627DD8">
          <w:rPr>
            <w:rFonts w:ascii="Century Gothic" w:hAnsi="Century Gothic"/>
            <w:noProof/>
            <w:webHidden/>
          </w:rPr>
          <w:t>72</w:t>
        </w:r>
        <w:r w:rsidR="00DC18B8" w:rsidRPr="00506F26">
          <w:rPr>
            <w:rFonts w:ascii="Century Gothic" w:hAnsi="Century Gothic"/>
            <w:noProof/>
            <w:webHidden/>
          </w:rPr>
          <w:fldChar w:fldCharType="end"/>
        </w:r>
      </w:hyperlink>
    </w:p>
    <w:p w14:paraId="2B68CDBF" w14:textId="77777777" w:rsidR="003004C5" w:rsidRPr="00506F26" w:rsidRDefault="00D4596F">
      <w:pPr>
        <w:numPr>
          <w:ilvl w:val="12"/>
          <w:numId w:val="0"/>
        </w:numPr>
        <w:jc w:val="both"/>
        <w:rPr>
          <w:rFonts w:ascii="Century Gothic" w:hAnsi="Century Gothic"/>
        </w:rPr>
      </w:pPr>
      <w:r w:rsidRPr="00506F26">
        <w:rPr>
          <w:rFonts w:ascii="Century Gothic" w:hAnsi="Century Gothic"/>
        </w:rPr>
        <w:fldChar w:fldCharType="end"/>
      </w:r>
    </w:p>
    <w:p w14:paraId="6EA9E017" w14:textId="77777777" w:rsidR="00BD0FF6" w:rsidRPr="00506F26" w:rsidRDefault="00BD0FF6" w:rsidP="00213E65">
      <w:pPr>
        <w:numPr>
          <w:ilvl w:val="12"/>
          <w:numId w:val="0"/>
        </w:numPr>
        <w:jc w:val="center"/>
        <w:rPr>
          <w:rFonts w:ascii="Century Gothic" w:hAnsi="Century Gothic"/>
          <w:b/>
          <w:sz w:val="32"/>
          <w:szCs w:val="32"/>
        </w:rPr>
      </w:pPr>
      <w:r w:rsidRPr="00506F26">
        <w:rPr>
          <w:rFonts w:ascii="Century Gothic" w:hAnsi="Century Gothic"/>
        </w:rPr>
        <w:br w:type="page"/>
      </w:r>
      <w:bookmarkStart w:id="81" w:name="_Toc29564171"/>
      <w:r w:rsidRPr="00506F26">
        <w:rPr>
          <w:rFonts w:ascii="Century Gothic" w:hAnsi="Century Gothic"/>
          <w:b/>
          <w:sz w:val="32"/>
          <w:szCs w:val="32"/>
        </w:rPr>
        <w:t>Section V.  General Conditions of Contract</w:t>
      </w:r>
      <w:bookmarkEnd w:id="81"/>
    </w:p>
    <w:p w14:paraId="0606CC0B" w14:textId="77777777" w:rsidR="00BD0FF6" w:rsidRPr="00E650DA" w:rsidRDefault="00BD0FF6">
      <w:pPr>
        <w:numPr>
          <w:ilvl w:val="12"/>
          <w:numId w:val="0"/>
        </w:numPr>
        <w:rPr>
          <w:rFonts w:ascii="Century Gothic" w:hAnsi="Century Gothic"/>
          <w:sz w:val="20"/>
        </w:rPr>
      </w:pPr>
    </w:p>
    <w:p w14:paraId="4DCE74DF" w14:textId="77777777" w:rsidR="00BD0FF6" w:rsidRPr="00506F26" w:rsidRDefault="003004C5">
      <w:pPr>
        <w:pStyle w:val="Heading2"/>
        <w:numPr>
          <w:ilvl w:val="12"/>
          <w:numId w:val="0"/>
        </w:numPr>
        <w:rPr>
          <w:rFonts w:ascii="Century Gothic" w:hAnsi="Century Gothic"/>
        </w:rPr>
      </w:pPr>
      <w:bookmarkStart w:id="82" w:name="_Toc29564172"/>
      <w:bookmarkStart w:id="83" w:name="_Toc418658343"/>
      <w:r w:rsidRPr="00506F26">
        <w:rPr>
          <w:rFonts w:ascii="Century Gothic" w:hAnsi="Century Gothic"/>
        </w:rPr>
        <w:t>A</w:t>
      </w:r>
      <w:r w:rsidR="00BD0FF6" w:rsidRPr="00506F26">
        <w:rPr>
          <w:rFonts w:ascii="Century Gothic" w:hAnsi="Century Gothic"/>
        </w:rPr>
        <w:t>.  General Provisions</w:t>
      </w:r>
      <w:bookmarkEnd w:id="82"/>
      <w:bookmarkEnd w:id="83"/>
    </w:p>
    <w:p w14:paraId="046675AB" w14:textId="77777777" w:rsidR="00BD0FF6" w:rsidRPr="00E650DA" w:rsidRDefault="00BD0FF6">
      <w:pPr>
        <w:numPr>
          <w:ilvl w:val="12"/>
          <w:numId w:val="0"/>
        </w:numPr>
        <w:rPr>
          <w:rFonts w:ascii="Century Gothic" w:hAnsi="Century Gothic"/>
          <w:sz w:val="20"/>
        </w:rPr>
      </w:pPr>
    </w:p>
    <w:tbl>
      <w:tblPr>
        <w:tblW w:w="9360" w:type="dxa"/>
        <w:tblLayout w:type="fixed"/>
        <w:tblLook w:val="0000" w:firstRow="0" w:lastRow="0" w:firstColumn="0" w:lastColumn="0" w:noHBand="0" w:noVBand="0"/>
      </w:tblPr>
      <w:tblGrid>
        <w:gridCol w:w="2268"/>
        <w:gridCol w:w="7092"/>
      </w:tblGrid>
      <w:tr w:rsidR="00BD0FF6" w:rsidRPr="00506F26" w14:paraId="0E76BA10" w14:textId="77777777" w:rsidTr="00E650DA">
        <w:tc>
          <w:tcPr>
            <w:tcW w:w="2268" w:type="dxa"/>
          </w:tcPr>
          <w:p w14:paraId="69BCCEC0" w14:textId="77777777" w:rsidR="00BD0FF6" w:rsidRPr="00506F26" w:rsidRDefault="00BD0FF6">
            <w:pPr>
              <w:pStyle w:val="Heading3"/>
              <w:keepNext w:val="0"/>
              <w:numPr>
                <w:ilvl w:val="12"/>
                <w:numId w:val="0"/>
              </w:numPr>
              <w:tabs>
                <w:tab w:val="left" w:pos="360"/>
              </w:tabs>
              <w:ind w:left="360" w:right="-43" w:hanging="360"/>
              <w:rPr>
                <w:rFonts w:ascii="Century Gothic" w:hAnsi="Century Gothic"/>
              </w:rPr>
            </w:pPr>
            <w:bookmarkStart w:id="84" w:name="_Toc29564173"/>
            <w:bookmarkStart w:id="85" w:name="_Toc418658344"/>
            <w:r w:rsidRPr="00506F26">
              <w:rPr>
                <w:rFonts w:ascii="Century Gothic" w:hAnsi="Century Gothic"/>
              </w:rPr>
              <w:t>1.</w:t>
            </w:r>
            <w:r w:rsidR="003004C5" w:rsidRPr="00506F26">
              <w:rPr>
                <w:rFonts w:ascii="Century Gothic" w:hAnsi="Century Gothic"/>
              </w:rPr>
              <w:t>1</w:t>
            </w:r>
            <w:r w:rsidRPr="00506F26">
              <w:rPr>
                <w:rFonts w:ascii="Century Gothic" w:hAnsi="Century Gothic"/>
              </w:rPr>
              <w:tab/>
              <w:t>Definitions</w:t>
            </w:r>
            <w:bookmarkEnd w:id="84"/>
            <w:bookmarkEnd w:id="85"/>
          </w:p>
        </w:tc>
        <w:tc>
          <w:tcPr>
            <w:tcW w:w="7092" w:type="dxa"/>
          </w:tcPr>
          <w:p w14:paraId="0B548D58"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Unless the context otherwise requires, the following terms whenever used in this Contract have the following meanings:</w:t>
            </w:r>
          </w:p>
          <w:p w14:paraId="45BF2A88" w14:textId="77777777" w:rsidR="00BD0FF6" w:rsidRPr="00506F26" w:rsidRDefault="00BD0FF6" w:rsidP="003004C5">
            <w:pPr>
              <w:numPr>
                <w:ilvl w:val="0"/>
                <w:numId w:val="3"/>
              </w:numPr>
              <w:spacing w:after="200"/>
              <w:ind w:right="-72" w:hanging="576"/>
              <w:jc w:val="both"/>
              <w:rPr>
                <w:rFonts w:ascii="Century Gothic" w:hAnsi="Century Gothic"/>
              </w:rPr>
            </w:pPr>
            <w:r w:rsidRPr="00506F26">
              <w:rPr>
                <w:rFonts w:ascii="Century Gothic" w:hAnsi="Century Gothic"/>
              </w:rPr>
              <w:t xml:space="preserve">The Adjudicator is the person appointed jointly by the Employer and the Contractor to resolve disputes in the first instance, as provided for in </w:t>
            </w:r>
            <w:r w:rsidR="001D6109" w:rsidRPr="00506F26">
              <w:rPr>
                <w:rFonts w:ascii="Century Gothic" w:hAnsi="Century Gothic"/>
              </w:rPr>
              <w:t>Sub-</w:t>
            </w:r>
            <w:r w:rsidRPr="00506F26">
              <w:rPr>
                <w:rFonts w:ascii="Century Gothic" w:hAnsi="Century Gothic"/>
              </w:rPr>
              <w:t xml:space="preserve">Clause </w:t>
            </w:r>
            <w:r w:rsidR="00D1775D" w:rsidRPr="00506F26">
              <w:rPr>
                <w:rFonts w:ascii="Century Gothic" w:hAnsi="Century Gothic"/>
              </w:rPr>
              <w:t>8.2</w:t>
            </w:r>
            <w:r w:rsidRPr="00506F26">
              <w:rPr>
                <w:rFonts w:ascii="Century Gothic" w:hAnsi="Century Gothic"/>
              </w:rPr>
              <w:t xml:space="preserve"> hereunder.</w:t>
            </w:r>
          </w:p>
          <w:p w14:paraId="51CF7AC6" w14:textId="77777777" w:rsidR="00BD0FF6" w:rsidRPr="00506F26" w:rsidRDefault="00BD0FF6" w:rsidP="003004C5">
            <w:pPr>
              <w:numPr>
                <w:ilvl w:val="0"/>
                <w:numId w:val="3"/>
              </w:numPr>
              <w:spacing w:after="200"/>
              <w:ind w:right="-72" w:hanging="576"/>
              <w:jc w:val="both"/>
              <w:rPr>
                <w:rFonts w:ascii="Century Gothic" w:hAnsi="Century Gothic"/>
              </w:rPr>
            </w:pPr>
            <w:r w:rsidRPr="00506F26">
              <w:rPr>
                <w:rFonts w:ascii="Century Gothic" w:hAnsi="Century Gothic"/>
              </w:rPr>
              <w:t>“Activity Schedule” is the priced and completed list of items of Services to be performed by the Service Provider forming part of his Bid;</w:t>
            </w:r>
          </w:p>
          <w:p w14:paraId="1FA5CFD4" w14:textId="77777777" w:rsidR="00BD0FF6" w:rsidRPr="00506F26" w:rsidRDefault="00930CD8" w:rsidP="003004C5">
            <w:pPr>
              <w:numPr>
                <w:ilvl w:val="12"/>
                <w:numId w:val="0"/>
              </w:numPr>
              <w:tabs>
                <w:tab w:val="left" w:pos="540"/>
              </w:tabs>
              <w:spacing w:after="200"/>
              <w:ind w:left="540" w:right="-72" w:hanging="576"/>
              <w:jc w:val="both"/>
              <w:rPr>
                <w:rFonts w:ascii="Century Gothic" w:hAnsi="Century Gothic"/>
              </w:rPr>
            </w:pPr>
            <w:r w:rsidRPr="00506F26" w:rsidDel="00930CD8">
              <w:rPr>
                <w:rFonts w:ascii="Century Gothic" w:hAnsi="Century Gothic"/>
              </w:rPr>
              <w:t xml:space="preserve"> </w:t>
            </w:r>
            <w:r w:rsidR="00BD0FF6" w:rsidRPr="00506F26">
              <w:rPr>
                <w:rFonts w:ascii="Century Gothic" w:hAnsi="Century Gothic"/>
              </w:rPr>
              <w:t>(</w:t>
            </w:r>
            <w:r w:rsidRPr="00506F26">
              <w:rPr>
                <w:rFonts w:ascii="Century Gothic" w:hAnsi="Century Gothic"/>
              </w:rPr>
              <w:t>c</w:t>
            </w:r>
            <w:r w:rsidR="00BD0FF6" w:rsidRPr="00506F26">
              <w:rPr>
                <w:rFonts w:ascii="Century Gothic" w:hAnsi="Century Gothic"/>
              </w:rPr>
              <w:t>)</w:t>
            </w:r>
            <w:r w:rsidR="00BD0FF6" w:rsidRPr="00506F26">
              <w:rPr>
                <w:rFonts w:ascii="Century Gothic" w:hAnsi="Century Gothic"/>
              </w:rPr>
              <w:tab/>
              <w:t>“Completion Date” means the date of completion of the Services by the Service Provider as certified by the Employer</w:t>
            </w:r>
          </w:p>
          <w:p w14:paraId="3722BFF3"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d</w:t>
            </w:r>
            <w:r w:rsidRPr="00506F26">
              <w:rPr>
                <w:rFonts w:ascii="Century Gothic" w:hAnsi="Century Gothic"/>
              </w:rPr>
              <w:t>)</w:t>
            </w:r>
            <w:r w:rsidRPr="00506F26">
              <w:rPr>
                <w:rFonts w:ascii="Century Gothic" w:hAnsi="Century Gothic"/>
              </w:rPr>
              <w:tab/>
              <w:t>“Contract” means the Contract signed by the Parties, to which these General Conditions of Contract (GCC) are attached, together with all the documents listed in Clause 1 of such signed Contract;</w:t>
            </w:r>
          </w:p>
          <w:p w14:paraId="4B2A8F24"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e</w:t>
            </w:r>
            <w:r w:rsidRPr="00506F26">
              <w:rPr>
                <w:rFonts w:ascii="Century Gothic" w:hAnsi="Century Gothic"/>
              </w:rPr>
              <w:t>)</w:t>
            </w:r>
            <w:r w:rsidRPr="00506F26">
              <w:rPr>
                <w:rFonts w:ascii="Century Gothic" w:hAnsi="Century Gothic"/>
              </w:rPr>
              <w:tab/>
              <w:t>“Contract Price” means the price to be paid for the performance of the Services, in accordance with Clause 6;</w:t>
            </w:r>
          </w:p>
          <w:p w14:paraId="3AC224F5"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f</w:t>
            </w:r>
            <w:r w:rsidRPr="00506F26">
              <w:rPr>
                <w:rFonts w:ascii="Century Gothic" w:hAnsi="Century Gothic"/>
              </w:rPr>
              <w:t>)</w:t>
            </w:r>
            <w:r w:rsidRPr="00506F26">
              <w:rPr>
                <w:rFonts w:ascii="Century Gothic" w:hAnsi="Century Gothic"/>
              </w:rPr>
              <w:tab/>
              <w:t>“Dayworks” means varied work inputs subject to payment on a time basis for the Service Provider’s employees and equipment, in addition to payments for associated materials and administration.</w:t>
            </w:r>
          </w:p>
          <w:p w14:paraId="45108C6B"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g</w:t>
            </w:r>
            <w:r w:rsidRPr="00506F26">
              <w:rPr>
                <w:rFonts w:ascii="Century Gothic" w:hAnsi="Century Gothic"/>
              </w:rPr>
              <w:t>)</w:t>
            </w:r>
            <w:r w:rsidRPr="00506F26">
              <w:rPr>
                <w:rFonts w:ascii="Century Gothic" w:hAnsi="Century Gothic"/>
              </w:rPr>
              <w:tab/>
              <w:t>“Employer” means the party who employs the Service Provider</w:t>
            </w:r>
          </w:p>
          <w:p w14:paraId="26E7AE4D"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h</w:t>
            </w:r>
            <w:r w:rsidRPr="00506F26">
              <w:rPr>
                <w:rFonts w:ascii="Century Gothic" w:hAnsi="Century Gothic"/>
              </w:rPr>
              <w:t>)</w:t>
            </w:r>
            <w:r w:rsidRPr="00506F26">
              <w:rPr>
                <w:rFonts w:ascii="Century Gothic" w:hAnsi="Century Gothic"/>
              </w:rPr>
              <w:tab/>
              <w:t xml:space="preserve">“Foreign Currency” means any currency other than the currency of </w:t>
            </w:r>
            <w:r w:rsidR="006B4365" w:rsidRPr="00506F26">
              <w:rPr>
                <w:rFonts w:ascii="Century Gothic" w:hAnsi="Century Gothic"/>
              </w:rPr>
              <w:t>Zambia</w:t>
            </w:r>
            <w:r w:rsidRPr="00506F26">
              <w:rPr>
                <w:rFonts w:ascii="Century Gothic" w:hAnsi="Century Gothic"/>
              </w:rPr>
              <w:t>;</w:t>
            </w:r>
          </w:p>
          <w:p w14:paraId="21169A1D"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proofErr w:type="spellStart"/>
            <w:r w:rsidR="00930CD8" w:rsidRPr="00506F26">
              <w:rPr>
                <w:rFonts w:ascii="Century Gothic" w:hAnsi="Century Gothic"/>
              </w:rPr>
              <w:t>i</w:t>
            </w:r>
            <w:proofErr w:type="spellEnd"/>
            <w:r w:rsidRPr="00506F26">
              <w:rPr>
                <w:rFonts w:ascii="Century Gothic" w:hAnsi="Century Gothic"/>
              </w:rPr>
              <w:t>)</w:t>
            </w:r>
            <w:r w:rsidRPr="00506F26">
              <w:rPr>
                <w:rFonts w:ascii="Century Gothic" w:hAnsi="Century Gothic"/>
              </w:rPr>
              <w:tab/>
              <w:t>“GCC” means these General Conditions of Contract;</w:t>
            </w:r>
          </w:p>
          <w:p w14:paraId="7B2311B7"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j</w:t>
            </w:r>
            <w:r w:rsidRPr="00506F26">
              <w:rPr>
                <w:rFonts w:ascii="Century Gothic" w:hAnsi="Century Gothic"/>
              </w:rPr>
              <w:t>)</w:t>
            </w:r>
            <w:r w:rsidRPr="00506F26">
              <w:rPr>
                <w:rFonts w:ascii="Century Gothic" w:hAnsi="Century Gothic"/>
              </w:rPr>
              <w:tab/>
              <w:t xml:space="preserve">“Government” means the Government of the </w:t>
            </w:r>
            <w:r w:rsidR="00FF5116" w:rsidRPr="00506F26">
              <w:rPr>
                <w:rFonts w:ascii="Century Gothic" w:hAnsi="Century Gothic"/>
              </w:rPr>
              <w:t xml:space="preserve">Republic of Zambia, any Procuring Entity or the relevant approvals authority as defined </w:t>
            </w:r>
            <w:r w:rsidR="00A44850" w:rsidRPr="00506F26">
              <w:rPr>
                <w:rFonts w:ascii="Century Gothic" w:hAnsi="Century Gothic"/>
              </w:rPr>
              <w:t>in</w:t>
            </w:r>
            <w:r w:rsidR="00FF5116" w:rsidRPr="00506F26">
              <w:rPr>
                <w:rFonts w:ascii="Century Gothic" w:hAnsi="Century Gothic"/>
              </w:rPr>
              <w:t xml:space="preserve"> the Public Procurement Act of 2008</w:t>
            </w:r>
            <w:r w:rsidRPr="00506F26">
              <w:rPr>
                <w:rFonts w:ascii="Century Gothic" w:hAnsi="Century Gothic"/>
              </w:rPr>
              <w:t>;</w:t>
            </w:r>
          </w:p>
          <w:p w14:paraId="0B6B88C1"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k</w:t>
            </w:r>
            <w:r w:rsidRPr="00506F26">
              <w:rPr>
                <w:rFonts w:ascii="Century Gothic" w:hAnsi="Century Gothic"/>
              </w:rPr>
              <w:t>)</w:t>
            </w:r>
            <w:r w:rsidRPr="00506F26">
              <w:rPr>
                <w:rFonts w:ascii="Century Gothic" w:hAnsi="Century Gothic"/>
              </w:rPr>
              <w:tab/>
              <w:t xml:space="preserve">“Local Currency” means </w:t>
            </w:r>
            <w:r w:rsidR="007545DE" w:rsidRPr="00506F26">
              <w:rPr>
                <w:rFonts w:ascii="Century Gothic" w:hAnsi="Century Gothic"/>
              </w:rPr>
              <w:t>Zambian Kwacha</w:t>
            </w:r>
            <w:r w:rsidRPr="00506F26">
              <w:rPr>
                <w:rFonts w:ascii="Century Gothic" w:hAnsi="Century Gothic"/>
              </w:rPr>
              <w:t>;</w:t>
            </w:r>
          </w:p>
          <w:p w14:paraId="3769FD8D"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l</w:t>
            </w:r>
            <w:r w:rsidRPr="00506F26">
              <w:rPr>
                <w:rFonts w:ascii="Century Gothic" w:hAnsi="Century Gothic"/>
              </w:rPr>
              <w:t>)</w:t>
            </w:r>
            <w:r w:rsidRPr="00506F26">
              <w:rPr>
                <w:rFonts w:ascii="Century Gothic" w:hAnsi="Century Gothic"/>
              </w:rPr>
              <w:tab/>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Employer under this Contract;</w:t>
            </w:r>
          </w:p>
          <w:p w14:paraId="7830CEDB"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m</w:t>
            </w:r>
            <w:r w:rsidRPr="00506F26">
              <w:rPr>
                <w:rFonts w:ascii="Century Gothic" w:hAnsi="Century Gothic"/>
              </w:rPr>
              <w:t>)</w:t>
            </w:r>
            <w:r w:rsidRPr="00506F26">
              <w:rPr>
                <w:rFonts w:ascii="Century Gothic" w:hAnsi="Century Gothic"/>
              </w:rPr>
              <w:tab/>
              <w:t>“Party” means the Employer or the Service Provider, as the case may be, and “Parties” means both of them;</w:t>
            </w:r>
          </w:p>
          <w:p w14:paraId="037C9016"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n</w:t>
            </w:r>
            <w:r w:rsidRPr="00506F26">
              <w:rPr>
                <w:rFonts w:ascii="Century Gothic" w:hAnsi="Century Gothic"/>
              </w:rPr>
              <w:t>)</w:t>
            </w:r>
            <w:r w:rsidRPr="00506F26">
              <w:rPr>
                <w:rFonts w:ascii="Century Gothic" w:hAnsi="Century Gothic"/>
              </w:rPr>
              <w:tab/>
              <w:t>“Personnel” means persons hired by the Service Provider or by any Subcontractor as employees and assigned to the performance of the Services or any part thereof;</w:t>
            </w:r>
          </w:p>
          <w:p w14:paraId="5CB05E74"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o</w:t>
            </w:r>
            <w:r w:rsidRPr="00506F26">
              <w:rPr>
                <w:rFonts w:ascii="Century Gothic" w:hAnsi="Century Gothic"/>
              </w:rPr>
              <w:t>)</w:t>
            </w:r>
            <w:r w:rsidRPr="00506F26">
              <w:rPr>
                <w:rFonts w:ascii="Century Gothic" w:hAnsi="Century Gothic"/>
              </w:rPr>
              <w:tab/>
              <w:t>“Service Provider” is a person or corporate body whose Bid to provide the Services has been accepted by the Employer;</w:t>
            </w:r>
          </w:p>
          <w:p w14:paraId="75246666"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p</w:t>
            </w:r>
            <w:r w:rsidRPr="00506F26">
              <w:rPr>
                <w:rFonts w:ascii="Century Gothic" w:hAnsi="Century Gothic"/>
              </w:rPr>
              <w:t>)</w:t>
            </w:r>
            <w:r w:rsidRPr="00506F26">
              <w:rPr>
                <w:rFonts w:ascii="Century Gothic" w:hAnsi="Century Gothic"/>
              </w:rPr>
              <w:tab/>
              <w:t>“Service Provider’s Bid” means the completed bidding document submitted by the Service Provider to the Employer</w:t>
            </w:r>
          </w:p>
          <w:p w14:paraId="1079443A"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q</w:t>
            </w:r>
            <w:r w:rsidRPr="00506F26">
              <w:rPr>
                <w:rFonts w:ascii="Century Gothic" w:hAnsi="Century Gothic"/>
              </w:rPr>
              <w:t>)</w:t>
            </w:r>
            <w:r w:rsidRPr="00506F26">
              <w:rPr>
                <w:rFonts w:ascii="Century Gothic" w:hAnsi="Century Gothic"/>
              </w:rPr>
              <w:tab/>
              <w:t>“SCC” means the Special Conditions of Contract by which the GCC may be amended or supplemented;</w:t>
            </w:r>
          </w:p>
          <w:p w14:paraId="173B3193"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r</w:t>
            </w:r>
            <w:r w:rsidRPr="00506F26">
              <w:rPr>
                <w:rFonts w:ascii="Century Gothic" w:hAnsi="Century Gothic"/>
              </w:rPr>
              <w:t>)</w:t>
            </w:r>
            <w:r w:rsidRPr="00506F26">
              <w:rPr>
                <w:rFonts w:ascii="Century Gothic" w:hAnsi="Century Gothic"/>
              </w:rPr>
              <w:tab/>
              <w:t>“Specifications” means the specifications of the service included in the bidding document submitted by  the Service Provider to the Employer</w:t>
            </w:r>
          </w:p>
          <w:p w14:paraId="54E99956" w14:textId="77777777" w:rsidR="00BD0FF6" w:rsidRPr="00506F26" w:rsidRDefault="00BD0FF6" w:rsidP="003004C5">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s</w:t>
            </w:r>
            <w:r w:rsidRPr="00506F26">
              <w:rPr>
                <w:rFonts w:ascii="Century Gothic" w:hAnsi="Century Gothic"/>
              </w:rPr>
              <w:t>)</w:t>
            </w:r>
            <w:r w:rsidRPr="00506F26">
              <w:rPr>
                <w:rFonts w:ascii="Century Gothic" w:hAnsi="Century Gothic"/>
              </w:rPr>
              <w:tab/>
              <w:t>“Services” means the work to be performed by the Service Provider pursuant to this Contract, as described in Appendix A; and in the Specifications and Schedule of Activities included in the Service Provider’s Bid.</w:t>
            </w:r>
          </w:p>
          <w:p w14:paraId="20AC5648" w14:textId="77777777" w:rsidR="00BD0FF6" w:rsidRPr="00506F26" w:rsidRDefault="00BD0FF6" w:rsidP="00930CD8">
            <w:pPr>
              <w:numPr>
                <w:ilvl w:val="12"/>
                <w:numId w:val="0"/>
              </w:numPr>
              <w:tabs>
                <w:tab w:val="left" w:pos="540"/>
              </w:tabs>
              <w:spacing w:after="200"/>
              <w:ind w:left="540" w:right="-72" w:hanging="576"/>
              <w:jc w:val="both"/>
              <w:rPr>
                <w:rFonts w:ascii="Century Gothic" w:hAnsi="Century Gothic"/>
              </w:rPr>
            </w:pPr>
            <w:r w:rsidRPr="00506F26">
              <w:rPr>
                <w:rFonts w:ascii="Century Gothic" w:hAnsi="Century Gothic"/>
              </w:rPr>
              <w:t>(</w:t>
            </w:r>
            <w:r w:rsidR="00930CD8" w:rsidRPr="00506F26">
              <w:rPr>
                <w:rFonts w:ascii="Century Gothic" w:hAnsi="Century Gothic"/>
              </w:rPr>
              <w:t>t</w:t>
            </w:r>
            <w:r w:rsidRPr="00506F26">
              <w:rPr>
                <w:rFonts w:ascii="Century Gothic" w:hAnsi="Century Gothic"/>
              </w:rPr>
              <w:t>)</w:t>
            </w:r>
            <w:r w:rsidRPr="00506F26">
              <w:rPr>
                <w:rFonts w:ascii="Century Gothic" w:hAnsi="Century Gothic"/>
              </w:rPr>
              <w:tab/>
              <w:t xml:space="preserve">“Subcontractor” means any entity to which the Service Provider subcontracts any part of the Services in accordance with the provisions of </w:t>
            </w:r>
            <w:r w:rsidR="001D6109" w:rsidRPr="00506F26">
              <w:rPr>
                <w:rFonts w:ascii="Century Gothic" w:hAnsi="Century Gothic"/>
              </w:rPr>
              <w:t>Sub-</w:t>
            </w:r>
            <w:r w:rsidRPr="00506F26">
              <w:rPr>
                <w:rFonts w:ascii="Century Gothic" w:hAnsi="Century Gothic"/>
              </w:rPr>
              <w:t>Clauses 3.5 and 4.</w:t>
            </w:r>
          </w:p>
        </w:tc>
      </w:tr>
      <w:tr w:rsidR="00BD0FF6" w:rsidRPr="00506F26" w14:paraId="5A58E181" w14:textId="77777777" w:rsidTr="00E650DA">
        <w:tc>
          <w:tcPr>
            <w:tcW w:w="2268" w:type="dxa"/>
          </w:tcPr>
          <w:p w14:paraId="7BCCAA3C" w14:textId="77777777" w:rsidR="00BD0FF6" w:rsidRPr="00506F26" w:rsidRDefault="00BD0FF6">
            <w:pPr>
              <w:pStyle w:val="Heading3"/>
              <w:keepNext w:val="0"/>
              <w:keepLines w:val="0"/>
              <w:numPr>
                <w:ilvl w:val="12"/>
                <w:numId w:val="0"/>
              </w:numPr>
              <w:tabs>
                <w:tab w:val="left" w:pos="360"/>
              </w:tabs>
              <w:ind w:left="360" w:right="-43" w:hanging="360"/>
              <w:rPr>
                <w:rFonts w:ascii="Century Gothic" w:hAnsi="Century Gothic"/>
              </w:rPr>
            </w:pPr>
            <w:bookmarkStart w:id="86" w:name="_Toc350746394"/>
            <w:bookmarkStart w:id="87" w:name="_Toc350849375"/>
            <w:bookmarkStart w:id="88" w:name="_Toc29564174"/>
            <w:bookmarkStart w:id="89" w:name="_Toc418658345"/>
            <w:r w:rsidRPr="00506F26">
              <w:rPr>
                <w:rFonts w:ascii="Century Gothic" w:hAnsi="Century Gothic"/>
              </w:rPr>
              <w:t>1.2</w:t>
            </w:r>
            <w:r w:rsidRPr="00506F26">
              <w:rPr>
                <w:rFonts w:ascii="Century Gothic" w:hAnsi="Century Gothic"/>
              </w:rPr>
              <w:tab/>
              <w:t>Applicable Law</w:t>
            </w:r>
            <w:bookmarkEnd w:id="86"/>
            <w:bookmarkEnd w:id="87"/>
            <w:bookmarkEnd w:id="88"/>
            <w:bookmarkEnd w:id="89"/>
          </w:p>
        </w:tc>
        <w:tc>
          <w:tcPr>
            <w:tcW w:w="7092" w:type="dxa"/>
          </w:tcPr>
          <w:p w14:paraId="75ABC95D" w14:textId="77777777" w:rsidR="00BD0FF6" w:rsidRPr="00506F26" w:rsidRDefault="00BD0FF6" w:rsidP="007545DE">
            <w:pPr>
              <w:numPr>
                <w:ilvl w:val="12"/>
                <w:numId w:val="0"/>
              </w:numPr>
              <w:spacing w:after="200"/>
              <w:jc w:val="both"/>
              <w:rPr>
                <w:rFonts w:ascii="Century Gothic" w:hAnsi="Century Gothic"/>
              </w:rPr>
            </w:pPr>
            <w:r w:rsidRPr="00506F26">
              <w:rPr>
                <w:rFonts w:ascii="Century Gothic" w:hAnsi="Century Gothic"/>
              </w:rPr>
              <w:t xml:space="preserve">The Contract shall be interpreted in accordance with the laws of the </w:t>
            </w:r>
            <w:r w:rsidR="007545DE" w:rsidRPr="00506F26">
              <w:rPr>
                <w:rFonts w:ascii="Century Gothic" w:hAnsi="Century Gothic"/>
                <w:b/>
              </w:rPr>
              <w:t>Republic of Zambia</w:t>
            </w:r>
            <w:r w:rsidRPr="00506F26">
              <w:rPr>
                <w:rFonts w:ascii="Century Gothic" w:hAnsi="Century Gothic"/>
                <w:b/>
              </w:rPr>
              <w:t>.</w:t>
            </w:r>
          </w:p>
        </w:tc>
      </w:tr>
      <w:tr w:rsidR="00BD0FF6" w:rsidRPr="00506F26" w14:paraId="769BA1B6" w14:textId="77777777" w:rsidTr="00E650DA">
        <w:tc>
          <w:tcPr>
            <w:tcW w:w="2268" w:type="dxa"/>
          </w:tcPr>
          <w:p w14:paraId="1ED00149" w14:textId="77777777" w:rsidR="00BD0FF6" w:rsidRPr="00506F26" w:rsidRDefault="00BD0FF6">
            <w:pPr>
              <w:pStyle w:val="Heading3"/>
              <w:keepNext w:val="0"/>
              <w:keepLines w:val="0"/>
              <w:numPr>
                <w:ilvl w:val="12"/>
                <w:numId w:val="0"/>
              </w:numPr>
              <w:tabs>
                <w:tab w:val="left" w:pos="360"/>
              </w:tabs>
              <w:ind w:left="360" w:right="-43" w:hanging="360"/>
              <w:rPr>
                <w:rFonts w:ascii="Century Gothic" w:hAnsi="Century Gothic"/>
              </w:rPr>
            </w:pPr>
            <w:bookmarkStart w:id="90" w:name="_Toc350746395"/>
            <w:bookmarkStart w:id="91" w:name="_Toc350849376"/>
            <w:bookmarkStart w:id="92" w:name="_Toc29564175"/>
            <w:bookmarkStart w:id="93" w:name="_Toc418658346"/>
            <w:r w:rsidRPr="00506F26">
              <w:rPr>
                <w:rFonts w:ascii="Century Gothic" w:hAnsi="Century Gothic"/>
              </w:rPr>
              <w:t>1.3</w:t>
            </w:r>
            <w:r w:rsidRPr="00506F26">
              <w:rPr>
                <w:rFonts w:ascii="Century Gothic" w:hAnsi="Century Gothic"/>
              </w:rPr>
              <w:tab/>
              <w:t>Language</w:t>
            </w:r>
            <w:bookmarkEnd w:id="90"/>
            <w:bookmarkEnd w:id="91"/>
            <w:bookmarkEnd w:id="92"/>
            <w:bookmarkEnd w:id="93"/>
          </w:p>
        </w:tc>
        <w:tc>
          <w:tcPr>
            <w:tcW w:w="7092" w:type="dxa"/>
          </w:tcPr>
          <w:p w14:paraId="2CCE04D1" w14:textId="77777777" w:rsidR="00BD0FF6" w:rsidRPr="00506F26" w:rsidRDefault="00BD0FF6" w:rsidP="007545DE">
            <w:pPr>
              <w:numPr>
                <w:ilvl w:val="12"/>
                <w:numId w:val="0"/>
              </w:numPr>
              <w:spacing w:after="200"/>
              <w:jc w:val="both"/>
              <w:rPr>
                <w:rFonts w:ascii="Century Gothic" w:hAnsi="Century Gothic"/>
              </w:rPr>
            </w:pPr>
            <w:r w:rsidRPr="00506F26">
              <w:rPr>
                <w:rFonts w:ascii="Century Gothic" w:hAnsi="Century Gothic"/>
              </w:rPr>
              <w:t xml:space="preserve">This Contract has been executed </w:t>
            </w:r>
            <w:r w:rsidR="007545DE" w:rsidRPr="00506F26">
              <w:rPr>
                <w:rFonts w:ascii="Century Gothic" w:hAnsi="Century Gothic"/>
                <w:b/>
              </w:rPr>
              <w:t>English</w:t>
            </w:r>
            <w:r w:rsidRPr="00506F26">
              <w:rPr>
                <w:rFonts w:ascii="Century Gothic" w:hAnsi="Century Gothic"/>
                <w:b/>
              </w:rPr>
              <w:t>,</w:t>
            </w:r>
            <w:r w:rsidRPr="00506F26">
              <w:rPr>
                <w:rFonts w:ascii="Century Gothic" w:hAnsi="Century Gothic"/>
              </w:rPr>
              <w:t xml:space="preserve"> which shall be the binding and controlling language for all matters relating to the meaning or interpretation of this Contract.</w:t>
            </w:r>
          </w:p>
        </w:tc>
      </w:tr>
      <w:tr w:rsidR="00BD0FF6" w:rsidRPr="00506F26" w14:paraId="70549FB3" w14:textId="77777777" w:rsidTr="00E650DA">
        <w:tc>
          <w:tcPr>
            <w:tcW w:w="2268" w:type="dxa"/>
          </w:tcPr>
          <w:p w14:paraId="4B97B083" w14:textId="77777777" w:rsidR="00BD0FF6" w:rsidRPr="00506F26" w:rsidRDefault="00BD0FF6">
            <w:pPr>
              <w:pStyle w:val="Heading3"/>
              <w:keepNext w:val="0"/>
              <w:keepLines w:val="0"/>
              <w:numPr>
                <w:ilvl w:val="12"/>
                <w:numId w:val="0"/>
              </w:numPr>
              <w:tabs>
                <w:tab w:val="left" w:pos="360"/>
              </w:tabs>
              <w:ind w:left="360" w:right="-43" w:hanging="360"/>
              <w:rPr>
                <w:rFonts w:ascii="Century Gothic" w:hAnsi="Century Gothic"/>
              </w:rPr>
            </w:pPr>
            <w:bookmarkStart w:id="94" w:name="_Toc350746396"/>
            <w:bookmarkStart w:id="95" w:name="_Toc350849377"/>
            <w:bookmarkStart w:id="96" w:name="_Toc29564176"/>
            <w:bookmarkStart w:id="97" w:name="_Toc418658347"/>
            <w:r w:rsidRPr="00506F26">
              <w:rPr>
                <w:rFonts w:ascii="Century Gothic" w:hAnsi="Century Gothic"/>
              </w:rPr>
              <w:t>1.4</w:t>
            </w:r>
            <w:r w:rsidRPr="00506F26">
              <w:rPr>
                <w:rFonts w:ascii="Century Gothic" w:hAnsi="Century Gothic"/>
              </w:rPr>
              <w:tab/>
              <w:t>Notices</w:t>
            </w:r>
            <w:bookmarkEnd w:id="94"/>
            <w:bookmarkEnd w:id="95"/>
            <w:bookmarkEnd w:id="96"/>
            <w:bookmarkEnd w:id="97"/>
          </w:p>
        </w:tc>
        <w:tc>
          <w:tcPr>
            <w:tcW w:w="7092" w:type="dxa"/>
          </w:tcPr>
          <w:p w14:paraId="155B72ED"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telex, telegram, or facsimile to such Party at the address </w:t>
            </w:r>
            <w:r w:rsidRPr="00506F26">
              <w:rPr>
                <w:rFonts w:ascii="Century Gothic" w:hAnsi="Century Gothic"/>
                <w:b/>
              </w:rPr>
              <w:t>specified in the SCC.</w:t>
            </w:r>
          </w:p>
        </w:tc>
      </w:tr>
      <w:tr w:rsidR="00BD0FF6" w:rsidRPr="00506F26" w14:paraId="63C74659" w14:textId="77777777" w:rsidTr="00E650DA">
        <w:tc>
          <w:tcPr>
            <w:tcW w:w="2268" w:type="dxa"/>
          </w:tcPr>
          <w:p w14:paraId="797F794E" w14:textId="77777777" w:rsidR="00BD0FF6" w:rsidRPr="00506F26" w:rsidRDefault="00BD0FF6">
            <w:pPr>
              <w:pStyle w:val="Heading3"/>
              <w:keepNext w:val="0"/>
              <w:keepLines w:val="0"/>
              <w:numPr>
                <w:ilvl w:val="12"/>
                <w:numId w:val="0"/>
              </w:numPr>
              <w:tabs>
                <w:tab w:val="left" w:pos="360"/>
              </w:tabs>
              <w:ind w:left="360" w:right="-43" w:hanging="360"/>
              <w:rPr>
                <w:rFonts w:ascii="Century Gothic" w:hAnsi="Century Gothic"/>
              </w:rPr>
            </w:pPr>
            <w:bookmarkStart w:id="98" w:name="_Toc350746397"/>
            <w:bookmarkStart w:id="99" w:name="_Toc350849378"/>
            <w:bookmarkStart w:id="100" w:name="_Toc29564177"/>
            <w:bookmarkStart w:id="101" w:name="_Toc418658348"/>
            <w:r w:rsidRPr="00506F26">
              <w:rPr>
                <w:rFonts w:ascii="Century Gothic" w:hAnsi="Century Gothic"/>
              </w:rPr>
              <w:t>1.5</w:t>
            </w:r>
            <w:r w:rsidRPr="00506F26">
              <w:rPr>
                <w:rFonts w:ascii="Century Gothic" w:hAnsi="Century Gothic"/>
              </w:rPr>
              <w:tab/>
              <w:t>Location</w:t>
            </w:r>
            <w:bookmarkEnd w:id="98"/>
            <w:bookmarkEnd w:id="99"/>
            <w:bookmarkEnd w:id="100"/>
            <w:bookmarkEnd w:id="101"/>
          </w:p>
        </w:tc>
        <w:tc>
          <w:tcPr>
            <w:tcW w:w="7092" w:type="dxa"/>
          </w:tcPr>
          <w:p w14:paraId="2A5D991A"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The Services shall be performed at such locations as are specified in Appendix A, in the specifications and, where the location of a particular task is not so specified, at such locations, whether in the Government’s country or elsewhere, as the Employer may approve.</w:t>
            </w:r>
          </w:p>
        </w:tc>
      </w:tr>
      <w:tr w:rsidR="00BD0FF6" w:rsidRPr="00506F26" w14:paraId="01A3A364" w14:textId="77777777" w:rsidTr="00E650DA">
        <w:tc>
          <w:tcPr>
            <w:tcW w:w="2268" w:type="dxa"/>
          </w:tcPr>
          <w:p w14:paraId="6EE29E3E" w14:textId="77777777" w:rsidR="00BD0FF6" w:rsidRPr="00506F26" w:rsidRDefault="00BD0FF6">
            <w:pPr>
              <w:pStyle w:val="Heading3"/>
              <w:keepNext w:val="0"/>
              <w:numPr>
                <w:ilvl w:val="12"/>
                <w:numId w:val="0"/>
              </w:numPr>
              <w:tabs>
                <w:tab w:val="left" w:pos="360"/>
              </w:tabs>
              <w:ind w:left="360" w:right="-43" w:hanging="360"/>
              <w:rPr>
                <w:rFonts w:ascii="Century Gothic" w:hAnsi="Century Gothic"/>
              </w:rPr>
            </w:pPr>
            <w:bookmarkStart w:id="102" w:name="_Toc29564178"/>
            <w:bookmarkStart w:id="103" w:name="_Toc418658349"/>
            <w:r w:rsidRPr="00506F26">
              <w:rPr>
                <w:rFonts w:ascii="Century Gothic" w:hAnsi="Century Gothic"/>
              </w:rPr>
              <w:t>1.6</w:t>
            </w:r>
            <w:r w:rsidRPr="00506F26">
              <w:rPr>
                <w:rFonts w:ascii="Century Gothic" w:hAnsi="Century Gothic"/>
              </w:rPr>
              <w:tab/>
              <w:t>Authorized Representatives</w:t>
            </w:r>
            <w:bookmarkEnd w:id="102"/>
            <w:bookmarkEnd w:id="103"/>
          </w:p>
        </w:tc>
        <w:tc>
          <w:tcPr>
            <w:tcW w:w="7092" w:type="dxa"/>
          </w:tcPr>
          <w:p w14:paraId="06DDAF88"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 xml:space="preserve">Any action required or permitted to be taken, and any document required or permitted to be executed, under this Contract by the Employer or the Service Provider may be taken or executed by the officials </w:t>
            </w:r>
            <w:r w:rsidRPr="00506F26">
              <w:rPr>
                <w:rFonts w:ascii="Century Gothic" w:hAnsi="Century Gothic"/>
                <w:b/>
              </w:rPr>
              <w:t>specified in the SCC.</w:t>
            </w:r>
          </w:p>
        </w:tc>
      </w:tr>
      <w:tr w:rsidR="00BD0FF6" w:rsidRPr="00506F26" w14:paraId="6AEB5276" w14:textId="77777777" w:rsidTr="00E650DA">
        <w:tc>
          <w:tcPr>
            <w:tcW w:w="2268" w:type="dxa"/>
          </w:tcPr>
          <w:p w14:paraId="7DBFE288" w14:textId="77777777" w:rsidR="00BD0FF6" w:rsidRPr="00506F26" w:rsidRDefault="00BD0FF6">
            <w:pPr>
              <w:pStyle w:val="Heading3"/>
              <w:keepNext w:val="0"/>
              <w:numPr>
                <w:ilvl w:val="12"/>
                <w:numId w:val="0"/>
              </w:numPr>
              <w:tabs>
                <w:tab w:val="left" w:pos="360"/>
              </w:tabs>
              <w:ind w:left="360" w:right="-43" w:hanging="360"/>
              <w:rPr>
                <w:rFonts w:ascii="Century Gothic" w:hAnsi="Century Gothic"/>
              </w:rPr>
            </w:pPr>
            <w:bookmarkStart w:id="104" w:name="_Toc350746398"/>
            <w:bookmarkStart w:id="105" w:name="_Toc350849379"/>
            <w:bookmarkStart w:id="106" w:name="_Toc29564179"/>
            <w:bookmarkStart w:id="107" w:name="_Toc418658350"/>
            <w:r w:rsidRPr="00506F26">
              <w:rPr>
                <w:rFonts w:ascii="Century Gothic" w:hAnsi="Century Gothic"/>
              </w:rPr>
              <w:t>1.7</w:t>
            </w:r>
            <w:r w:rsidRPr="00506F26">
              <w:rPr>
                <w:rFonts w:ascii="Century Gothic" w:hAnsi="Century Gothic"/>
              </w:rPr>
              <w:tab/>
              <w:t>Inspection and A</w:t>
            </w:r>
            <w:bookmarkEnd w:id="104"/>
            <w:bookmarkEnd w:id="105"/>
            <w:r w:rsidRPr="00506F26">
              <w:rPr>
                <w:rFonts w:ascii="Century Gothic" w:hAnsi="Century Gothic"/>
              </w:rPr>
              <w:t xml:space="preserve">udit by the </w:t>
            </w:r>
            <w:bookmarkEnd w:id="106"/>
            <w:r w:rsidR="00930CD8" w:rsidRPr="00506F26">
              <w:rPr>
                <w:rFonts w:ascii="Century Gothic" w:hAnsi="Century Gothic"/>
              </w:rPr>
              <w:t>Government</w:t>
            </w:r>
            <w:bookmarkEnd w:id="107"/>
          </w:p>
        </w:tc>
        <w:tc>
          <w:tcPr>
            <w:tcW w:w="7092" w:type="dxa"/>
          </w:tcPr>
          <w:p w14:paraId="456265E1"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 xml:space="preserve">The Service Provider shall permit the </w:t>
            </w:r>
            <w:r w:rsidR="00930CD8" w:rsidRPr="00506F26">
              <w:rPr>
                <w:rFonts w:ascii="Century Gothic" w:hAnsi="Century Gothic"/>
              </w:rPr>
              <w:t>Government</w:t>
            </w:r>
            <w:r w:rsidRPr="00506F26">
              <w:rPr>
                <w:rFonts w:ascii="Century Gothic" w:hAnsi="Century Gothic"/>
              </w:rPr>
              <w:t xml:space="preserve"> to inspect its accounts and records relating to the performance of the Services and to have them audited by auditors appointed by the </w:t>
            </w:r>
            <w:r w:rsidR="00930CD8" w:rsidRPr="00506F26">
              <w:rPr>
                <w:rFonts w:ascii="Century Gothic" w:hAnsi="Century Gothic"/>
              </w:rPr>
              <w:t>Government</w:t>
            </w:r>
            <w:r w:rsidRPr="00506F26">
              <w:rPr>
                <w:rFonts w:ascii="Century Gothic" w:hAnsi="Century Gothic"/>
              </w:rPr>
              <w:t xml:space="preserve">, if so required by the </w:t>
            </w:r>
            <w:r w:rsidR="00930CD8" w:rsidRPr="00506F26">
              <w:rPr>
                <w:rFonts w:ascii="Century Gothic" w:hAnsi="Century Gothic"/>
              </w:rPr>
              <w:t>Government</w:t>
            </w:r>
            <w:r w:rsidRPr="00506F26">
              <w:rPr>
                <w:rFonts w:ascii="Century Gothic" w:hAnsi="Century Gothic"/>
              </w:rPr>
              <w:t>.</w:t>
            </w:r>
          </w:p>
        </w:tc>
      </w:tr>
      <w:tr w:rsidR="00BD0FF6" w:rsidRPr="00506F26" w14:paraId="43FD5338" w14:textId="77777777" w:rsidTr="00E650DA">
        <w:tc>
          <w:tcPr>
            <w:tcW w:w="2268" w:type="dxa"/>
          </w:tcPr>
          <w:p w14:paraId="60C75E05" w14:textId="77777777" w:rsidR="00BD0FF6" w:rsidRPr="00506F26" w:rsidRDefault="00BD0FF6" w:rsidP="003004C5">
            <w:pPr>
              <w:pStyle w:val="Heading3"/>
              <w:keepNext w:val="0"/>
              <w:keepLines w:val="0"/>
              <w:numPr>
                <w:ilvl w:val="12"/>
                <w:numId w:val="0"/>
              </w:numPr>
              <w:tabs>
                <w:tab w:val="left" w:pos="360"/>
              </w:tabs>
              <w:ind w:left="360" w:right="-43" w:hanging="360"/>
              <w:rPr>
                <w:rFonts w:ascii="Century Gothic" w:hAnsi="Century Gothic"/>
              </w:rPr>
            </w:pPr>
            <w:bookmarkStart w:id="108" w:name="_Toc350746399"/>
            <w:bookmarkStart w:id="109" w:name="_Toc350849380"/>
            <w:bookmarkStart w:id="110" w:name="_Toc29564180"/>
            <w:bookmarkStart w:id="111" w:name="_Toc418658351"/>
            <w:r w:rsidRPr="00506F26">
              <w:rPr>
                <w:rFonts w:ascii="Century Gothic" w:hAnsi="Century Gothic"/>
              </w:rPr>
              <w:t>1.8</w:t>
            </w:r>
            <w:r w:rsidRPr="00506F26">
              <w:rPr>
                <w:rFonts w:ascii="Century Gothic" w:hAnsi="Century Gothic"/>
              </w:rPr>
              <w:tab/>
              <w:t>Taxes and Duties</w:t>
            </w:r>
            <w:bookmarkEnd w:id="108"/>
            <w:bookmarkEnd w:id="109"/>
            <w:bookmarkEnd w:id="110"/>
            <w:bookmarkEnd w:id="111"/>
          </w:p>
        </w:tc>
        <w:tc>
          <w:tcPr>
            <w:tcW w:w="7092" w:type="dxa"/>
          </w:tcPr>
          <w:p w14:paraId="5B6EC80C"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The Service Provider, Subcontractors, and their Personnel shall pay such taxes, duties, fees, and other impositions as may be levied under the Applicable Law, the amount of which is deemed to have been included in the Contract Price.</w:t>
            </w:r>
          </w:p>
        </w:tc>
      </w:tr>
    </w:tbl>
    <w:p w14:paraId="686E6388" w14:textId="77777777" w:rsidR="00BD0FF6" w:rsidRPr="00506F26" w:rsidRDefault="00BD0FF6">
      <w:pPr>
        <w:pStyle w:val="Heading2"/>
        <w:numPr>
          <w:ilvl w:val="12"/>
          <w:numId w:val="0"/>
        </w:numPr>
        <w:rPr>
          <w:rFonts w:ascii="Century Gothic" w:hAnsi="Century Gothic"/>
        </w:rPr>
      </w:pPr>
      <w:bookmarkStart w:id="112" w:name="_Toc350746400"/>
      <w:bookmarkStart w:id="113" w:name="_Toc350849381"/>
      <w:bookmarkStart w:id="114" w:name="_Toc29564181"/>
      <w:bookmarkStart w:id="115" w:name="_Toc418658352"/>
      <w:r w:rsidRPr="00506F26">
        <w:rPr>
          <w:rFonts w:ascii="Century Gothic" w:hAnsi="Century Gothic"/>
        </w:rPr>
        <w:t>2.  Commencement, Completion, Modification, and Termination of Contract</w:t>
      </w:r>
      <w:bookmarkEnd w:id="112"/>
      <w:bookmarkEnd w:id="113"/>
      <w:bookmarkEnd w:id="114"/>
      <w:bookmarkEnd w:id="115"/>
    </w:p>
    <w:p w14:paraId="6DED5097" w14:textId="77777777" w:rsidR="00BD0FF6" w:rsidRPr="00506F26" w:rsidRDefault="00BD0FF6">
      <w:pPr>
        <w:numPr>
          <w:ilvl w:val="12"/>
          <w:numId w:val="0"/>
        </w:numPr>
        <w:rPr>
          <w:rFonts w:ascii="Century Gothic" w:hAnsi="Century Gothic"/>
        </w:rPr>
      </w:pPr>
    </w:p>
    <w:tbl>
      <w:tblPr>
        <w:tblW w:w="9522" w:type="dxa"/>
        <w:tblInd w:w="18" w:type="dxa"/>
        <w:tblLayout w:type="fixed"/>
        <w:tblLook w:val="0000" w:firstRow="0" w:lastRow="0" w:firstColumn="0" w:lastColumn="0" w:noHBand="0" w:noVBand="0"/>
      </w:tblPr>
      <w:tblGrid>
        <w:gridCol w:w="2340"/>
        <w:gridCol w:w="7182"/>
      </w:tblGrid>
      <w:tr w:rsidR="00BD0FF6" w:rsidRPr="00506F26" w14:paraId="60BB30D2" w14:textId="77777777" w:rsidTr="00E650DA">
        <w:tc>
          <w:tcPr>
            <w:tcW w:w="2340" w:type="dxa"/>
          </w:tcPr>
          <w:p w14:paraId="4439982F" w14:textId="77777777" w:rsidR="00BD0FF6" w:rsidRPr="00506F26" w:rsidRDefault="00BD0FF6">
            <w:pPr>
              <w:pStyle w:val="Heading3"/>
              <w:keepNext w:val="0"/>
              <w:keepLines w:val="0"/>
              <w:numPr>
                <w:ilvl w:val="12"/>
                <w:numId w:val="0"/>
              </w:numPr>
              <w:tabs>
                <w:tab w:val="left" w:pos="342"/>
              </w:tabs>
              <w:ind w:left="342" w:right="-36" w:hanging="360"/>
              <w:rPr>
                <w:rFonts w:ascii="Century Gothic" w:hAnsi="Century Gothic"/>
              </w:rPr>
            </w:pPr>
            <w:bookmarkStart w:id="116" w:name="_Toc350746401"/>
            <w:bookmarkStart w:id="117" w:name="_Toc350849382"/>
            <w:bookmarkStart w:id="118" w:name="_Toc29564182"/>
            <w:bookmarkStart w:id="119" w:name="_Toc418658353"/>
            <w:r w:rsidRPr="00506F26">
              <w:rPr>
                <w:rFonts w:ascii="Century Gothic" w:hAnsi="Century Gothic"/>
              </w:rPr>
              <w:t>2.1</w:t>
            </w:r>
            <w:r w:rsidRPr="00506F26">
              <w:rPr>
                <w:rFonts w:ascii="Century Gothic" w:hAnsi="Century Gothic"/>
              </w:rPr>
              <w:tab/>
              <w:t>Effectiveness of Contract</w:t>
            </w:r>
            <w:bookmarkEnd w:id="116"/>
            <w:bookmarkEnd w:id="117"/>
            <w:bookmarkEnd w:id="118"/>
            <w:bookmarkEnd w:id="119"/>
          </w:p>
        </w:tc>
        <w:tc>
          <w:tcPr>
            <w:tcW w:w="7182" w:type="dxa"/>
          </w:tcPr>
          <w:p w14:paraId="70900921" w14:textId="77777777" w:rsidR="00BD0FF6" w:rsidRPr="00506F26" w:rsidRDefault="00BD0FF6" w:rsidP="00E650DA">
            <w:pPr>
              <w:numPr>
                <w:ilvl w:val="12"/>
                <w:numId w:val="0"/>
              </w:numPr>
              <w:spacing w:after="200"/>
              <w:jc w:val="both"/>
              <w:rPr>
                <w:rFonts w:ascii="Century Gothic" w:hAnsi="Century Gothic"/>
              </w:rPr>
            </w:pPr>
            <w:r w:rsidRPr="00506F26">
              <w:rPr>
                <w:rFonts w:ascii="Century Gothic" w:hAnsi="Century Gothic"/>
              </w:rPr>
              <w:t>This Contract shall come into effect on the date the Contract is signed by both</w:t>
            </w:r>
            <w:r w:rsidR="00AD0A71">
              <w:rPr>
                <w:rFonts w:ascii="Century Gothic" w:hAnsi="Century Gothic"/>
              </w:rPr>
              <w:t xml:space="preserve"> </w:t>
            </w:r>
            <w:r w:rsidRPr="00506F26">
              <w:rPr>
                <w:rFonts w:ascii="Century Gothic" w:hAnsi="Century Gothic"/>
              </w:rPr>
              <w:t xml:space="preserve">parties or such other later date as may be </w:t>
            </w:r>
            <w:r w:rsidRPr="00506F26">
              <w:rPr>
                <w:rFonts w:ascii="Century Gothic" w:hAnsi="Century Gothic"/>
                <w:b/>
              </w:rPr>
              <w:t>stated in the SC</w:t>
            </w:r>
            <w:r w:rsidR="00CC2EC5" w:rsidRPr="00506F26">
              <w:rPr>
                <w:rFonts w:ascii="Century Gothic" w:hAnsi="Century Gothic"/>
                <w:b/>
              </w:rPr>
              <w:t>C</w:t>
            </w:r>
            <w:r w:rsidRPr="00506F26">
              <w:rPr>
                <w:rFonts w:ascii="Century Gothic" w:hAnsi="Century Gothic"/>
                <w:b/>
              </w:rPr>
              <w:t>.</w:t>
            </w:r>
          </w:p>
        </w:tc>
      </w:tr>
      <w:tr w:rsidR="00BD0FF6" w:rsidRPr="00506F26" w14:paraId="0A8CCA1B" w14:textId="77777777" w:rsidTr="00E650DA">
        <w:tc>
          <w:tcPr>
            <w:tcW w:w="2340" w:type="dxa"/>
          </w:tcPr>
          <w:p w14:paraId="084CCF9E" w14:textId="77777777" w:rsidR="00BD0FF6" w:rsidRPr="00506F26" w:rsidRDefault="00BD0FF6" w:rsidP="003004C5">
            <w:pPr>
              <w:pStyle w:val="Heading4"/>
              <w:keepNext w:val="0"/>
              <w:keepLines w:val="0"/>
              <w:numPr>
                <w:ilvl w:val="12"/>
                <w:numId w:val="0"/>
              </w:numPr>
              <w:spacing w:before="0" w:after="120"/>
              <w:ind w:left="432" w:hanging="432"/>
              <w:rPr>
                <w:rFonts w:ascii="Century Gothic" w:hAnsi="Century Gothic"/>
                <w:i w:val="0"/>
              </w:rPr>
            </w:pPr>
            <w:r w:rsidRPr="00506F26">
              <w:rPr>
                <w:rFonts w:ascii="Century Gothic" w:hAnsi="Century Gothic"/>
                <w:i w:val="0"/>
              </w:rPr>
              <w:t>2.2 Commencement of Services</w:t>
            </w:r>
          </w:p>
        </w:tc>
        <w:tc>
          <w:tcPr>
            <w:tcW w:w="7182" w:type="dxa"/>
          </w:tcPr>
          <w:p w14:paraId="05C5A663" w14:textId="77777777" w:rsidR="00BD0FF6" w:rsidRPr="00506F26" w:rsidRDefault="00BD0FF6" w:rsidP="003004C5">
            <w:pPr>
              <w:numPr>
                <w:ilvl w:val="12"/>
                <w:numId w:val="0"/>
              </w:numPr>
              <w:spacing w:after="200"/>
              <w:jc w:val="both"/>
              <w:rPr>
                <w:rFonts w:ascii="Century Gothic" w:hAnsi="Century Gothic"/>
              </w:rPr>
            </w:pPr>
          </w:p>
        </w:tc>
      </w:tr>
      <w:tr w:rsidR="00BD0FF6" w:rsidRPr="00506F26" w14:paraId="2650F4B7" w14:textId="77777777" w:rsidTr="00E650DA">
        <w:tc>
          <w:tcPr>
            <w:tcW w:w="2340" w:type="dxa"/>
          </w:tcPr>
          <w:p w14:paraId="563232BE" w14:textId="77777777" w:rsidR="00BD0FF6" w:rsidRPr="00506F26" w:rsidRDefault="00BD0FF6">
            <w:pPr>
              <w:pStyle w:val="Heading4"/>
              <w:keepNext w:val="0"/>
              <w:keepLines w:val="0"/>
              <w:numPr>
                <w:ilvl w:val="12"/>
                <w:numId w:val="0"/>
              </w:numPr>
              <w:spacing w:before="0" w:after="0"/>
              <w:ind w:left="893" w:hanging="551"/>
              <w:rPr>
                <w:rFonts w:ascii="Century Gothic" w:hAnsi="Century Gothic"/>
                <w:i w:val="0"/>
              </w:rPr>
            </w:pPr>
            <w:r w:rsidRPr="00506F26">
              <w:rPr>
                <w:rFonts w:ascii="Century Gothic" w:hAnsi="Century Gothic"/>
                <w:i w:val="0"/>
              </w:rPr>
              <w:t>2.2.1</w:t>
            </w:r>
            <w:r w:rsidR="008D4342" w:rsidRPr="00506F26">
              <w:rPr>
                <w:rFonts w:ascii="Century Gothic" w:hAnsi="Century Gothic"/>
                <w:i w:val="0"/>
              </w:rPr>
              <w:tab/>
            </w:r>
            <w:r w:rsidRPr="00506F26">
              <w:rPr>
                <w:rFonts w:ascii="Century Gothic" w:hAnsi="Century Gothic"/>
                <w:i w:val="0"/>
              </w:rPr>
              <w:t>Program</w:t>
            </w:r>
          </w:p>
        </w:tc>
        <w:tc>
          <w:tcPr>
            <w:tcW w:w="7182" w:type="dxa"/>
          </w:tcPr>
          <w:p w14:paraId="5ED1810F"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Before commencement of the Services, the Service Provider shall submit to the Employer for approval a Program showing the general methods, arrangements, order and timing for all activities.  The Services shall be carried out in accordance with the approved Program as updated.</w:t>
            </w:r>
          </w:p>
        </w:tc>
      </w:tr>
      <w:tr w:rsidR="00BD0FF6" w:rsidRPr="00506F26" w14:paraId="07E746CB" w14:textId="77777777" w:rsidTr="00E650DA">
        <w:tc>
          <w:tcPr>
            <w:tcW w:w="2340" w:type="dxa"/>
          </w:tcPr>
          <w:p w14:paraId="0AC8E946" w14:textId="77777777" w:rsidR="00BD0FF6" w:rsidRPr="00506F26" w:rsidRDefault="00BD0FF6">
            <w:pPr>
              <w:pStyle w:val="Heading4"/>
              <w:keepNext w:val="0"/>
              <w:keepLines w:val="0"/>
              <w:numPr>
                <w:ilvl w:val="12"/>
                <w:numId w:val="0"/>
              </w:numPr>
              <w:spacing w:before="0" w:after="0"/>
              <w:ind w:left="893" w:hanging="562"/>
              <w:rPr>
                <w:rFonts w:ascii="Century Gothic" w:hAnsi="Century Gothic"/>
                <w:i w:val="0"/>
              </w:rPr>
            </w:pPr>
            <w:r w:rsidRPr="00506F26">
              <w:rPr>
                <w:rFonts w:ascii="Century Gothic" w:hAnsi="Century Gothic"/>
                <w:i w:val="0"/>
              </w:rPr>
              <w:t>2.2.2</w:t>
            </w:r>
            <w:r w:rsidR="008D4342" w:rsidRPr="00506F26">
              <w:rPr>
                <w:rFonts w:ascii="Century Gothic" w:hAnsi="Century Gothic"/>
                <w:i w:val="0"/>
              </w:rPr>
              <w:tab/>
            </w:r>
            <w:r w:rsidRPr="00506F26">
              <w:rPr>
                <w:rFonts w:ascii="Century Gothic" w:hAnsi="Century Gothic"/>
                <w:i w:val="0"/>
              </w:rPr>
              <w:t xml:space="preserve">Starting Date </w:t>
            </w:r>
          </w:p>
        </w:tc>
        <w:tc>
          <w:tcPr>
            <w:tcW w:w="7182" w:type="dxa"/>
          </w:tcPr>
          <w:p w14:paraId="58A9DF45"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 xml:space="preserve">The Service Provider shall start carrying out the Services thirty (30) days after the date the Contract becomes effective, or at such other date as may be </w:t>
            </w:r>
            <w:r w:rsidRPr="00506F26">
              <w:rPr>
                <w:rFonts w:ascii="Century Gothic" w:hAnsi="Century Gothic"/>
                <w:b/>
              </w:rPr>
              <w:t>specified in the SCC.</w:t>
            </w:r>
          </w:p>
        </w:tc>
      </w:tr>
      <w:tr w:rsidR="00BD0FF6" w:rsidRPr="00506F26" w14:paraId="0595723B" w14:textId="77777777" w:rsidTr="00E650DA">
        <w:tc>
          <w:tcPr>
            <w:tcW w:w="2340" w:type="dxa"/>
          </w:tcPr>
          <w:p w14:paraId="4E937C5D" w14:textId="77777777" w:rsidR="00BD0FF6" w:rsidRPr="00506F26" w:rsidRDefault="00BD0FF6">
            <w:pPr>
              <w:pStyle w:val="Heading3"/>
              <w:keepNext w:val="0"/>
              <w:keepLines w:val="0"/>
              <w:numPr>
                <w:ilvl w:val="12"/>
                <w:numId w:val="0"/>
              </w:numPr>
              <w:ind w:left="342" w:right="-36" w:hanging="360"/>
              <w:rPr>
                <w:rFonts w:ascii="Century Gothic" w:hAnsi="Century Gothic"/>
              </w:rPr>
            </w:pPr>
            <w:bookmarkStart w:id="120" w:name="_Toc350746403"/>
            <w:bookmarkStart w:id="121" w:name="_Toc350849384"/>
            <w:bookmarkStart w:id="122" w:name="_Toc29564183"/>
            <w:bookmarkStart w:id="123" w:name="_Toc418658354"/>
            <w:r w:rsidRPr="00506F26">
              <w:rPr>
                <w:rFonts w:ascii="Century Gothic" w:hAnsi="Century Gothic"/>
              </w:rPr>
              <w:t>2.3</w:t>
            </w:r>
            <w:r w:rsidRPr="00506F26">
              <w:rPr>
                <w:rFonts w:ascii="Century Gothic" w:hAnsi="Century Gothic"/>
              </w:rPr>
              <w:tab/>
              <w:t>Intended Completion Date</w:t>
            </w:r>
            <w:bookmarkEnd w:id="120"/>
            <w:bookmarkEnd w:id="121"/>
            <w:bookmarkEnd w:id="122"/>
            <w:bookmarkEnd w:id="123"/>
          </w:p>
        </w:tc>
        <w:tc>
          <w:tcPr>
            <w:tcW w:w="7182" w:type="dxa"/>
          </w:tcPr>
          <w:p w14:paraId="0B16D27B"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 xml:space="preserve">Unless terminated earlier pursuant to </w:t>
            </w:r>
            <w:r w:rsidR="001D6109" w:rsidRPr="00506F26">
              <w:rPr>
                <w:rFonts w:ascii="Century Gothic" w:hAnsi="Century Gothic"/>
              </w:rPr>
              <w:t>Sub-</w:t>
            </w:r>
            <w:r w:rsidRPr="00506F26">
              <w:rPr>
                <w:rFonts w:ascii="Century Gothic" w:hAnsi="Century Gothic"/>
              </w:rPr>
              <w:t xml:space="preserve">Clause 2.6, the Service Provider shall complete the activities by the Intended Completion Date, as is </w:t>
            </w:r>
            <w:r w:rsidRPr="00506F26">
              <w:rPr>
                <w:rFonts w:ascii="Century Gothic" w:hAnsi="Century Gothic"/>
                <w:b/>
              </w:rPr>
              <w:t>specified in the SCC.</w:t>
            </w:r>
            <w:r w:rsidRPr="00506F26">
              <w:rPr>
                <w:rFonts w:ascii="Century Gothic" w:hAnsi="Century Gothic"/>
              </w:rPr>
              <w:t xml:space="preserve">  If the Service Provider does not complete the activities by the Intended Completion Date, it shall be liable to pay liquidated damage as per Sub-Clause 3.8.  In this case, the Completion Date will be the date of completion of all activities.</w:t>
            </w:r>
          </w:p>
        </w:tc>
      </w:tr>
      <w:tr w:rsidR="00BD0FF6" w:rsidRPr="00506F26" w14:paraId="4B88C0D3" w14:textId="77777777" w:rsidTr="00E650DA">
        <w:tc>
          <w:tcPr>
            <w:tcW w:w="2340" w:type="dxa"/>
          </w:tcPr>
          <w:p w14:paraId="514C0817" w14:textId="77777777" w:rsidR="00BD0FF6" w:rsidRPr="00506F26" w:rsidRDefault="00BD0FF6">
            <w:pPr>
              <w:pStyle w:val="Heading3"/>
              <w:keepNext w:val="0"/>
              <w:keepLines w:val="0"/>
              <w:numPr>
                <w:ilvl w:val="12"/>
                <w:numId w:val="0"/>
              </w:numPr>
              <w:ind w:left="342" w:right="-36" w:hanging="360"/>
              <w:rPr>
                <w:rFonts w:ascii="Century Gothic" w:hAnsi="Century Gothic"/>
              </w:rPr>
            </w:pPr>
            <w:bookmarkStart w:id="124" w:name="_Toc350746404"/>
            <w:bookmarkStart w:id="125" w:name="_Toc350849385"/>
            <w:bookmarkStart w:id="126" w:name="_Toc29564184"/>
            <w:bookmarkStart w:id="127" w:name="_Toc418658355"/>
            <w:r w:rsidRPr="00506F26">
              <w:rPr>
                <w:rFonts w:ascii="Century Gothic" w:hAnsi="Century Gothic"/>
              </w:rPr>
              <w:t>2.4</w:t>
            </w:r>
            <w:r w:rsidRPr="00506F26">
              <w:rPr>
                <w:rFonts w:ascii="Century Gothic" w:hAnsi="Century Gothic"/>
              </w:rPr>
              <w:tab/>
              <w:t>Modification</w:t>
            </w:r>
            <w:bookmarkEnd w:id="124"/>
            <w:bookmarkEnd w:id="125"/>
            <w:bookmarkEnd w:id="126"/>
            <w:bookmarkEnd w:id="127"/>
          </w:p>
        </w:tc>
        <w:tc>
          <w:tcPr>
            <w:tcW w:w="7182" w:type="dxa"/>
          </w:tcPr>
          <w:p w14:paraId="6CDF3F35" w14:textId="77777777" w:rsidR="00BD0FF6" w:rsidRPr="00506F26" w:rsidRDefault="00BD0FF6" w:rsidP="00AD0A71">
            <w:pPr>
              <w:numPr>
                <w:ilvl w:val="12"/>
                <w:numId w:val="0"/>
              </w:numPr>
              <w:spacing w:after="200"/>
              <w:jc w:val="both"/>
              <w:rPr>
                <w:rFonts w:ascii="Century Gothic" w:hAnsi="Century Gothic"/>
              </w:rPr>
            </w:pPr>
            <w:r w:rsidRPr="00506F26">
              <w:rPr>
                <w:rFonts w:ascii="Century Gothic" w:hAnsi="Century Gothic"/>
              </w:rPr>
              <w:t>Modification of the terms and conditions of this Contract, including any modification of the scope of the Services or of the Contract Price, may only be made by written agreement between the Parties and shall not be effective until the consent of the</w:t>
            </w:r>
            <w:r w:rsidR="00FF5116" w:rsidRPr="00506F26">
              <w:rPr>
                <w:rFonts w:ascii="Century Gothic" w:hAnsi="Century Gothic"/>
              </w:rPr>
              <w:t xml:space="preserve"> relevant approvals authority as defined by the Public Procurement Act of 2008</w:t>
            </w:r>
            <w:r w:rsidRPr="00506F26">
              <w:rPr>
                <w:rFonts w:ascii="Century Gothic" w:hAnsi="Century Gothic"/>
              </w:rPr>
              <w:t xml:space="preserve"> has been obtained.</w:t>
            </w:r>
          </w:p>
        </w:tc>
      </w:tr>
      <w:tr w:rsidR="00BD0FF6" w:rsidRPr="00506F26" w14:paraId="5C701EA6" w14:textId="77777777" w:rsidTr="00E650DA">
        <w:tc>
          <w:tcPr>
            <w:tcW w:w="2340" w:type="dxa"/>
          </w:tcPr>
          <w:p w14:paraId="585A4022" w14:textId="77777777" w:rsidR="00BD0FF6" w:rsidRPr="00506F26" w:rsidRDefault="00BD0FF6">
            <w:pPr>
              <w:pStyle w:val="Heading3"/>
              <w:keepNext w:val="0"/>
              <w:keepLines w:val="0"/>
              <w:numPr>
                <w:ilvl w:val="12"/>
                <w:numId w:val="0"/>
              </w:numPr>
              <w:ind w:left="342" w:right="-36" w:hanging="360"/>
              <w:rPr>
                <w:rFonts w:ascii="Century Gothic" w:hAnsi="Century Gothic"/>
                <w:lang w:val="fr-FR"/>
              </w:rPr>
            </w:pPr>
            <w:bookmarkStart w:id="128" w:name="_Toc350746405"/>
            <w:bookmarkStart w:id="129" w:name="_Toc350849386"/>
            <w:bookmarkStart w:id="130" w:name="_Toc29564185"/>
            <w:bookmarkStart w:id="131" w:name="_Toc418658356"/>
            <w:r w:rsidRPr="00506F26">
              <w:rPr>
                <w:rFonts w:ascii="Century Gothic" w:hAnsi="Century Gothic"/>
                <w:lang w:val="fr-FR"/>
              </w:rPr>
              <w:t>2.5</w:t>
            </w:r>
            <w:r w:rsidRPr="00506F26">
              <w:rPr>
                <w:rFonts w:ascii="Century Gothic" w:hAnsi="Century Gothic"/>
                <w:lang w:val="fr-FR"/>
              </w:rPr>
              <w:tab/>
              <w:t>Force Majeure</w:t>
            </w:r>
            <w:bookmarkEnd w:id="128"/>
            <w:bookmarkEnd w:id="129"/>
            <w:bookmarkEnd w:id="130"/>
            <w:bookmarkEnd w:id="131"/>
          </w:p>
        </w:tc>
        <w:tc>
          <w:tcPr>
            <w:tcW w:w="7182" w:type="dxa"/>
          </w:tcPr>
          <w:p w14:paraId="195B3E42" w14:textId="77777777" w:rsidR="00BD0FF6" w:rsidRPr="00506F26" w:rsidRDefault="00BD0FF6" w:rsidP="003004C5">
            <w:pPr>
              <w:numPr>
                <w:ilvl w:val="12"/>
                <w:numId w:val="0"/>
              </w:numPr>
              <w:spacing w:after="200"/>
              <w:jc w:val="both"/>
              <w:rPr>
                <w:rFonts w:ascii="Century Gothic" w:hAnsi="Century Gothic"/>
                <w:lang w:val="fr-FR"/>
              </w:rPr>
            </w:pPr>
          </w:p>
        </w:tc>
      </w:tr>
      <w:tr w:rsidR="00BD0FF6" w:rsidRPr="00506F26" w14:paraId="26C1721D" w14:textId="77777777" w:rsidTr="00E650DA">
        <w:tc>
          <w:tcPr>
            <w:tcW w:w="2340" w:type="dxa"/>
          </w:tcPr>
          <w:p w14:paraId="5454BABE" w14:textId="77777777" w:rsidR="00BD0FF6" w:rsidRPr="00506F26" w:rsidRDefault="00BD0FF6">
            <w:pPr>
              <w:pStyle w:val="Heading4"/>
              <w:keepNext w:val="0"/>
              <w:keepLines w:val="0"/>
              <w:numPr>
                <w:ilvl w:val="12"/>
                <w:numId w:val="0"/>
              </w:numPr>
              <w:spacing w:before="0" w:after="0"/>
              <w:ind w:left="893" w:hanging="562"/>
              <w:rPr>
                <w:rFonts w:ascii="Century Gothic" w:hAnsi="Century Gothic"/>
                <w:i w:val="0"/>
                <w:lang w:val="fr-FR"/>
              </w:rPr>
            </w:pPr>
            <w:bookmarkStart w:id="132" w:name="_Toc350849387"/>
            <w:r w:rsidRPr="00506F26">
              <w:rPr>
                <w:rFonts w:ascii="Century Gothic" w:hAnsi="Century Gothic"/>
                <w:i w:val="0"/>
                <w:lang w:val="fr-FR"/>
              </w:rPr>
              <w:t>2.5.1</w:t>
            </w:r>
            <w:r w:rsidR="008D4342" w:rsidRPr="00506F26">
              <w:rPr>
                <w:rFonts w:ascii="Century Gothic" w:hAnsi="Century Gothic"/>
                <w:i w:val="0"/>
                <w:lang w:val="fr-FR"/>
              </w:rPr>
              <w:tab/>
            </w:r>
            <w:r w:rsidRPr="00506F26">
              <w:rPr>
                <w:rFonts w:ascii="Century Gothic" w:hAnsi="Century Gothic"/>
                <w:i w:val="0"/>
              </w:rPr>
              <w:t>Definition</w:t>
            </w:r>
            <w:bookmarkEnd w:id="132"/>
          </w:p>
        </w:tc>
        <w:tc>
          <w:tcPr>
            <w:tcW w:w="7182" w:type="dxa"/>
          </w:tcPr>
          <w:p w14:paraId="518CEF34"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For the purposes of this Contract, “Force Majeure” means an event which is beyond the reasonable control of a Party and which makes a Party’s performance of its obligations under the Contract impossible or so impractical as to be considered impossible under the circumstances.</w:t>
            </w:r>
          </w:p>
        </w:tc>
      </w:tr>
      <w:tr w:rsidR="00BD0FF6" w:rsidRPr="00506F26" w14:paraId="39442B0C" w14:textId="77777777" w:rsidTr="00E650DA">
        <w:tc>
          <w:tcPr>
            <w:tcW w:w="2340" w:type="dxa"/>
          </w:tcPr>
          <w:p w14:paraId="66437C4E" w14:textId="77777777" w:rsidR="00BD0FF6" w:rsidRPr="00506F26" w:rsidRDefault="00BD0FF6">
            <w:pPr>
              <w:pStyle w:val="Heading4"/>
              <w:keepNext w:val="0"/>
              <w:keepLines w:val="0"/>
              <w:numPr>
                <w:ilvl w:val="12"/>
                <w:numId w:val="0"/>
              </w:numPr>
              <w:spacing w:before="0" w:after="0"/>
              <w:ind w:left="893" w:hanging="562"/>
              <w:rPr>
                <w:rFonts w:ascii="Century Gothic" w:hAnsi="Century Gothic"/>
                <w:i w:val="0"/>
              </w:rPr>
            </w:pPr>
            <w:bookmarkStart w:id="133" w:name="_Toc350849388"/>
            <w:r w:rsidRPr="00506F26">
              <w:rPr>
                <w:rFonts w:ascii="Century Gothic" w:hAnsi="Century Gothic"/>
                <w:i w:val="0"/>
              </w:rPr>
              <w:t>2.5.2</w:t>
            </w:r>
            <w:r w:rsidR="008D4342" w:rsidRPr="00506F26">
              <w:rPr>
                <w:rFonts w:ascii="Century Gothic" w:hAnsi="Century Gothic"/>
                <w:i w:val="0"/>
              </w:rPr>
              <w:tab/>
            </w:r>
            <w:r w:rsidRPr="00506F26">
              <w:rPr>
                <w:rFonts w:ascii="Century Gothic" w:hAnsi="Century Gothic"/>
                <w:i w:val="0"/>
              </w:rPr>
              <w:t>No Breach of Contract</w:t>
            </w:r>
            <w:bookmarkEnd w:id="133"/>
          </w:p>
        </w:tc>
        <w:tc>
          <w:tcPr>
            <w:tcW w:w="7182" w:type="dxa"/>
          </w:tcPr>
          <w:p w14:paraId="460497E6"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tc>
      </w:tr>
      <w:tr w:rsidR="00BD0FF6" w:rsidRPr="00506F26" w14:paraId="4F125DEC" w14:textId="77777777" w:rsidTr="00E650DA">
        <w:tc>
          <w:tcPr>
            <w:tcW w:w="2340" w:type="dxa"/>
          </w:tcPr>
          <w:p w14:paraId="073432B2" w14:textId="77777777" w:rsidR="00BD0FF6" w:rsidRPr="00506F26" w:rsidRDefault="00BD0FF6">
            <w:pPr>
              <w:pStyle w:val="Heading4"/>
              <w:keepNext w:val="0"/>
              <w:keepLines w:val="0"/>
              <w:numPr>
                <w:ilvl w:val="12"/>
                <w:numId w:val="0"/>
              </w:numPr>
              <w:spacing w:before="0" w:after="0"/>
              <w:ind w:left="893" w:hanging="562"/>
              <w:rPr>
                <w:rFonts w:ascii="Century Gothic" w:hAnsi="Century Gothic"/>
                <w:i w:val="0"/>
              </w:rPr>
            </w:pPr>
            <w:bookmarkStart w:id="134" w:name="_Toc350849389"/>
            <w:r w:rsidRPr="00506F26">
              <w:rPr>
                <w:rFonts w:ascii="Century Gothic" w:hAnsi="Century Gothic"/>
                <w:i w:val="0"/>
              </w:rPr>
              <w:t>2.5.3</w:t>
            </w:r>
            <w:r w:rsidR="008D4342" w:rsidRPr="00506F26">
              <w:rPr>
                <w:rFonts w:ascii="Century Gothic" w:hAnsi="Century Gothic"/>
                <w:i w:val="0"/>
              </w:rPr>
              <w:tab/>
            </w:r>
            <w:r w:rsidRPr="00506F26">
              <w:rPr>
                <w:rFonts w:ascii="Century Gothic" w:hAnsi="Century Gothic"/>
                <w:i w:val="0"/>
              </w:rPr>
              <w:t>Extension of Time</w:t>
            </w:r>
            <w:bookmarkEnd w:id="134"/>
          </w:p>
        </w:tc>
        <w:tc>
          <w:tcPr>
            <w:tcW w:w="7182" w:type="dxa"/>
          </w:tcPr>
          <w:p w14:paraId="78898724"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Any period within which a Party shall, pursuant to this Contract, complete any action or task, shall be extended for a period equal to the time during which such Party was unable to perform such action as a result of Force Majeure.</w:t>
            </w:r>
          </w:p>
        </w:tc>
      </w:tr>
      <w:tr w:rsidR="00BD0FF6" w:rsidRPr="00506F26" w14:paraId="691DBF1C" w14:textId="77777777" w:rsidTr="00E650DA">
        <w:tc>
          <w:tcPr>
            <w:tcW w:w="2340" w:type="dxa"/>
          </w:tcPr>
          <w:p w14:paraId="0EAA0BAB" w14:textId="77777777" w:rsidR="00BD0FF6" w:rsidRPr="00506F26" w:rsidRDefault="00BD0FF6">
            <w:pPr>
              <w:pStyle w:val="Heading4"/>
              <w:keepNext w:val="0"/>
              <w:keepLines w:val="0"/>
              <w:numPr>
                <w:ilvl w:val="12"/>
                <w:numId w:val="0"/>
              </w:numPr>
              <w:spacing w:before="0" w:after="0"/>
              <w:ind w:left="893" w:hanging="562"/>
              <w:rPr>
                <w:rFonts w:ascii="Century Gothic" w:hAnsi="Century Gothic"/>
                <w:i w:val="0"/>
              </w:rPr>
            </w:pPr>
            <w:bookmarkStart w:id="135" w:name="_Toc350849390"/>
            <w:r w:rsidRPr="00506F26">
              <w:rPr>
                <w:rFonts w:ascii="Century Gothic" w:hAnsi="Century Gothic"/>
                <w:i w:val="0"/>
              </w:rPr>
              <w:t>2.5.4</w:t>
            </w:r>
            <w:r w:rsidR="008D4342" w:rsidRPr="00506F26">
              <w:rPr>
                <w:rFonts w:ascii="Century Gothic" w:hAnsi="Century Gothic"/>
                <w:i w:val="0"/>
              </w:rPr>
              <w:tab/>
            </w:r>
            <w:r w:rsidRPr="00506F26">
              <w:rPr>
                <w:rFonts w:ascii="Century Gothic" w:hAnsi="Century Gothic"/>
                <w:i w:val="0"/>
              </w:rPr>
              <w:t>Payments</w:t>
            </w:r>
            <w:bookmarkEnd w:id="135"/>
          </w:p>
        </w:tc>
        <w:tc>
          <w:tcPr>
            <w:tcW w:w="7182" w:type="dxa"/>
          </w:tcPr>
          <w:p w14:paraId="2C8E45EF"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tc>
      </w:tr>
      <w:tr w:rsidR="00BD0FF6" w:rsidRPr="00506F26" w14:paraId="5B331F3F" w14:textId="77777777" w:rsidTr="00E650DA">
        <w:tc>
          <w:tcPr>
            <w:tcW w:w="2340" w:type="dxa"/>
          </w:tcPr>
          <w:p w14:paraId="3539747B" w14:textId="77777777" w:rsidR="00BD0FF6" w:rsidRPr="00506F26" w:rsidRDefault="00BD0FF6">
            <w:pPr>
              <w:pStyle w:val="Heading3"/>
              <w:keepNext w:val="0"/>
              <w:keepLines w:val="0"/>
              <w:numPr>
                <w:ilvl w:val="12"/>
                <w:numId w:val="0"/>
              </w:numPr>
              <w:ind w:left="342" w:right="54" w:hanging="342"/>
              <w:rPr>
                <w:rFonts w:ascii="Century Gothic" w:hAnsi="Century Gothic"/>
              </w:rPr>
            </w:pPr>
            <w:bookmarkStart w:id="136" w:name="_Toc350746406"/>
            <w:bookmarkStart w:id="137" w:name="_Toc350849391"/>
            <w:bookmarkStart w:id="138" w:name="_Toc29564186"/>
            <w:bookmarkStart w:id="139" w:name="_Toc418658357"/>
            <w:r w:rsidRPr="00506F26">
              <w:rPr>
                <w:rFonts w:ascii="Century Gothic" w:hAnsi="Century Gothic"/>
              </w:rPr>
              <w:t>2.6</w:t>
            </w:r>
            <w:r w:rsidRPr="00506F26">
              <w:rPr>
                <w:rFonts w:ascii="Century Gothic" w:hAnsi="Century Gothic"/>
              </w:rPr>
              <w:tab/>
              <w:t>Termination</w:t>
            </w:r>
            <w:bookmarkEnd w:id="136"/>
            <w:bookmarkEnd w:id="137"/>
            <w:bookmarkEnd w:id="138"/>
            <w:bookmarkEnd w:id="139"/>
          </w:p>
        </w:tc>
        <w:tc>
          <w:tcPr>
            <w:tcW w:w="7182" w:type="dxa"/>
          </w:tcPr>
          <w:p w14:paraId="78366E51" w14:textId="77777777" w:rsidR="00BD0FF6" w:rsidRPr="00506F26" w:rsidRDefault="00BD0FF6" w:rsidP="003004C5">
            <w:pPr>
              <w:numPr>
                <w:ilvl w:val="12"/>
                <w:numId w:val="0"/>
              </w:numPr>
              <w:spacing w:after="200"/>
              <w:jc w:val="both"/>
              <w:rPr>
                <w:rFonts w:ascii="Century Gothic" w:hAnsi="Century Gothic"/>
              </w:rPr>
            </w:pPr>
          </w:p>
        </w:tc>
      </w:tr>
      <w:tr w:rsidR="00BD0FF6" w:rsidRPr="00506F26" w14:paraId="369761E1" w14:textId="77777777" w:rsidTr="00E650DA">
        <w:tc>
          <w:tcPr>
            <w:tcW w:w="2340" w:type="dxa"/>
          </w:tcPr>
          <w:p w14:paraId="53429D9C" w14:textId="77777777" w:rsidR="00BD0FF6" w:rsidRPr="00506F26" w:rsidRDefault="00BD0FF6">
            <w:pPr>
              <w:pStyle w:val="Heading4"/>
              <w:keepNext w:val="0"/>
              <w:keepLines w:val="0"/>
              <w:numPr>
                <w:ilvl w:val="12"/>
                <w:numId w:val="0"/>
              </w:numPr>
              <w:spacing w:before="0" w:after="0"/>
              <w:ind w:left="882" w:right="-36" w:hanging="540"/>
              <w:rPr>
                <w:rFonts w:ascii="Century Gothic" w:hAnsi="Century Gothic"/>
                <w:i w:val="0"/>
              </w:rPr>
            </w:pPr>
            <w:bookmarkStart w:id="140" w:name="_Toc350849392"/>
            <w:r w:rsidRPr="00506F26">
              <w:rPr>
                <w:rFonts w:ascii="Century Gothic" w:hAnsi="Century Gothic"/>
                <w:i w:val="0"/>
              </w:rPr>
              <w:t>2.6.1</w:t>
            </w:r>
            <w:r w:rsidR="008D4342" w:rsidRPr="00506F26">
              <w:rPr>
                <w:rFonts w:ascii="Century Gothic" w:hAnsi="Century Gothic"/>
                <w:i w:val="0"/>
              </w:rPr>
              <w:tab/>
            </w:r>
            <w:r w:rsidRPr="00506F26">
              <w:rPr>
                <w:rFonts w:ascii="Century Gothic" w:hAnsi="Century Gothic"/>
                <w:i w:val="0"/>
              </w:rPr>
              <w:t xml:space="preserve">By the </w:t>
            </w:r>
            <w:bookmarkEnd w:id="140"/>
            <w:r w:rsidRPr="00506F26">
              <w:rPr>
                <w:rFonts w:ascii="Century Gothic" w:hAnsi="Century Gothic"/>
                <w:i w:val="0"/>
              </w:rPr>
              <w:t>Employer</w:t>
            </w:r>
          </w:p>
          <w:p w14:paraId="3DA54ED3" w14:textId="77777777" w:rsidR="00BD0FF6" w:rsidRPr="00506F26" w:rsidRDefault="00BD0FF6">
            <w:pPr>
              <w:numPr>
                <w:ilvl w:val="12"/>
                <w:numId w:val="0"/>
              </w:numPr>
              <w:ind w:left="882" w:hanging="540"/>
              <w:rPr>
                <w:rFonts w:ascii="Century Gothic" w:hAnsi="Century Gothic"/>
                <w:b/>
              </w:rPr>
            </w:pPr>
          </w:p>
        </w:tc>
        <w:tc>
          <w:tcPr>
            <w:tcW w:w="7182" w:type="dxa"/>
          </w:tcPr>
          <w:p w14:paraId="09CDD6BD"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The Employer may terminate this Contract, by not less than thirty (30) days’ written notice of termination to the Service Provider, to be given after the occurrence of any of the events specified in paragraphs (a) through (</w:t>
            </w:r>
            <w:r w:rsidR="00AD5261" w:rsidRPr="00506F26">
              <w:rPr>
                <w:rFonts w:ascii="Century Gothic" w:hAnsi="Century Gothic"/>
              </w:rPr>
              <w:t>d</w:t>
            </w:r>
            <w:r w:rsidRPr="00506F26">
              <w:rPr>
                <w:rFonts w:ascii="Century Gothic" w:hAnsi="Century Gothic"/>
              </w:rPr>
              <w:t xml:space="preserve">) of this </w:t>
            </w:r>
            <w:r w:rsidR="001D6109" w:rsidRPr="00506F26">
              <w:rPr>
                <w:rFonts w:ascii="Century Gothic" w:hAnsi="Century Gothic"/>
              </w:rPr>
              <w:t>Sub-</w:t>
            </w:r>
            <w:r w:rsidRPr="00506F26">
              <w:rPr>
                <w:rFonts w:ascii="Century Gothic" w:hAnsi="Century Gothic"/>
              </w:rPr>
              <w:t>Clause 2.6.1:</w:t>
            </w:r>
          </w:p>
          <w:p w14:paraId="38B3BB38" w14:textId="77777777" w:rsidR="00BD0FF6" w:rsidRPr="00506F26" w:rsidRDefault="00BD0FF6" w:rsidP="003004C5">
            <w:pPr>
              <w:numPr>
                <w:ilvl w:val="12"/>
                <w:numId w:val="0"/>
              </w:numPr>
              <w:tabs>
                <w:tab w:val="left" w:pos="540"/>
              </w:tabs>
              <w:spacing w:after="200"/>
              <w:ind w:left="540" w:hanging="540"/>
              <w:jc w:val="both"/>
              <w:rPr>
                <w:rFonts w:ascii="Century Gothic" w:hAnsi="Century Gothic"/>
              </w:rPr>
            </w:pPr>
            <w:r w:rsidRPr="00506F26">
              <w:rPr>
                <w:rFonts w:ascii="Century Gothic" w:hAnsi="Century Gothic"/>
              </w:rPr>
              <w:t>(a)</w:t>
            </w:r>
            <w:r w:rsidRPr="00506F26">
              <w:rPr>
                <w:rFonts w:ascii="Century Gothic" w:hAnsi="Century Gothic"/>
              </w:rPr>
              <w:tab/>
              <w:t>if the Service Provider do</w:t>
            </w:r>
            <w:r w:rsidR="00D1775D" w:rsidRPr="00506F26">
              <w:rPr>
                <w:rFonts w:ascii="Century Gothic" w:hAnsi="Century Gothic"/>
              </w:rPr>
              <w:t>es</w:t>
            </w:r>
            <w:r w:rsidRPr="00506F26">
              <w:rPr>
                <w:rFonts w:ascii="Century Gothic" w:hAnsi="Century Gothic"/>
              </w:rPr>
              <w:t xml:space="preserve"> not remedy a failure in the performance of </w:t>
            </w:r>
            <w:r w:rsidR="00D1775D" w:rsidRPr="00506F26">
              <w:rPr>
                <w:rFonts w:ascii="Century Gothic" w:hAnsi="Century Gothic"/>
              </w:rPr>
              <w:t xml:space="preserve">its </w:t>
            </w:r>
            <w:r w:rsidRPr="00506F26">
              <w:rPr>
                <w:rFonts w:ascii="Century Gothic" w:hAnsi="Century Gothic"/>
              </w:rPr>
              <w:t>obligations under the Contract, within thirty (30) days after being notified or within any further period as the Employer may have subsequently approved in writing;</w:t>
            </w:r>
          </w:p>
          <w:p w14:paraId="622233C6" w14:textId="77777777" w:rsidR="00BD0FF6" w:rsidRPr="00506F26" w:rsidRDefault="00BD0FF6" w:rsidP="003004C5">
            <w:pPr>
              <w:numPr>
                <w:ilvl w:val="12"/>
                <w:numId w:val="0"/>
              </w:numPr>
              <w:tabs>
                <w:tab w:val="left" w:pos="540"/>
              </w:tabs>
              <w:spacing w:after="200"/>
              <w:ind w:left="540" w:hanging="540"/>
              <w:jc w:val="both"/>
              <w:rPr>
                <w:rFonts w:ascii="Century Gothic" w:hAnsi="Century Gothic"/>
              </w:rPr>
            </w:pPr>
            <w:r w:rsidRPr="00506F26">
              <w:rPr>
                <w:rFonts w:ascii="Century Gothic" w:hAnsi="Century Gothic"/>
              </w:rPr>
              <w:t>(b)</w:t>
            </w:r>
            <w:r w:rsidRPr="00506F26">
              <w:rPr>
                <w:rFonts w:ascii="Century Gothic" w:hAnsi="Century Gothic"/>
              </w:rPr>
              <w:tab/>
              <w:t>if the Service Provider become insolvent or bankrupt;</w:t>
            </w:r>
          </w:p>
          <w:p w14:paraId="55292A5D" w14:textId="77777777" w:rsidR="00BD0FF6" w:rsidRPr="00506F26" w:rsidRDefault="00BD0FF6" w:rsidP="003004C5">
            <w:pPr>
              <w:numPr>
                <w:ilvl w:val="12"/>
                <w:numId w:val="0"/>
              </w:numPr>
              <w:tabs>
                <w:tab w:val="left" w:pos="540"/>
              </w:tabs>
              <w:spacing w:after="200"/>
              <w:ind w:left="540" w:hanging="540"/>
              <w:jc w:val="both"/>
              <w:rPr>
                <w:rFonts w:ascii="Century Gothic" w:hAnsi="Century Gothic"/>
              </w:rPr>
            </w:pPr>
            <w:r w:rsidRPr="00506F26">
              <w:rPr>
                <w:rFonts w:ascii="Century Gothic" w:hAnsi="Century Gothic"/>
              </w:rPr>
              <w:t>(c)</w:t>
            </w:r>
            <w:r w:rsidRPr="00506F26">
              <w:rPr>
                <w:rFonts w:ascii="Century Gothic" w:hAnsi="Century Gothic"/>
              </w:rPr>
              <w:tab/>
              <w:t xml:space="preserve">if, as the result of Force Majeure, the Service Provider </w:t>
            </w:r>
            <w:r w:rsidR="00D1775D" w:rsidRPr="00506F26">
              <w:rPr>
                <w:rFonts w:ascii="Century Gothic" w:hAnsi="Century Gothic"/>
              </w:rPr>
              <w:t xml:space="preserve">is </w:t>
            </w:r>
            <w:r w:rsidRPr="00506F26">
              <w:rPr>
                <w:rFonts w:ascii="Century Gothic" w:hAnsi="Century Gothic"/>
              </w:rPr>
              <w:t>unable to perform a material portion of the Services for a period of not less than sixty (60) days; or</w:t>
            </w:r>
          </w:p>
          <w:p w14:paraId="274B2028" w14:textId="77777777" w:rsidR="00BD0FF6" w:rsidRPr="00506F26" w:rsidRDefault="00BD0FF6" w:rsidP="003004C5">
            <w:pPr>
              <w:numPr>
                <w:ilvl w:val="12"/>
                <w:numId w:val="0"/>
              </w:numPr>
              <w:tabs>
                <w:tab w:val="left" w:pos="540"/>
              </w:tabs>
              <w:spacing w:after="200"/>
              <w:ind w:left="540" w:hanging="540"/>
              <w:jc w:val="both"/>
              <w:rPr>
                <w:rFonts w:ascii="Century Gothic" w:hAnsi="Century Gothic"/>
              </w:rPr>
            </w:pPr>
            <w:r w:rsidRPr="00506F26">
              <w:rPr>
                <w:rFonts w:ascii="Century Gothic" w:hAnsi="Century Gothic"/>
              </w:rPr>
              <w:t>(d)</w:t>
            </w:r>
            <w:r w:rsidRPr="00506F26">
              <w:rPr>
                <w:rFonts w:ascii="Century Gothic" w:hAnsi="Century Gothic"/>
              </w:rPr>
              <w:tab/>
              <w:t>if the Service Provider, in the judgment of the Employer has engaged in corrupt or fraudulent practices in competing for or in executing the Contract.</w:t>
            </w:r>
          </w:p>
          <w:p w14:paraId="081D675E" w14:textId="77777777" w:rsidR="003004C5" w:rsidRPr="00506F26" w:rsidRDefault="003004C5" w:rsidP="003004C5">
            <w:pPr>
              <w:spacing w:after="200"/>
              <w:ind w:left="540"/>
              <w:rPr>
                <w:rFonts w:ascii="Century Gothic" w:hAnsi="Century Gothic"/>
              </w:rPr>
            </w:pPr>
            <w:r w:rsidRPr="00506F26">
              <w:rPr>
                <w:rFonts w:ascii="Century Gothic" w:hAnsi="Century Gothic"/>
              </w:rPr>
              <w:t xml:space="preserve">For the purposes of this Sub-Clause: </w:t>
            </w:r>
          </w:p>
          <w:p w14:paraId="6B13238A" w14:textId="77777777" w:rsidR="003004C5" w:rsidRPr="00506F26" w:rsidRDefault="003004C5" w:rsidP="00087844">
            <w:pPr>
              <w:pStyle w:val="StyleHeading4Sub-ClauseSub-paragraphClauseSubSubNoNameAft"/>
              <w:tabs>
                <w:tab w:val="clear" w:pos="1512"/>
              </w:tabs>
              <w:spacing w:after="200"/>
              <w:ind w:left="1062"/>
              <w:rPr>
                <w:rFonts w:ascii="Century Gothic" w:hAnsi="Century Gothic"/>
                <w:b w:val="0"/>
              </w:rPr>
            </w:pPr>
            <w:r w:rsidRPr="00506F26">
              <w:rPr>
                <w:rFonts w:ascii="Century Gothic" w:hAnsi="Century Gothic"/>
                <w:b w:val="0"/>
              </w:rPr>
              <w:t>(</w:t>
            </w:r>
            <w:proofErr w:type="spellStart"/>
            <w:r w:rsidRPr="00506F26">
              <w:rPr>
                <w:rFonts w:ascii="Century Gothic" w:hAnsi="Century Gothic"/>
                <w:b w:val="0"/>
              </w:rPr>
              <w:t>i</w:t>
            </w:r>
            <w:proofErr w:type="spellEnd"/>
            <w:r w:rsidRPr="00506F26">
              <w:rPr>
                <w:rFonts w:ascii="Century Gothic" w:hAnsi="Century Gothic"/>
                <w:b w:val="0"/>
              </w:rPr>
              <w:t>)</w:t>
            </w:r>
            <w:r w:rsidRPr="00506F26">
              <w:rPr>
                <w:rFonts w:ascii="Century Gothic" w:hAnsi="Century Gothic"/>
                <w:b w:val="0"/>
              </w:rPr>
              <w:tab/>
              <w:t>“corrupt practice”</w:t>
            </w:r>
            <w:r w:rsidRPr="00506F26">
              <w:rPr>
                <w:rStyle w:val="FootnoteReference"/>
                <w:rFonts w:ascii="Century Gothic" w:hAnsi="Century Gothic"/>
                <w:b w:val="0"/>
              </w:rPr>
              <w:footnoteReference w:id="6"/>
            </w:r>
            <w:r w:rsidRPr="00506F26">
              <w:rPr>
                <w:rFonts w:ascii="Century Gothic" w:hAnsi="Century Gothic"/>
                <w:b w:val="0"/>
              </w:rPr>
              <w:t xml:space="preserve"> is the offering, giving, receiving or soliciting, directly or indirectly, of anything of value to influence improperly the actions of another party;</w:t>
            </w:r>
          </w:p>
          <w:p w14:paraId="58474D48" w14:textId="77777777" w:rsidR="003004C5" w:rsidRPr="00506F26" w:rsidRDefault="003004C5" w:rsidP="00087844">
            <w:pPr>
              <w:pStyle w:val="StyleHeading4Sub-ClauseSub-paragraphClauseSubSubNoNameAft"/>
              <w:tabs>
                <w:tab w:val="clear" w:pos="1512"/>
              </w:tabs>
              <w:spacing w:after="200"/>
              <w:ind w:left="1062"/>
              <w:rPr>
                <w:rFonts w:ascii="Century Gothic" w:hAnsi="Century Gothic"/>
                <w:b w:val="0"/>
              </w:rPr>
            </w:pPr>
            <w:r w:rsidRPr="00506F26">
              <w:rPr>
                <w:rFonts w:ascii="Century Gothic" w:hAnsi="Century Gothic"/>
                <w:b w:val="0"/>
              </w:rPr>
              <w:t>(ii)</w:t>
            </w:r>
            <w:r w:rsidRPr="00506F26">
              <w:rPr>
                <w:rFonts w:ascii="Century Gothic" w:hAnsi="Century Gothic"/>
                <w:b w:val="0"/>
              </w:rPr>
              <w:tab/>
              <w:t>“fraudulent practice”</w:t>
            </w:r>
            <w:r w:rsidRPr="00506F26">
              <w:rPr>
                <w:rStyle w:val="FootnoteReference"/>
                <w:rFonts w:ascii="Century Gothic" w:hAnsi="Century Gothic"/>
                <w:b w:val="0"/>
              </w:rPr>
              <w:footnoteReference w:id="7"/>
            </w:r>
            <w:r w:rsidRPr="00506F26">
              <w:rPr>
                <w:rFonts w:ascii="Century Gothic" w:hAnsi="Century Gothic"/>
                <w:b w:val="0"/>
              </w:rPr>
              <w:t xml:space="preserve"> is any act or omission, including a misrepresentation, that knowingly or recklessly misleads, or attempts to mislead, a party to obtain a financial or other benefit or to avoid an obligation;</w:t>
            </w:r>
          </w:p>
          <w:p w14:paraId="426CAF94" w14:textId="77777777" w:rsidR="003004C5" w:rsidRPr="00506F26" w:rsidRDefault="003004C5" w:rsidP="00087844">
            <w:pPr>
              <w:pStyle w:val="StyleHeading4Sub-ClauseSub-paragraphClauseSubSubNoNameAft"/>
              <w:tabs>
                <w:tab w:val="clear" w:pos="1512"/>
              </w:tabs>
              <w:spacing w:after="200"/>
              <w:ind w:left="1062"/>
              <w:rPr>
                <w:rFonts w:ascii="Century Gothic" w:hAnsi="Century Gothic"/>
                <w:b w:val="0"/>
              </w:rPr>
            </w:pPr>
            <w:r w:rsidRPr="00506F26">
              <w:rPr>
                <w:rFonts w:ascii="Century Gothic" w:hAnsi="Century Gothic"/>
                <w:b w:val="0"/>
              </w:rPr>
              <w:t>(iii)</w:t>
            </w:r>
            <w:r w:rsidRPr="00506F26">
              <w:rPr>
                <w:rFonts w:ascii="Century Gothic" w:hAnsi="Century Gothic"/>
                <w:b w:val="0"/>
              </w:rPr>
              <w:tab/>
              <w:t>“collusive practice”</w:t>
            </w:r>
            <w:r w:rsidRPr="00506F26">
              <w:rPr>
                <w:rStyle w:val="FootnoteReference"/>
                <w:rFonts w:ascii="Century Gothic" w:hAnsi="Century Gothic"/>
                <w:b w:val="0"/>
              </w:rPr>
              <w:footnoteReference w:id="8"/>
            </w:r>
            <w:r w:rsidRPr="00506F26">
              <w:rPr>
                <w:rFonts w:ascii="Century Gothic" w:hAnsi="Century Gothic"/>
                <w:b w:val="0"/>
              </w:rPr>
              <w:t xml:space="preserve"> is an arrangement between two or more parties designed to achieve an improper purpose, including to influence improperly the actions of another party;</w:t>
            </w:r>
          </w:p>
          <w:p w14:paraId="5E98943C" w14:textId="77777777" w:rsidR="003004C5" w:rsidRPr="00506F26" w:rsidRDefault="003004C5" w:rsidP="00087844">
            <w:pPr>
              <w:suppressAutoHyphens/>
              <w:spacing w:after="200"/>
              <w:ind w:left="1062" w:hanging="540"/>
              <w:jc w:val="both"/>
              <w:rPr>
                <w:rFonts w:ascii="Century Gothic" w:hAnsi="Century Gothic"/>
              </w:rPr>
            </w:pPr>
            <w:r w:rsidRPr="00506F26">
              <w:rPr>
                <w:rFonts w:ascii="Century Gothic" w:hAnsi="Century Gothic"/>
              </w:rPr>
              <w:t>(iv)</w:t>
            </w:r>
            <w:r w:rsidRPr="00506F26">
              <w:rPr>
                <w:rFonts w:ascii="Century Gothic" w:hAnsi="Century Gothic"/>
              </w:rPr>
              <w:tab/>
              <w:t>“coercive practice”</w:t>
            </w:r>
            <w:r w:rsidRPr="00506F26">
              <w:rPr>
                <w:rStyle w:val="FootnoteReference"/>
                <w:rFonts w:ascii="Century Gothic" w:hAnsi="Century Gothic"/>
              </w:rPr>
              <w:footnoteReference w:id="9"/>
            </w:r>
            <w:r w:rsidRPr="00506F26">
              <w:rPr>
                <w:rFonts w:ascii="Century Gothic" w:hAnsi="Century Gothic"/>
              </w:rPr>
              <w:t xml:space="preserve"> is impairing or harming, or threatening to impair or harm, directly or indirectly, any party or the property of the party to influence improperly the actions of a party;</w:t>
            </w:r>
          </w:p>
          <w:p w14:paraId="1E7BA8FA" w14:textId="77777777" w:rsidR="003004C5" w:rsidRPr="00506F26" w:rsidRDefault="003004C5" w:rsidP="003004C5">
            <w:pPr>
              <w:autoSpaceDE w:val="0"/>
              <w:autoSpaceDN w:val="0"/>
              <w:adjustRightInd w:val="0"/>
              <w:spacing w:after="200" w:line="240" w:lineRule="atLeast"/>
              <w:ind w:left="1062" w:hanging="540"/>
              <w:rPr>
                <w:rFonts w:ascii="Century Gothic" w:hAnsi="Century Gothic"/>
                <w:color w:val="000000"/>
              </w:rPr>
            </w:pPr>
            <w:r w:rsidRPr="00506F26">
              <w:rPr>
                <w:rFonts w:ascii="Century Gothic" w:hAnsi="Century Gothic"/>
                <w:bCs/>
                <w:color w:val="000000"/>
              </w:rPr>
              <w:t>(v)</w:t>
            </w:r>
            <w:r w:rsidRPr="00506F26">
              <w:rPr>
                <w:rFonts w:ascii="Century Gothic" w:hAnsi="Century Gothic"/>
                <w:bCs/>
                <w:color w:val="000000"/>
              </w:rPr>
              <w:tab/>
              <w:t xml:space="preserve">“obstructive practice” </w:t>
            </w:r>
            <w:r w:rsidRPr="00506F26">
              <w:rPr>
                <w:rFonts w:ascii="Century Gothic" w:hAnsi="Century Gothic"/>
                <w:color w:val="000000"/>
              </w:rPr>
              <w:t>is</w:t>
            </w:r>
          </w:p>
          <w:p w14:paraId="090E36DF" w14:textId="77777777" w:rsidR="003004C5" w:rsidRPr="00506F26" w:rsidRDefault="003004C5" w:rsidP="00087844">
            <w:pPr>
              <w:autoSpaceDE w:val="0"/>
              <w:autoSpaceDN w:val="0"/>
              <w:adjustRightInd w:val="0"/>
              <w:spacing w:after="200"/>
              <w:ind w:left="1782" w:hanging="720"/>
              <w:jc w:val="both"/>
              <w:rPr>
                <w:rFonts w:ascii="Century Gothic" w:hAnsi="Century Gothic"/>
              </w:rPr>
            </w:pPr>
            <w:r w:rsidRPr="00506F26">
              <w:rPr>
                <w:rFonts w:ascii="Century Gothic" w:hAnsi="Century Gothic"/>
                <w:bCs/>
                <w:color w:val="000000"/>
              </w:rPr>
              <w:t>(aa)</w:t>
            </w:r>
            <w:r w:rsidRPr="00506F26">
              <w:rPr>
                <w:rFonts w:ascii="Century Gothic" w:hAnsi="Century Gothic"/>
              </w:rPr>
              <w:t xml:space="preserve"> </w:t>
            </w:r>
            <w:r w:rsidRPr="00506F26">
              <w:rPr>
                <w:rFonts w:ascii="Century Gothic" w:hAnsi="Century Gothic"/>
              </w:rPr>
              <w:tab/>
            </w:r>
            <w:r w:rsidRPr="00506F26">
              <w:rPr>
                <w:rFonts w:ascii="Century Gothic" w:hAnsi="Century Gothic"/>
                <w:color w:val="000000"/>
              </w:rPr>
              <w:t xml:space="preserve">deliberately destroying, falsifying, altering or concealing of evidence material to the investigation or making false statements to investigators in order to materially impede a </w:t>
            </w:r>
            <w:r w:rsidR="00930CD8" w:rsidRPr="00506F26">
              <w:rPr>
                <w:rFonts w:ascii="Century Gothic" w:hAnsi="Century Gothic"/>
                <w:color w:val="000000"/>
              </w:rPr>
              <w:t>Government</w:t>
            </w:r>
            <w:r w:rsidRPr="00506F26">
              <w:rPr>
                <w:rFonts w:ascii="Century Gothic" w:hAnsi="Century Gothic"/>
                <w:color w:val="000000"/>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15BB766" w14:textId="77777777" w:rsidR="00BD0FF6" w:rsidRPr="00506F26" w:rsidRDefault="003004C5" w:rsidP="00930CD8">
            <w:pPr>
              <w:pStyle w:val="BodyText"/>
              <w:numPr>
                <w:ilvl w:val="12"/>
                <w:numId w:val="0"/>
              </w:numPr>
              <w:spacing w:after="200"/>
              <w:ind w:left="1782" w:hanging="720"/>
              <w:rPr>
                <w:rFonts w:ascii="Century Gothic" w:hAnsi="Century Gothic"/>
              </w:rPr>
            </w:pPr>
            <w:r w:rsidRPr="00506F26">
              <w:rPr>
                <w:rFonts w:ascii="Century Gothic" w:hAnsi="Century Gothic"/>
              </w:rPr>
              <w:t xml:space="preserve">(bb) </w:t>
            </w:r>
            <w:r w:rsidRPr="00506F26">
              <w:rPr>
                <w:rFonts w:ascii="Century Gothic" w:hAnsi="Century Gothic"/>
              </w:rPr>
              <w:tab/>
              <w:t xml:space="preserve">acts intended to materially impede the exercise of the </w:t>
            </w:r>
            <w:r w:rsidR="00930CD8" w:rsidRPr="00506F26">
              <w:rPr>
                <w:rFonts w:ascii="Century Gothic" w:hAnsi="Century Gothic"/>
              </w:rPr>
              <w:t>Government</w:t>
            </w:r>
            <w:r w:rsidRPr="00506F26">
              <w:rPr>
                <w:rFonts w:ascii="Century Gothic" w:hAnsi="Century Gothic"/>
              </w:rPr>
              <w:t xml:space="preserve">’s inspection and audit rights provided for under </w:t>
            </w:r>
            <w:r w:rsidR="00930CD8" w:rsidRPr="00506F26">
              <w:rPr>
                <w:rFonts w:ascii="Century Gothic" w:hAnsi="Century Gothic"/>
              </w:rPr>
              <w:t>Sub-Clause 1.7 above</w:t>
            </w:r>
            <w:r w:rsidRPr="00506F26">
              <w:rPr>
                <w:rFonts w:ascii="Century Gothic" w:hAnsi="Century Gothic"/>
              </w:rPr>
              <w:t>.</w:t>
            </w:r>
          </w:p>
        </w:tc>
      </w:tr>
      <w:tr w:rsidR="00BD0FF6" w:rsidRPr="00506F26" w14:paraId="26F7E4FA" w14:textId="77777777" w:rsidTr="00E650DA">
        <w:tc>
          <w:tcPr>
            <w:tcW w:w="2340" w:type="dxa"/>
          </w:tcPr>
          <w:p w14:paraId="6892B374" w14:textId="77777777" w:rsidR="00BD0FF6" w:rsidRPr="00506F26" w:rsidRDefault="00BD0FF6">
            <w:pPr>
              <w:pStyle w:val="Heading4"/>
              <w:keepNext w:val="0"/>
              <w:keepLines w:val="0"/>
              <w:numPr>
                <w:ilvl w:val="12"/>
                <w:numId w:val="0"/>
              </w:numPr>
              <w:spacing w:before="0" w:after="0"/>
              <w:ind w:left="882" w:right="-36" w:hanging="540"/>
              <w:rPr>
                <w:rFonts w:ascii="Century Gothic" w:hAnsi="Century Gothic"/>
                <w:i w:val="0"/>
              </w:rPr>
            </w:pPr>
            <w:bookmarkStart w:id="141" w:name="_Toc350849393"/>
            <w:r w:rsidRPr="00506F26">
              <w:rPr>
                <w:rFonts w:ascii="Century Gothic" w:hAnsi="Century Gothic"/>
                <w:i w:val="0"/>
              </w:rPr>
              <w:t>2.6.2</w:t>
            </w:r>
            <w:r w:rsidR="006D60BC">
              <w:rPr>
                <w:rFonts w:ascii="Century Gothic" w:hAnsi="Century Gothic"/>
                <w:i w:val="0"/>
              </w:rPr>
              <w:t xml:space="preserve"> </w:t>
            </w:r>
            <w:r w:rsidR="008D4342" w:rsidRPr="00506F26">
              <w:rPr>
                <w:rFonts w:ascii="Century Gothic" w:hAnsi="Century Gothic"/>
                <w:i w:val="0"/>
              </w:rPr>
              <w:tab/>
            </w:r>
            <w:r w:rsidRPr="00506F26">
              <w:rPr>
                <w:rFonts w:ascii="Century Gothic" w:hAnsi="Century Gothic"/>
                <w:i w:val="0"/>
              </w:rPr>
              <w:t xml:space="preserve">By the </w:t>
            </w:r>
            <w:bookmarkEnd w:id="141"/>
            <w:r w:rsidRPr="00506F26">
              <w:rPr>
                <w:rFonts w:ascii="Century Gothic" w:hAnsi="Century Gothic"/>
                <w:i w:val="0"/>
              </w:rPr>
              <w:t>Service Provider</w:t>
            </w:r>
          </w:p>
        </w:tc>
        <w:tc>
          <w:tcPr>
            <w:tcW w:w="7182" w:type="dxa"/>
          </w:tcPr>
          <w:p w14:paraId="5EFB4FB7" w14:textId="77777777" w:rsidR="00BD0FF6" w:rsidRPr="00506F26" w:rsidRDefault="00BD0FF6" w:rsidP="003004C5">
            <w:pPr>
              <w:numPr>
                <w:ilvl w:val="12"/>
                <w:numId w:val="0"/>
              </w:numPr>
              <w:spacing w:after="200"/>
              <w:jc w:val="both"/>
              <w:rPr>
                <w:rFonts w:ascii="Century Gothic" w:hAnsi="Century Gothic"/>
              </w:rPr>
            </w:pPr>
            <w:r w:rsidRPr="00506F26">
              <w:rPr>
                <w:rFonts w:ascii="Century Gothic" w:hAnsi="Century Gothic"/>
              </w:rPr>
              <w:t xml:space="preserve">The Service Provider may terminate this Contract, by not less than thirty (30) days’ written notice to the Employer, such notice to be given after the occurrence of any of the events specified in paragraphs (a) and (b) of this </w:t>
            </w:r>
            <w:r w:rsidR="001D6109" w:rsidRPr="00506F26">
              <w:rPr>
                <w:rFonts w:ascii="Century Gothic" w:hAnsi="Century Gothic"/>
              </w:rPr>
              <w:t>Sub-</w:t>
            </w:r>
            <w:r w:rsidRPr="00506F26">
              <w:rPr>
                <w:rFonts w:ascii="Century Gothic" w:hAnsi="Century Gothic"/>
              </w:rPr>
              <w:t>Clause 2.6.2:</w:t>
            </w:r>
          </w:p>
          <w:p w14:paraId="6A2E12DE" w14:textId="77777777" w:rsidR="00BD0FF6" w:rsidRPr="00506F26" w:rsidRDefault="00BD0FF6" w:rsidP="00087844">
            <w:pPr>
              <w:numPr>
                <w:ilvl w:val="12"/>
                <w:numId w:val="0"/>
              </w:numPr>
              <w:tabs>
                <w:tab w:val="left" w:pos="540"/>
              </w:tabs>
              <w:spacing w:after="200"/>
              <w:ind w:left="540" w:hanging="540"/>
              <w:jc w:val="both"/>
              <w:rPr>
                <w:rFonts w:ascii="Century Gothic" w:hAnsi="Century Gothic"/>
              </w:rPr>
            </w:pPr>
            <w:r w:rsidRPr="00506F26">
              <w:rPr>
                <w:rFonts w:ascii="Century Gothic" w:hAnsi="Century Gothic"/>
              </w:rPr>
              <w:t>(a)</w:t>
            </w:r>
            <w:r w:rsidRPr="00506F26">
              <w:rPr>
                <w:rFonts w:ascii="Century Gothic" w:hAnsi="Century Gothic"/>
              </w:rPr>
              <w:tab/>
              <w:t>if the Employer fails to pay any monies due to the Service Provider pursuant to this Contract and not subject to dispute pursuant to Clause 7 within forty-five (45) days after receiving written notice from the Service Provider that such payment is overdue; or</w:t>
            </w:r>
          </w:p>
          <w:p w14:paraId="0496C45D" w14:textId="77777777" w:rsidR="00BD0FF6" w:rsidRPr="00506F26" w:rsidRDefault="00BD0FF6" w:rsidP="00087844">
            <w:pPr>
              <w:numPr>
                <w:ilvl w:val="12"/>
                <w:numId w:val="0"/>
              </w:numPr>
              <w:tabs>
                <w:tab w:val="left" w:pos="540"/>
              </w:tabs>
              <w:spacing w:after="200"/>
              <w:ind w:left="540" w:hanging="540"/>
              <w:jc w:val="both"/>
              <w:rPr>
                <w:rFonts w:ascii="Century Gothic" w:hAnsi="Century Gothic"/>
              </w:rPr>
            </w:pPr>
            <w:r w:rsidRPr="00506F26">
              <w:rPr>
                <w:rFonts w:ascii="Century Gothic" w:hAnsi="Century Gothic"/>
              </w:rPr>
              <w:t>(b)</w:t>
            </w:r>
            <w:r w:rsidRPr="00506F26">
              <w:rPr>
                <w:rFonts w:ascii="Century Gothic" w:hAnsi="Century Gothic"/>
              </w:rPr>
              <w:tab/>
              <w:t xml:space="preserve">if, as the result of Force Majeure, the Service Provider </w:t>
            </w:r>
            <w:r w:rsidR="00D1775D" w:rsidRPr="00506F26">
              <w:rPr>
                <w:rFonts w:ascii="Century Gothic" w:hAnsi="Century Gothic"/>
              </w:rPr>
              <w:t xml:space="preserve">is </w:t>
            </w:r>
            <w:r w:rsidRPr="00506F26">
              <w:rPr>
                <w:rFonts w:ascii="Century Gothic" w:hAnsi="Century Gothic"/>
              </w:rPr>
              <w:t>unable to perform a material portion of the Services for a period of not less than sixty (60) days.</w:t>
            </w:r>
          </w:p>
        </w:tc>
      </w:tr>
      <w:tr w:rsidR="00A325C8" w:rsidRPr="00506F26" w14:paraId="24F71D04" w14:textId="77777777" w:rsidTr="00E650DA">
        <w:tc>
          <w:tcPr>
            <w:tcW w:w="2340" w:type="dxa"/>
          </w:tcPr>
          <w:p w14:paraId="0F17FF59" w14:textId="77777777" w:rsidR="00A325C8" w:rsidRPr="00506F26" w:rsidRDefault="00A325C8" w:rsidP="006B4365">
            <w:pPr>
              <w:pStyle w:val="Heading4"/>
              <w:keepNext w:val="0"/>
              <w:keepLines w:val="0"/>
              <w:numPr>
                <w:ilvl w:val="12"/>
                <w:numId w:val="0"/>
              </w:numPr>
              <w:spacing w:before="0" w:after="0"/>
              <w:ind w:left="882" w:right="-36" w:hanging="540"/>
              <w:rPr>
                <w:rFonts w:ascii="Century Gothic" w:hAnsi="Century Gothic"/>
                <w:i w:val="0"/>
              </w:rPr>
            </w:pPr>
            <w:bookmarkStart w:id="142" w:name="_Toc164664715"/>
            <w:r w:rsidRPr="00506F26">
              <w:rPr>
                <w:rFonts w:ascii="Century Gothic" w:hAnsi="Century Gothic"/>
                <w:i w:val="0"/>
              </w:rPr>
              <w:t>2.6.3</w:t>
            </w:r>
            <w:r w:rsidRPr="00506F26">
              <w:rPr>
                <w:rFonts w:ascii="Century Gothic" w:hAnsi="Century Gothic"/>
                <w:i w:val="0"/>
              </w:rPr>
              <w:tab/>
              <w:t>Suspension of</w:t>
            </w:r>
            <w:bookmarkEnd w:id="142"/>
            <w:r w:rsidR="007B26BB" w:rsidRPr="00506F26">
              <w:rPr>
                <w:rFonts w:ascii="Century Gothic" w:hAnsi="Century Gothic"/>
                <w:i w:val="0"/>
              </w:rPr>
              <w:t xml:space="preserve"> Funding</w:t>
            </w:r>
          </w:p>
        </w:tc>
        <w:tc>
          <w:tcPr>
            <w:tcW w:w="7182" w:type="dxa"/>
          </w:tcPr>
          <w:p w14:paraId="26ABB979" w14:textId="77777777" w:rsidR="00A325C8" w:rsidRPr="00506F26" w:rsidRDefault="00A325C8" w:rsidP="008129A9">
            <w:pPr>
              <w:spacing w:after="200"/>
              <w:ind w:right="-72"/>
              <w:jc w:val="both"/>
              <w:rPr>
                <w:rFonts w:ascii="Century Gothic" w:hAnsi="Century Gothic"/>
              </w:rPr>
            </w:pPr>
            <w:r w:rsidRPr="00506F26">
              <w:rPr>
                <w:rFonts w:ascii="Century Gothic" w:hAnsi="Century Gothic"/>
              </w:rPr>
              <w:t xml:space="preserve">In the event that the </w:t>
            </w:r>
            <w:r w:rsidR="008129A9" w:rsidRPr="00506F26">
              <w:rPr>
                <w:rFonts w:ascii="Century Gothic" w:hAnsi="Century Gothic"/>
              </w:rPr>
              <w:t>Government</w:t>
            </w:r>
            <w:r w:rsidRPr="00506F26">
              <w:rPr>
                <w:rFonts w:ascii="Century Gothic" w:hAnsi="Century Gothic"/>
              </w:rPr>
              <w:t xml:space="preserve"> suspends </w:t>
            </w:r>
            <w:r w:rsidR="008129A9" w:rsidRPr="00506F26">
              <w:rPr>
                <w:rFonts w:ascii="Century Gothic" w:hAnsi="Century Gothic"/>
              </w:rPr>
              <w:t>funding</w:t>
            </w:r>
            <w:r w:rsidRPr="00506F26">
              <w:rPr>
                <w:rFonts w:ascii="Century Gothic" w:hAnsi="Century Gothic"/>
              </w:rPr>
              <w:t xml:space="preserve"> to the Employer, from which part of the payments to the Service Provider are being made:</w:t>
            </w:r>
          </w:p>
        </w:tc>
      </w:tr>
      <w:tr w:rsidR="00A325C8" w:rsidRPr="00506F26" w14:paraId="0C671FD5" w14:textId="77777777" w:rsidTr="00E650DA">
        <w:tc>
          <w:tcPr>
            <w:tcW w:w="2340" w:type="dxa"/>
          </w:tcPr>
          <w:p w14:paraId="3720F5ED" w14:textId="77777777" w:rsidR="00A325C8" w:rsidRPr="00506F26" w:rsidRDefault="00A325C8" w:rsidP="00A325C8">
            <w:pPr>
              <w:pStyle w:val="Heading3"/>
              <w:keepNext w:val="0"/>
              <w:keepLines w:val="0"/>
              <w:numPr>
                <w:ilvl w:val="12"/>
                <w:numId w:val="0"/>
              </w:numPr>
              <w:spacing w:after="0"/>
              <w:ind w:left="360" w:hanging="360"/>
              <w:rPr>
                <w:rFonts w:ascii="Century Gothic" w:hAnsi="Century Gothic"/>
              </w:rPr>
            </w:pPr>
          </w:p>
        </w:tc>
        <w:tc>
          <w:tcPr>
            <w:tcW w:w="7182" w:type="dxa"/>
          </w:tcPr>
          <w:p w14:paraId="068745EA" w14:textId="77777777" w:rsidR="00A325C8" w:rsidRPr="00506F26" w:rsidRDefault="00A325C8" w:rsidP="00A325C8">
            <w:pPr>
              <w:tabs>
                <w:tab w:val="left" w:pos="540"/>
              </w:tabs>
              <w:spacing w:after="200"/>
              <w:ind w:left="540" w:right="-72" w:hanging="540"/>
              <w:jc w:val="both"/>
              <w:rPr>
                <w:rFonts w:ascii="Century Gothic" w:hAnsi="Century Gothic"/>
              </w:rPr>
            </w:pPr>
            <w:r w:rsidRPr="00506F26">
              <w:rPr>
                <w:rFonts w:ascii="Century Gothic" w:hAnsi="Century Gothic"/>
              </w:rPr>
              <w:t>(a)</w:t>
            </w:r>
            <w:r w:rsidRPr="00506F26">
              <w:rPr>
                <w:rFonts w:ascii="Century Gothic" w:hAnsi="Century Gothic"/>
              </w:rPr>
              <w:tab/>
              <w:t>The Employer is obligated to notify the Service Provider of such suspension within 7 days of having received the suspension notice.</w:t>
            </w:r>
          </w:p>
          <w:p w14:paraId="0E91DA0F" w14:textId="77777777" w:rsidR="00A325C8" w:rsidRPr="00506F26" w:rsidRDefault="00A325C8" w:rsidP="00A325C8">
            <w:pPr>
              <w:tabs>
                <w:tab w:val="left" w:pos="540"/>
              </w:tabs>
              <w:spacing w:after="200"/>
              <w:ind w:left="540" w:right="-72" w:hanging="540"/>
              <w:jc w:val="both"/>
              <w:rPr>
                <w:rFonts w:ascii="Century Gothic" w:hAnsi="Century Gothic"/>
              </w:rPr>
            </w:pPr>
            <w:r w:rsidRPr="00506F26">
              <w:rPr>
                <w:rFonts w:ascii="Century Gothic" w:hAnsi="Century Gothic"/>
              </w:rPr>
              <w:t>(b)</w:t>
            </w:r>
            <w:r w:rsidRPr="00506F26">
              <w:rPr>
                <w:rFonts w:ascii="Century Gothic" w:hAnsi="Century Gothic"/>
              </w:rPr>
              <w:tab/>
              <w:t xml:space="preserve">If the Service Provider has not received sums due to by the due date stated in the SCC in accordance with Sub-Clause 6.5 the Service Provider may immediately issue a 14 day termination notice.  </w:t>
            </w:r>
          </w:p>
        </w:tc>
      </w:tr>
      <w:tr w:rsidR="00A325C8" w:rsidRPr="00506F26" w14:paraId="1129D4AC" w14:textId="77777777" w:rsidTr="00E650DA">
        <w:tc>
          <w:tcPr>
            <w:tcW w:w="2340" w:type="dxa"/>
          </w:tcPr>
          <w:p w14:paraId="6B3CF290" w14:textId="77777777" w:rsidR="00A325C8" w:rsidRPr="00506F26" w:rsidRDefault="00A325C8">
            <w:pPr>
              <w:pStyle w:val="Heading4"/>
              <w:keepNext w:val="0"/>
              <w:keepLines w:val="0"/>
              <w:numPr>
                <w:ilvl w:val="12"/>
                <w:numId w:val="0"/>
              </w:numPr>
              <w:spacing w:before="0" w:after="0"/>
              <w:ind w:left="882" w:right="-126" w:hanging="540"/>
              <w:rPr>
                <w:rFonts w:ascii="Century Gothic" w:hAnsi="Century Gothic"/>
                <w:i w:val="0"/>
              </w:rPr>
            </w:pPr>
            <w:bookmarkStart w:id="143" w:name="_Toc350849394"/>
            <w:r w:rsidRPr="00506F26">
              <w:rPr>
                <w:rFonts w:ascii="Century Gothic" w:hAnsi="Century Gothic"/>
                <w:i w:val="0"/>
              </w:rPr>
              <w:t>2.6.4</w:t>
            </w:r>
            <w:r w:rsidR="008D4342" w:rsidRPr="00506F26">
              <w:rPr>
                <w:rFonts w:ascii="Century Gothic" w:hAnsi="Century Gothic"/>
                <w:i w:val="0"/>
              </w:rPr>
              <w:tab/>
            </w:r>
            <w:r w:rsidRPr="00506F26">
              <w:rPr>
                <w:rFonts w:ascii="Century Gothic" w:hAnsi="Century Gothic"/>
                <w:i w:val="0"/>
              </w:rPr>
              <w:t>Payment upon Termination</w:t>
            </w:r>
            <w:bookmarkEnd w:id="143"/>
          </w:p>
        </w:tc>
        <w:tc>
          <w:tcPr>
            <w:tcW w:w="7182" w:type="dxa"/>
          </w:tcPr>
          <w:p w14:paraId="1C326365" w14:textId="77777777" w:rsidR="00A325C8" w:rsidRPr="00506F26" w:rsidRDefault="00A325C8" w:rsidP="003004C5">
            <w:pPr>
              <w:numPr>
                <w:ilvl w:val="12"/>
                <w:numId w:val="0"/>
              </w:numPr>
              <w:spacing w:after="200"/>
              <w:jc w:val="both"/>
              <w:rPr>
                <w:rFonts w:ascii="Century Gothic" w:hAnsi="Century Gothic"/>
              </w:rPr>
            </w:pPr>
            <w:r w:rsidRPr="00506F26">
              <w:rPr>
                <w:rFonts w:ascii="Century Gothic" w:hAnsi="Century Gothic"/>
              </w:rPr>
              <w:t>Upon termination of this Contract pursuant to Sub-Clauses 2.6.1 or 2.6.2, the Employer shall make the following payments to the Service Provider:</w:t>
            </w:r>
          </w:p>
          <w:p w14:paraId="541BCE84" w14:textId="77777777" w:rsidR="00A325C8" w:rsidRPr="00506F26" w:rsidRDefault="00A325C8" w:rsidP="00087844">
            <w:pPr>
              <w:numPr>
                <w:ilvl w:val="12"/>
                <w:numId w:val="0"/>
              </w:numPr>
              <w:tabs>
                <w:tab w:val="left" w:pos="540"/>
              </w:tabs>
              <w:spacing w:after="200"/>
              <w:ind w:left="540" w:hanging="540"/>
              <w:jc w:val="both"/>
              <w:rPr>
                <w:rFonts w:ascii="Century Gothic" w:hAnsi="Century Gothic"/>
              </w:rPr>
            </w:pPr>
            <w:r w:rsidRPr="00506F26">
              <w:rPr>
                <w:rFonts w:ascii="Century Gothic" w:hAnsi="Century Gothic"/>
              </w:rPr>
              <w:t>(a)</w:t>
            </w:r>
            <w:r w:rsidRPr="00506F26">
              <w:rPr>
                <w:rFonts w:ascii="Century Gothic" w:hAnsi="Century Gothic"/>
              </w:rPr>
              <w:tab/>
              <w:t>remuneration pursuant to Clause 6 for Services satisfactorily performed prior to the effective date of termination;</w:t>
            </w:r>
          </w:p>
          <w:p w14:paraId="49CE79F7" w14:textId="77777777" w:rsidR="00A325C8" w:rsidRPr="00506F26" w:rsidRDefault="00A325C8" w:rsidP="00087844">
            <w:pPr>
              <w:numPr>
                <w:ilvl w:val="12"/>
                <w:numId w:val="0"/>
              </w:numPr>
              <w:tabs>
                <w:tab w:val="left" w:pos="540"/>
              </w:tabs>
              <w:spacing w:after="200"/>
              <w:ind w:left="540" w:hanging="540"/>
              <w:jc w:val="both"/>
              <w:rPr>
                <w:rFonts w:ascii="Century Gothic" w:hAnsi="Century Gothic"/>
              </w:rPr>
            </w:pPr>
            <w:r w:rsidRPr="00506F26">
              <w:rPr>
                <w:rFonts w:ascii="Century Gothic" w:hAnsi="Century Gothic"/>
              </w:rPr>
              <w:t>(b)</w:t>
            </w:r>
            <w:r w:rsidRPr="00506F26">
              <w:rPr>
                <w:rFonts w:ascii="Century Gothic" w:hAnsi="Century Gothic"/>
              </w:rPr>
              <w:tab/>
              <w:t>except in the case of termination pursuant to paragraphs (a), (b), (d) of Sub-Clause 2.6.1, reimbursement of any reasonable cost incident to the prompt and orderly termination of the Contract, including the cost of the return travel of the Personnel.</w:t>
            </w:r>
          </w:p>
        </w:tc>
      </w:tr>
    </w:tbl>
    <w:p w14:paraId="0CD07918" w14:textId="77777777" w:rsidR="00BD0FF6" w:rsidRPr="00506F26" w:rsidRDefault="00BD0FF6">
      <w:pPr>
        <w:pStyle w:val="Heading2"/>
        <w:numPr>
          <w:ilvl w:val="12"/>
          <w:numId w:val="0"/>
        </w:numPr>
        <w:rPr>
          <w:rFonts w:ascii="Century Gothic" w:hAnsi="Century Gothic"/>
        </w:rPr>
      </w:pPr>
      <w:bookmarkStart w:id="144" w:name="_Toc350746407"/>
      <w:bookmarkStart w:id="145" w:name="_Toc350849395"/>
      <w:bookmarkStart w:id="146" w:name="_Toc29564187"/>
      <w:bookmarkStart w:id="147" w:name="_Toc418658358"/>
      <w:r w:rsidRPr="00506F26">
        <w:rPr>
          <w:rFonts w:ascii="Century Gothic" w:hAnsi="Century Gothic"/>
        </w:rPr>
        <w:t xml:space="preserve">3.  Obligations of the </w:t>
      </w:r>
      <w:bookmarkEnd w:id="144"/>
      <w:bookmarkEnd w:id="145"/>
      <w:r w:rsidRPr="00506F26">
        <w:rPr>
          <w:rFonts w:ascii="Century Gothic" w:hAnsi="Century Gothic"/>
        </w:rPr>
        <w:t>Service Provider</w:t>
      </w:r>
      <w:bookmarkEnd w:id="146"/>
      <w:bookmarkEnd w:id="147"/>
    </w:p>
    <w:p w14:paraId="34C24072" w14:textId="77777777" w:rsidR="00BD0FF6" w:rsidRPr="00506F26" w:rsidRDefault="00BD0FF6">
      <w:pPr>
        <w:pStyle w:val="BankNormal"/>
        <w:numPr>
          <w:ilvl w:val="12"/>
          <w:numId w:val="0"/>
        </w:numPr>
        <w:spacing w:after="0"/>
        <w:rPr>
          <w:rFonts w:ascii="Century Gothic" w:hAnsi="Century Gothic"/>
        </w:rPr>
      </w:pPr>
    </w:p>
    <w:tbl>
      <w:tblPr>
        <w:tblW w:w="0" w:type="auto"/>
        <w:tblLayout w:type="fixed"/>
        <w:tblLook w:val="0000" w:firstRow="0" w:lastRow="0" w:firstColumn="0" w:lastColumn="0" w:noHBand="0" w:noVBand="0"/>
      </w:tblPr>
      <w:tblGrid>
        <w:gridCol w:w="2358"/>
        <w:gridCol w:w="6750"/>
      </w:tblGrid>
      <w:tr w:rsidR="00BD0FF6" w:rsidRPr="00506F26" w14:paraId="14226F8D" w14:textId="77777777">
        <w:tc>
          <w:tcPr>
            <w:tcW w:w="2358" w:type="dxa"/>
          </w:tcPr>
          <w:p w14:paraId="1B2F2E22" w14:textId="77777777" w:rsidR="00BD0FF6" w:rsidRPr="00506F26" w:rsidRDefault="00BD0FF6">
            <w:pPr>
              <w:pStyle w:val="Heading3"/>
              <w:keepNext w:val="0"/>
              <w:keepLines w:val="0"/>
              <w:numPr>
                <w:ilvl w:val="12"/>
                <w:numId w:val="0"/>
              </w:numPr>
              <w:tabs>
                <w:tab w:val="left" w:pos="360"/>
              </w:tabs>
              <w:spacing w:after="0"/>
              <w:ind w:right="-36"/>
              <w:rPr>
                <w:rFonts w:ascii="Century Gothic" w:hAnsi="Century Gothic"/>
              </w:rPr>
            </w:pPr>
            <w:bookmarkStart w:id="148" w:name="_Toc350746408"/>
            <w:bookmarkStart w:id="149" w:name="_Toc350849396"/>
            <w:bookmarkStart w:id="150" w:name="_Toc29564188"/>
            <w:bookmarkStart w:id="151" w:name="_Toc418658359"/>
            <w:r w:rsidRPr="00506F26">
              <w:rPr>
                <w:rFonts w:ascii="Century Gothic" w:hAnsi="Century Gothic"/>
              </w:rPr>
              <w:t>3.1</w:t>
            </w:r>
            <w:r w:rsidRPr="00506F26">
              <w:rPr>
                <w:rFonts w:ascii="Century Gothic" w:hAnsi="Century Gothic"/>
              </w:rPr>
              <w:tab/>
              <w:t>General</w:t>
            </w:r>
            <w:bookmarkEnd w:id="148"/>
            <w:bookmarkEnd w:id="149"/>
            <w:bookmarkEnd w:id="150"/>
            <w:bookmarkEnd w:id="151"/>
          </w:p>
        </w:tc>
        <w:tc>
          <w:tcPr>
            <w:tcW w:w="6750" w:type="dxa"/>
          </w:tcPr>
          <w:p w14:paraId="7C098439"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 xml:space="preserve">The Service Provider shall perform the Services in accordance with the Specifications and the Activity Schedule, and carry out </w:t>
            </w:r>
            <w:r w:rsidR="00D1775D" w:rsidRPr="00506F26">
              <w:rPr>
                <w:rFonts w:ascii="Century Gothic" w:hAnsi="Century Gothic"/>
              </w:rPr>
              <w:t xml:space="preserve">its </w:t>
            </w:r>
            <w:r w:rsidRPr="00506F26">
              <w:rPr>
                <w:rFonts w:ascii="Century Gothic" w:hAnsi="Century Gothic"/>
              </w:rPr>
              <w:t xml:space="preserve">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 or to the Services, as faithful adviser to the Employer, and shall at all times support and safeguard the Employer’s legitimate interests in any dealings with Subcontractors or third parties. </w:t>
            </w:r>
          </w:p>
        </w:tc>
      </w:tr>
      <w:tr w:rsidR="00BD0FF6" w:rsidRPr="00506F26" w14:paraId="6C7B585D" w14:textId="77777777">
        <w:tc>
          <w:tcPr>
            <w:tcW w:w="2358" w:type="dxa"/>
          </w:tcPr>
          <w:p w14:paraId="081E3CFB" w14:textId="77777777" w:rsidR="00BD0FF6" w:rsidRPr="00506F26" w:rsidRDefault="00BD0FF6" w:rsidP="00087844">
            <w:pPr>
              <w:pStyle w:val="Heading3"/>
              <w:keepNext w:val="0"/>
              <w:keepLines w:val="0"/>
              <w:numPr>
                <w:ilvl w:val="12"/>
                <w:numId w:val="0"/>
              </w:numPr>
              <w:tabs>
                <w:tab w:val="left" w:pos="360"/>
              </w:tabs>
              <w:spacing w:after="120"/>
              <w:ind w:left="360" w:right="-43" w:hanging="360"/>
              <w:rPr>
                <w:rFonts w:ascii="Century Gothic" w:hAnsi="Century Gothic"/>
              </w:rPr>
            </w:pPr>
            <w:bookmarkStart w:id="152" w:name="_Toc350746409"/>
            <w:bookmarkStart w:id="153" w:name="_Toc350849397"/>
            <w:bookmarkStart w:id="154" w:name="_Toc418658360"/>
            <w:r w:rsidRPr="00506F26">
              <w:rPr>
                <w:rFonts w:ascii="Century Gothic" w:hAnsi="Century Gothic"/>
              </w:rPr>
              <w:t>3.2</w:t>
            </w:r>
            <w:r w:rsidRPr="00506F26">
              <w:rPr>
                <w:rFonts w:ascii="Century Gothic" w:hAnsi="Century Gothic"/>
              </w:rPr>
              <w:tab/>
              <w:t>Conflict of Interests</w:t>
            </w:r>
            <w:bookmarkEnd w:id="152"/>
            <w:bookmarkEnd w:id="153"/>
            <w:bookmarkEnd w:id="154"/>
          </w:p>
        </w:tc>
        <w:tc>
          <w:tcPr>
            <w:tcW w:w="6750" w:type="dxa"/>
          </w:tcPr>
          <w:p w14:paraId="0B162AF9" w14:textId="77777777" w:rsidR="00BD0FF6" w:rsidRPr="00506F26" w:rsidRDefault="00BD0FF6" w:rsidP="00087844">
            <w:pPr>
              <w:numPr>
                <w:ilvl w:val="12"/>
                <w:numId w:val="0"/>
              </w:numPr>
              <w:spacing w:after="200"/>
              <w:ind w:firstLine="3"/>
              <w:jc w:val="both"/>
              <w:rPr>
                <w:rFonts w:ascii="Century Gothic" w:hAnsi="Century Gothic"/>
              </w:rPr>
            </w:pPr>
          </w:p>
        </w:tc>
      </w:tr>
      <w:tr w:rsidR="00BD0FF6" w:rsidRPr="00506F26" w14:paraId="468A6326" w14:textId="77777777">
        <w:tc>
          <w:tcPr>
            <w:tcW w:w="2358" w:type="dxa"/>
          </w:tcPr>
          <w:p w14:paraId="52F9D3AE" w14:textId="77777777" w:rsidR="00BD0FF6" w:rsidRPr="00506F26" w:rsidRDefault="00BD0FF6" w:rsidP="00087844">
            <w:pPr>
              <w:pStyle w:val="Heading4"/>
              <w:keepNext w:val="0"/>
              <w:keepLines w:val="0"/>
              <w:numPr>
                <w:ilvl w:val="12"/>
                <w:numId w:val="0"/>
              </w:numPr>
              <w:tabs>
                <w:tab w:val="left" w:pos="900"/>
              </w:tabs>
              <w:spacing w:before="0" w:after="0"/>
              <w:ind w:left="900" w:right="72" w:hanging="540"/>
              <w:rPr>
                <w:rFonts w:ascii="Century Gothic" w:hAnsi="Century Gothic"/>
                <w:i w:val="0"/>
              </w:rPr>
            </w:pPr>
            <w:bookmarkStart w:id="155" w:name="_Toc350849398"/>
            <w:r w:rsidRPr="00506F26">
              <w:rPr>
                <w:rFonts w:ascii="Century Gothic" w:hAnsi="Century Gothic"/>
                <w:i w:val="0"/>
              </w:rPr>
              <w:t xml:space="preserve">3.2.1 </w:t>
            </w:r>
            <w:r w:rsidRPr="00506F26">
              <w:rPr>
                <w:rFonts w:ascii="Century Gothic" w:hAnsi="Century Gothic"/>
                <w:i w:val="0"/>
                <w:spacing w:val="-4"/>
              </w:rPr>
              <w:t>Service Provider Not to Benefit from Commissions and Discounts.</w:t>
            </w:r>
            <w:bookmarkEnd w:id="155"/>
          </w:p>
        </w:tc>
        <w:tc>
          <w:tcPr>
            <w:tcW w:w="6750" w:type="dxa"/>
          </w:tcPr>
          <w:p w14:paraId="553AA9A1"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The remuneration of the Service Provider pursuant to Clause 6 shall constitute the Service Provider’</w:t>
            </w:r>
            <w:r w:rsidR="00D1775D" w:rsidRPr="00506F26">
              <w:rPr>
                <w:rFonts w:ascii="Century Gothic" w:hAnsi="Century Gothic"/>
              </w:rPr>
              <w:t>s</w:t>
            </w:r>
            <w:r w:rsidRPr="00506F26">
              <w:rPr>
                <w:rFonts w:ascii="Century Gothic" w:hAnsi="Century Gothic"/>
              </w:rPr>
              <w:t xml:space="preserve"> sole remuneration in connection with this Contract or the Services, and the Service Provider shall not accept for their own benefit any trade commission, discount, or similar payment in connection with activities pursuant to this Contract 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tc>
      </w:tr>
      <w:tr w:rsidR="00BD0FF6" w:rsidRPr="00506F26" w14:paraId="2A31D619" w14:textId="77777777">
        <w:tc>
          <w:tcPr>
            <w:tcW w:w="2358" w:type="dxa"/>
          </w:tcPr>
          <w:p w14:paraId="460A8498" w14:textId="77777777" w:rsidR="00BD0FF6" w:rsidRPr="00506F26" w:rsidRDefault="00BD0FF6" w:rsidP="008D4342">
            <w:pPr>
              <w:pStyle w:val="Heading4"/>
              <w:keepNext w:val="0"/>
              <w:keepLines w:val="0"/>
              <w:numPr>
                <w:ilvl w:val="12"/>
                <w:numId w:val="0"/>
              </w:numPr>
              <w:tabs>
                <w:tab w:val="left" w:pos="900"/>
              </w:tabs>
              <w:spacing w:before="0" w:after="0"/>
              <w:ind w:left="900" w:hanging="540"/>
              <w:rPr>
                <w:rFonts w:ascii="Century Gothic" w:hAnsi="Century Gothic"/>
                <w:i w:val="0"/>
              </w:rPr>
            </w:pPr>
            <w:bookmarkStart w:id="156" w:name="_Toc350849399"/>
            <w:r w:rsidRPr="00506F26">
              <w:rPr>
                <w:rFonts w:ascii="Century Gothic" w:hAnsi="Century Gothic"/>
                <w:i w:val="0"/>
              </w:rPr>
              <w:t>3.2.2 Service Provider and Affiliates Not to be Otherwise Interested in Project</w:t>
            </w:r>
            <w:bookmarkEnd w:id="156"/>
          </w:p>
          <w:p w14:paraId="1C8D8241" w14:textId="77777777" w:rsidR="00BD0FF6" w:rsidRPr="00506F26" w:rsidRDefault="00BD0FF6">
            <w:pPr>
              <w:pStyle w:val="BankNormal"/>
              <w:numPr>
                <w:ilvl w:val="12"/>
                <w:numId w:val="0"/>
              </w:numPr>
              <w:spacing w:after="0"/>
              <w:rPr>
                <w:rFonts w:ascii="Century Gothic" w:hAnsi="Century Gothic"/>
              </w:rPr>
            </w:pPr>
          </w:p>
        </w:tc>
        <w:tc>
          <w:tcPr>
            <w:tcW w:w="6750" w:type="dxa"/>
          </w:tcPr>
          <w:p w14:paraId="7BCAB294"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 xml:space="preserve">The Service Provider agree that, during the term of this Contract and after its termination, the Service Provider and </w:t>
            </w:r>
            <w:r w:rsidR="00D1775D" w:rsidRPr="00506F26">
              <w:rPr>
                <w:rFonts w:ascii="Century Gothic" w:hAnsi="Century Gothic"/>
              </w:rPr>
              <w:t xml:space="preserve">its </w:t>
            </w:r>
            <w:r w:rsidRPr="00506F26">
              <w:rPr>
                <w:rFonts w:ascii="Century Gothic" w:hAnsi="Century Gothic"/>
              </w:rPr>
              <w:t>affiliates, as well as any Subcontractor and any of its affiliates, shall be disqualified from providing goods, works, or Services (other than the Services and any continuation thereof) for any project resulting from or closely related to the Services.</w:t>
            </w:r>
          </w:p>
        </w:tc>
      </w:tr>
      <w:tr w:rsidR="00BD0FF6" w:rsidRPr="00506F26" w14:paraId="180ECB4F" w14:textId="77777777">
        <w:tc>
          <w:tcPr>
            <w:tcW w:w="2358" w:type="dxa"/>
          </w:tcPr>
          <w:p w14:paraId="54EF3A26" w14:textId="77777777" w:rsidR="00BD0FF6" w:rsidRPr="00506F26" w:rsidRDefault="00BD0FF6">
            <w:pPr>
              <w:pStyle w:val="Heading4"/>
              <w:keepNext w:val="0"/>
              <w:keepLines w:val="0"/>
              <w:numPr>
                <w:ilvl w:val="12"/>
                <w:numId w:val="0"/>
              </w:numPr>
              <w:tabs>
                <w:tab w:val="left" w:pos="900"/>
              </w:tabs>
              <w:spacing w:before="0" w:after="0"/>
              <w:ind w:left="900" w:right="-36" w:hanging="540"/>
              <w:rPr>
                <w:rFonts w:ascii="Century Gothic" w:hAnsi="Century Gothic"/>
                <w:i w:val="0"/>
              </w:rPr>
            </w:pPr>
            <w:bookmarkStart w:id="157" w:name="_Toc350849400"/>
            <w:r w:rsidRPr="00506F26">
              <w:rPr>
                <w:rFonts w:ascii="Century Gothic" w:hAnsi="Century Gothic"/>
                <w:i w:val="0"/>
              </w:rPr>
              <w:t>3.2.3 Prohibition of Conflicting Activities</w:t>
            </w:r>
            <w:bookmarkEnd w:id="157"/>
          </w:p>
        </w:tc>
        <w:tc>
          <w:tcPr>
            <w:tcW w:w="6750" w:type="dxa"/>
          </w:tcPr>
          <w:p w14:paraId="78969F10"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 xml:space="preserve">Neither the Service Provider nor </w:t>
            </w:r>
            <w:r w:rsidR="00D1775D" w:rsidRPr="00506F26">
              <w:rPr>
                <w:rFonts w:ascii="Century Gothic" w:hAnsi="Century Gothic"/>
              </w:rPr>
              <w:t xml:space="preserve">its  </w:t>
            </w:r>
            <w:r w:rsidRPr="00506F26">
              <w:rPr>
                <w:rFonts w:ascii="Century Gothic" w:hAnsi="Century Gothic"/>
              </w:rPr>
              <w:t>Subcontractors nor the Personnel shall engage, either directly or indirectly, in any of the following activities:</w:t>
            </w:r>
          </w:p>
          <w:p w14:paraId="45613228" w14:textId="77777777" w:rsidR="00BD0FF6" w:rsidRPr="00506F26" w:rsidRDefault="00BD0FF6" w:rsidP="00087844">
            <w:pPr>
              <w:numPr>
                <w:ilvl w:val="12"/>
                <w:numId w:val="0"/>
              </w:numPr>
              <w:tabs>
                <w:tab w:val="left" w:pos="540"/>
              </w:tabs>
              <w:spacing w:after="200"/>
              <w:ind w:left="537" w:hanging="537"/>
              <w:jc w:val="both"/>
              <w:rPr>
                <w:rFonts w:ascii="Century Gothic" w:hAnsi="Century Gothic"/>
              </w:rPr>
            </w:pPr>
            <w:r w:rsidRPr="00506F26">
              <w:rPr>
                <w:rFonts w:ascii="Century Gothic" w:hAnsi="Century Gothic"/>
              </w:rPr>
              <w:t>(a)</w:t>
            </w:r>
            <w:r w:rsidRPr="00506F26">
              <w:rPr>
                <w:rFonts w:ascii="Century Gothic" w:hAnsi="Century Gothic"/>
              </w:rPr>
              <w:tab/>
              <w:t>during the term of this Contract, any business or professional activities in the Government’s country which would conflict with the activities assigned to them under this Contract;</w:t>
            </w:r>
          </w:p>
          <w:p w14:paraId="3CCE006C" w14:textId="77777777" w:rsidR="00BD0FF6" w:rsidRPr="00506F26" w:rsidRDefault="00BD0FF6" w:rsidP="00087844">
            <w:pPr>
              <w:numPr>
                <w:ilvl w:val="12"/>
                <w:numId w:val="0"/>
              </w:numPr>
              <w:tabs>
                <w:tab w:val="left" w:pos="540"/>
              </w:tabs>
              <w:spacing w:after="200"/>
              <w:ind w:left="537" w:hanging="537"/>
              <w:jc w:val="both"/>
              <w:rPr>
                <w:rFonts w:ascii="Century Gothic" w:hAnsi="Century Gothic"/>
              </w:rPr>
            </w:pPr>
            <w:r w:rsidRPr="00506F26">
              <w:rPr>
                <w:rFonts w:ascii="Century Gothic" w:hAnsi="Century Gothic"/>
              </w:rPr>
              <w:t>(b)</w:t>
            </w:r>
            <w:r w:rsidRPr="00506F26">
              <w:rPr>
                <w:rFonts w:ascii="Century Gothic" w:hAnsi="Century Gothic"/>
              </w:rPr>
              <w:tab/>
              <w:t>during the term of this Contract, neither the Service Provider nor their  Subcontractors shall hire public employees in active duty or on any type of leave, to perform any activity under this Contract;</w:t>
            </w:r>
          </w:p>
          <w:p w14:paraId="45F30B8C" w14:textId="77777777" w:rsidR="00BD0FF6" w:rsidRPr="00506F26" w:rsidRDefault="00BD0FF6" w:rsidP="00087844">
            <w:pPr>
              <w:numPr>
                <w:ilvl w:val="12"/>
                <w:numId w:val="0"/>
              </w:numPr>
              <w:tabs>
                <w:tab w:val="left" w:pos="540"/>
              </w:tabs>
              <w:spacing w:after="200"/>
              <w:ind w:left="537" w:hanging="537"/>
              <w:jc w:val="both"/>
              <w:rPr>
                <w:rFonts w:ascii="Century Gothic" w:hAnsi="Century Gothic"/>
              </w:rPr>
            </w:pPr>
            <w:r w:rsidRPr="00506F26">
              <w:rPr>
                <w:rFonts w:ascii="Century Gothic" w:hAnsi="Century Gothic"/>
              </w:rPr>
              <w:t>(c)</w:t>
            </w:r>
            <w:r w:rsidRPr="00506F26">
              <w:rPr>
                <w:rFonts w:ascii="Century Gothic" w:hAnsi="Century Gothic"/>
              </w:rPr>
              <w:tab/>
              <w:t xml:space="preserve">after the termination of this Contract, such other activities as may be </w:t>
            </w:r>
            <w:r w:rsidRPr="00506F26">
              <w:rPr>
                <w:rFonts w:ascii="Century Gothic" w:hAnsi="Century Gothic"/>
                <w:b/>
              </w:rPr>
              <w:t>specified in the SCC.</w:t>
            </w:r>
          </w:p>
        </w:tc>
      </w:tr>
      <w:tr w:rsidR="00BD0FF6" w:rsidRPr="00506F26" w14:paraId="53011F63" w14:textId="77777777">
        <w:tc>
          <w:tcPr>
            <w:tcW w:w="2358" w:type="dxa"/>
          </w:tcPr>
          <w:p w14:paraId="0A9A5A30" w14:textId="77777777" w:rsidR="00BD0FF6" w:rsidRPr="00506F26" w:rsidRDefault="00BD0FF6">
            <w:pPr>
              <w:pStyle w:val="Heading3"/>
              <w:keepNext w:val="0"/>
              <w:keepLines w:val="0"/>
              <w:numPr>
                <w:ilvl w:val="12"/>
                <w:numId w:val="0"/>
              </w:numPr>
              <w:tabs>
                <w:tab w:val="left" w:pos="360"/>
              </w:tabs>
              <w:spacing w:after="0"/>
              <w:ind w:right="-36"/>
              <w:rPr>
                <w:rFonts w:ascii="Century Gothic" w:hAnsi="Century Gothic"/>
              </w:rPr>
            </w:pPr>
            <w:bookmarkStart w:id="158" w:name="_Toc350746410"/>
            <w:bookmarkStart w:id="159" w:name="_Toc350849401"/>
            <w:bookmarkStart w:id="160" w:name="_Toc29564189"/>
            <w:bookmarkStart w:id="161" w:name="_Toc418658361"/>
            <w:r w:rsidRPr="00506F26">
              <w:rPr>
                <w:rFonts w:ascii="Century Gothic" w:hAnsi="Century Gothic"/>
              </w:rPr>
              <w:t>3.3</w:t>
            </w:r>
            <w:r w:rsidRPr="00506F26">
              <w:rPr>
                <w:rFonts w:ascii="Century Gothic" w:hAnsi="Century Gothic"/>
              </w:rPr>
              <w:tab/>
              <w:t>Confidentiality</w:t>
            </w:r>
            <w:bookmarkEnd w:id="158"/>
            <w:bookmarkEnd w:id="159"/>
            <w:bookmarkEnd w:id="160"/>
            <w:bookmarkEnd w:id="161"/>
          </w:p>
        </w:tc>
        <w:tc>
          <w:tcPr>
            <w:tcW w:w="6750" w:type="dxa"/>
          </w:tcPr>
          <w:p w14:paraId="5E8297A9"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 xml:space="preserve">The Service Provider, </w:t>
            </w:r>
            <w:r w:rsidR="00D1775D" w:rsidRPr="00506F26">
              <w:rPr>
                <w:rFonts w:ascii="Century Gothic" w:hAnsi="Century Gothic"/>
              </w:rPr>
              <w:t xml:space="preserve">its </w:t>
            </w:r>
            <w:r w:rsidRPr="00506F26">
              <w:rPr>
                <w:rFonts w:ascii="Century Gothic" w:hAnsi="Century Gothic"/>
              </w:rPr>
              <w:t>Subcontractors, and the Personnel of either of them shall not, either during the term or within two (2) years after the expiration of this Contract, disclose any proprietary or confidential information relating to the Project, the Services, this Contract, or the Employer’s business or operations without the prior written consent of the Employer.</w:t>
            </w:r>
          </w:p>
        </w:tc>
      </w:tr>
      <w:tr w:rsidR="00BD0FF6" w:rsidRPr="00506F26" w14:paraId="58321393" w14:textId="77777777">
        <w:tc>
          <w:tcPr>
            <w:tcW w:w="2358" w:type="dxa"/>
          </w:tcPr>
          <w:p w14:paraId="6D1DEF81" w14:textId="77777777" w:rsidR="00BD0FF6" w:rsidRPr="00506F26" w:rsidRDefault="00BD0FF6" w:rsidP="00087844">
            <w:pPr>
              <w:pStyle w:val="Heading3"/>
              <w:keepNext w:val="0"/>
              <w:keepLines w:val="0"/>
              <w:numPr>
                <w:ilvl w:val="12"/>
                <w:numId w:val="0"/>
              </w:numPr>
              <w:tabs>
                <w:tab w:val="left" w:pos="360"/>
              </w:tabs>
              <w:spacing w:after="0"/>
              <w:ind w:left="360" w:right="72" w:hanging="360"/>
              <w:rPr>
                <w:rFonts w:ascii="Century Gothic" w:hAnsi="Century Gothic"/>
              </w:rPr>
            </w:pPr>
            <w:bookmarkStart w:id="162" w:name="_Toc350746411"/>
            <w:bookmarkStart w:id="163" w:name="_Toc350849402"/>
            <w:bookmarkStart w:id="164" w:name="_Toc29564190"/>
            <w:bookmarkStart w:id="165" w:name="_Toc418658362"/>
            <w:r w:rsidRPr="00506F26">
              <w:rPr>
                <w:rFonts w:ascii="Century Gothic" w:hAnsi="Century Gothic"/>
              </w:rPr>
              <w:t>3.4</w:t>
            </w:r>
            <w:r w:rsidRPr="00506F26">
              <w:rPr>
                <w:rFonts w:ascii="Century Gothic" w:hAnsi="Century Gothic"/>
              </w:rPr>
              <w:tab/>
              <w:t>Insurance to be Taken Out by the</w:t>
            </w:r>
            <w:bookmarkEnd w:id="162"/>
            <w:bookmarkEnd w:id="163"/>
            <w:r w:rsidRPr="00506F26">
              <w:rPr>
                <w:rFonts w:ascii="Century Gothic" w:hAnsi="Century Gothic"/>
              </w:rPr>
              <w:t xml:space="preserve"> Service Provider</w:t>
            </w:r>
            <w:bookmarkEnd w:id="164"/>
            <w:bookmarkEnd w:id="165"/>
          </w:p>
        </w:tc>
        <w:tc>
          <w:tcPr>
            <w:tcW w:w="6750" w:type="dxa"/>
          </w:tcPr>
          <w:p w14:paraId="307A2033"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 xml:space="preserve">The Service Provider (a) shall take out and maintain, and shall cause any Subcontractors to take out and maintain, at </w:t>
            </w:r>
            <w:r w:rsidR="00D1775D" w:rsidRPr="00506F26">
              <w:rPr>
                <w:rFonts w:ascii="Century Gothic" w:hAnsi="Century Gothic"/>
              </w:rPr>
              <w:t xml:space="preserve">its </w:t>
            </w:r>
            <w:r w:rsidRPr="00506F26">
              <w:rPr>
                <w:rFonts w:ascii="Century Gothic" w:hAnsi="Century Gothic"/>
              </w:rPr>
              <w:t xml:space="preserve">(or the Subcontractors’, as the case may be) own cost but on terms and conditions approved by the Employer, insurance against the risks, and for the coverage, as shall be </w:t>
            </w:r>
            <w:r w:rsidRPr="00506F26">
              <w:rPr>
                <w:rFonts w:ascii="Century Gothic" w:hAnsi="Century Gothic"/>
                <w:b/>
              </w:rPr>
              <w:t xml:space="preserve">specified in the SCC; </w:t>
            </w:r>
            <w:r w:rsidRPr="00506F26">
              <w:rPr>
                <w:rFonts w:ascii="Century Gothic" w:hAnsi="Century Gothic"/>
              </w:rPr>
              <w:t>and (b) at the Employer’s request, shall provide evidence to the Employer showing that such insurance has been taken out and maintained and that the current premiums have been paid.</w:t>
            </w:r>
          </w:p>
        </w:tc>
      </w:tr>
      <w:tr w:rsidR="00BD0FF6" w:rsidRPr="00506F26" w14:paraId="119A6831" w14:textId="77777777">
        <w:tc>
          <w:tcPr>
            <w:tcW w:w="2358" w:type="dxa"/>
          </w:tcPr>
          <w:p w14:paraId="1425E072" w14:textId="77777777" w:rsidR="00BD0FF6" w:rsidRPr="00506F26" w:rsidRDefault="00BD0FF6" w:rsidP="00087844">
            <w:pPr>
              <w:pStyle w:val="Heading3"/>
              <w:keepNext w:val="0"/>
              <w:keepLines w:val="0"/>
              <w:numPr>
                <w:ilvl w:val="12"/>
                <w:numId w:val="0"/>
              </w:numPr>
              <w:tabs>
                <w:tab w:val="left" w:pos="360"/>
              </w:tabs>
              <w:spacing w:after="0"/>
              <w:ind w:left="360" w:right="72" w:hanging="360"/>
              <w:rPr>
                <w:rFonts w:ascii="Century Gothic" w:hAnsi="Century Gothic"/>
              </w:rPr>
            </w:pPr>
            <w:bookmarkStart w:id="166" w:name="_Toc350746412"/>
            <w:bookmarkStart w:id="167" w:name="_Toc350849403"/>
            <w:bookmarkStart w:id="168" w:name="_Toc29564191"/>
            <w:bookmarkStart w:id="169" w:name="_Toc418658363"/>
            <w:r w:rsidRPr="00506F26">
              <w:rPr>
                <w:rFonts w:ascii="Century Gothic" w:hAnsi="Century Gothic"/>
              </w:rPr>
              <w:t>3.5</w:t>
            </w:r>
            <w:r w:rsidRPr="00506F26">
              <w:rPr>
                <w:rFonts w:ascii="Century Gothic" w:hAnsi="Century Gothic"/>
              </w:rPr>
              <w:tab/>
              <w:t>Service Provider’</w:t>
            </w:r>
            <w:r w:rsidR="00D1775D" w:rsidRPr="00506F26">
              <w:rPr>
                <w:rFonts w:ascii="Century Gothic" w:hAnsi="Century Gothic"/>
              </w:rPr>
              <w:t>s</w:t>
            </w:r>
            <w:r w:rsidRPr="00506F26">
              <w:rPr>
                <w:rFonts w:ascii="Century Gothic" w:hAnsi="Century Gothic"/>
              </w:rPr>
              <w:t xml:space="preserve"> Actions Requiring Employer’s Prior Approval</w:t>
            </w:r>
            <w:bookmarkEnd w:id="166"/>
            <w:bookmarkEnd w:id="167"/>
            <w:bookmarkEnd w:id="168"/>
            <w:bookmarkEnd w:id="169"/>
          </w:p>
        </w:tc>
        <w:tc>
          <w:tcPr>
            <w:tcW w:w="6750" w:type="dxa"/>
          </w:tcPr>
          <w:p w14:paraId="0C203A6D"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The Service Provider shall obtain the Employer’s prior approval in writing before taking any of the following actions:</w:t>
            </w:r>
          </w:p>
          <w:p w14:paraId="4B6E263D" w14:textId="77777777" w:rsidR="00BD0FF6" w:rsidRPr="00506F26" w:rsidRDefault="00BD0FF6" w:rsidP="00087844">
            <w:pPr>
              <w:numPr>
                <w:ilvl w:val="12"/>
                <w:numId w:val="0"/>
              </w:numPr>
              <w:tabs>
                <w:tab w:val="left" w:pos="540"/>
              </w:tabs>
              <w:spacing w:after="200"/>
              <w:ind w:left="537" w:hanging="537"/>
              <w:jc w:val="both"/>
              <w:rPr>
                <w:rFonts w:ascii="Century Gothic" w:hAnsi="Century Gothic"/>
              </w:rPr>
            </w:pPr>
            <w:r w:rsidRPr="00506F26">
              <w:rPr>
                <w:rFonts w:ascii="Century Gothic" w:hAnsi="Century Gothic"/>
              </w:rPr>
              <w:t>(a)</w:t>
            </w:r>
            <w:r w:rsidRPr="00506F26">
              <w:rPr>
                <w:rFonts w:ascii="Century Gothic" w:hAnsi="Century Gothic"/>
              </w:rPr>
              <w:tab/>
              <w:t>entering into a subcontract for the performance of any part of the Services,</w:t>
            </w:r>
          </w:p>
          <w:p w14:paraId="5BBDC64E" w14:textId="77777777" w:rsidR="00BD0FF6" w:rsidRPr="00506F26" w:rsidRDefault="00BD0FF6" w:rsidP="00087844">
            <w:pPr>
              <w:numPr>
                <w:ilvl w:val="12"/>
                <w:numId w:val="0"/>
              </w:numPr>
              <w:tabs>
                <w:tab w:val="left" w:pos="540"/>
              </w:tabs>
              <w:spacing w:after="200"/>
              <w:ind w:left="537" w:hanging="537"/>
              <w:jc w:val="both"/>
              <w:rPr>
                <w:rFonts w:ascii="Century Gothic" w:hAnsi="Century Gothic"/>
              </w:rPr>
            </w:pPr>
            <w:r w:rsidRPr="00506F26">
              <w:rPr>
                <w:rFonts w:ascii="Century Gothic" w:hAnsi="Century Gothic"/>
              </w:rPr>
              <w:t>(b)</w:t>
            </w:r>
            <w:r w:rsidRPr="00506F26">
              <w:rPr>
                <w:rFonts w:ascii="Century Gothic" w:hAnsi="Century Gothic"/>
              </w:rPr>
              <w:tab/>
              <w:t>appointing such members of the Personnel not listed by name in Appendix C (“Key Personnel and Subcontractors”),</w:t>
            </w:r>
          </w:p>
          <w:p w14:paraId="1A6D7781" w14:textId="77777777" w:rsidR="00BD0FF6" w:rsidRPr="00506F26" w:rsidRDefault="00BD0FF6" w:rsidP="00087844">
            <w:pPr>
              <w:numPr>
                <w:ilvl w:val="12"/>
                <w:numId w:val="0"/>
              </w:numPr>
              <w:tabs>
                <w:tab w:val="left" w:pos="540"/>
              </w:tabs>
              <w:spacing w:after="200"/>
              <w:ind w:left="537" w:hanging="537"/>
              <w:jc w:val="both"/>
              <w:rPr>
                <w:rFonts w:ascii="Century Gothic" w:hAnsi="Century Gothic"/>
              </w:rPr>
            </w:pPr>
            <w:r w:rsidRPr="00506F26">
              <w:rPr>
                <w:rFonts w:ascii="Century Gothic" w:hAnsi="Century Gothic"/>
              </w:rPr>
              <w:t>(c)</w:t>
            </w:r>
            <w:r w:rsidRPr="00506F26">
              <w:rPr>
                <w:rFonts w:ascii="Century Gothic" w:hAnsi="Century Gothic"/>
              </w:rPr>
              <w:tab/>
              <w:t>changing the Program of activities; and</w:t>
            </w:r>
          </w:p>
          <w:p w14:paraId="748E492E" w14:textId="77777777" w:rsidR="00BD0FF6" w:rsidRPr="00506F26" w:rsidRDefault="00BD0FF6" w:rsidP="00087844">
            <w:pPr>
              <w:numPr>
                <w:ilvl w:val="12"/>
                <w:numId w:val="0"/>
              </w:numPr>
              <w:tabs>
                <w:tab w:val="left" w:pos="540"/>
              </w:tabs>
              <w:spacing w:after="200"/>
              <w:ind w:left="537" w:hanging="537"/>
              <w:jc w:val="both"/>
              <w:rPr>
                <w:rFonts w:ascii="Century Gothic" w:hAnsi="Century Gothic"/>
              </w:rPr>
            </w:pPr>
            <w:r w:rsidRPr="00506F26">
              <w:rPr>
                <w:rFonts w:ascii="Century Gothic" w:hAnsi="Century Gothic"/>
              </w:rPr>
              <w:t>(d)</w:t>
            </w:r>
            <w:r w:rsidRPr="00506F26">
              <w:rPr>
                <w:rFonts w:ascii="Century Gothic" w:hAnsi="Century Gothic"/>
              </w:rPr>
              <w:tab/>
              <w:t xml:space="preserve">any other action that may be </w:t>
            </w:r>
            <w:r w:rsidRPr="00506F26">
              <w:rPr>
                <w:rFonts w:ascii="Century Gothic" w:hAnsi="Century Gothic"/>
                <w:b/>
              </w:rPr>
              <w:t>specified in the SCC.</w:t>
            </w:r>
          </w:p>
        </w:tc>
      </w:tr>
      <w:tr w:rsidR="00BD0FF6" w:rsidRPr="00506F26" w14:paraId="48F2E8A8" w14:textId="77777777">
        <w:tc>
          <w:tcPr>
            <w:tcW w:w="2358" w:type="dxa"/>
          </w:tcPr>
          <w:p w14:paraId="6B9BEAA7" w14:textId="77777777" w:rsidR="00BD0FF6" w:rsidRPr="00506F26" w:rsidRDefault="00BD0FF6" w:rsidP="00087844">
            <w:pPr>
              <w:pStyle w:val="Heading3"/>
              <w:keepNext w:val="0"/>
              <w:keepLines w:val="0"/>
              <w:numPr>
                <w:ilvl w:val="12"/>
                <w:numId w:val="0"/>
              </w:numPr>
              <w:tabs>
                <w:tab w:val="left" w:pos="360"/>
              </w:tabs>
              <w:spacing w:after="0"/>
              <w:ind w:left="360" w:right="72" w:hanging="360"/>
              <w:rPr>
                <w:rFonts w:ascii="Century Gothic" w:hAnsi="Century Gothic"/>
              </w:rPr>
            </w:pPr>
            <w:bookmarkStart w:id="170" w:name="_Toc350746413"/>
            <w:bookmarkStart w:id="171" w:name="_Toc350849404"/>
            <w:bookmarkStart w:id="172" w:name="_Toc29564192"/>
            <w:bookmarkStart w:id="173" w:name="_Toc418658364"/>
            <w:r w:rsidRPr="00506F26">
              <w:rPr>
                <w:rFonts w:ascii="Century Gothic" w:hAnsi="Century Gothic"/>
              </w:rPr>
              <w:t>3.6</w:t>
            </w:r>
            <w:r w:rsidRPr="00506F26">
              <w:rPr>
                <w:rFonts w:ascii="Century Gothic" w:hAnsi="Century Gothic"/>
              </w:rPr>
              <w:tab/>
              <w:t>Reporting Obligations</w:t>
            </w:r>
            <w:bookmarkEnd w:id="170"/>
            <w:bookmarkEnd w:id="171"/>
            <w:bookmarkEnd w:id="172"/>
            <w:bookmarkEnd w:id="173"/>
          </w:p>
        </w:tc>
        <w:tc>
          <w:tcPr>
            <w:tcW w:w="6750" w:type="dxa"/>
          </w:tcPr>
          <w:p w14:paraId="5785F41D"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The Service Provider shall submit to the Employer the reports and documents specified in Appendix B in the form, in the numbers, and within the periods set forth in the said Appendix.</w:t>
            </w:r>
          </w:p>
        </w:tc>
      </w:tr>
      <w:tr w:rsidR="00BD0FF6" w:rsidRPr="00506F26" w14:paraId="5042DCF3" w14:textId="77777777">
        <w:tc>
          <w:tcPr>
            <w:tcW w:w="2358" w:type="dxa"/>
          </w:tcPr>
          <w:p w14:paraId="29D452FE" w14:textId="77777777" w:rsidR="00BD0FF6" w:rsidRPr="00506F26" w:rsidRDefault="00BD0FF6" w:rsidP="00087844">
            <w:pPr>
              <w:pStyle w:val="Heading3"/>
              <w:keepNext w:val="0"/>
              <w:keepLines w:val="0"/>
              <w:numPr>
                <w:ilvl w:val="12"/>
                <w:numId w:val="0"/>
              </w:numPr>
              <w:tabs>
                <w:tab w:val="left" w:pos="360"/>
              </w:tabs>
              <w:spacing w:after="0"/>
              <w:ind w:left="360" w:right="72" w:hanging="360"/>
              <w:rPr>
                <w:rFonts w:ascii="Century Gothic" w:hAnsi="Century Gothic"/>
              </w:rPr>
            </w:pPr>
            <w:bookmarkStart w:id="174" w:name="_Toc29564193"/>
            <w:bookmarkStart w:id="175" w:name="_Toc418658365"/>
            <w:r w:rsidRPr="00506F26">
              <w:rPr>
                <w:rFonts w:ascii="Century Gothic" w:hAnsi="Century Gothic"/>
              </w:rPr>
              <w:t>3.7</w:t>
            </w:r>
            <w:r w:rsidRPr="00506F26">
              <w:rPr>
                <w:rFonts w:ascii="Century Gothic" w:hAnsi="Century Gothic"/>
              </w:rPr>
              <w:tab/>
              <w:t>Documents Prepared by the Service Provider to Be the Property of the Employer</w:t>
            </w:r>
            <w:bookmarkEnd w:id="174"/>
            <w:bookmarkEnd w:id="175"/>
          </w:p>
        </w:tc>
        <w:tc>
          <w:tcPr>
            <w:tcW w:w="6750" w:type="dxa"/>
          </w:tcPr>
          <w:p w14:paraId="5180AB92"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 xml:space="preserve">All plans, drawings, specifications, designs, reports, and other documents and software submitted by the Service Provider in accordance with </w:t>
            </w:r>
            <w:r w:rsidR="001D6109" w:rsidRPr="00506F26">
              <w:rPr>
                <w:rFonts w:ascii="Century Gothic" w:hAnsi="Century Gothic"/>
              </w:rPr>
              <w:t>Sub-</w:t>
            </w:r>
            <w:r w:rsidRPr="00506F26">
              <w:rPr>
                <w:rFonts w:ascii="Century Gothic" w:hAnsi="Century Gothic"/>
              </w:rPr>
              <w:t xml:space="preserve">Clause 3.6 shall become and remain the property of the Employer, and the Service Provider shall, not later than upon termination or expiration of this Contract, deliver all such documents and software to the Employer, together with a detailed inventory thereof.  The Service Provider may retain a copy of such documents and software.  Restrictions about the future use of these documents, if any, shall be </w:t>
            </w:r>
            <w:r w:rsidRPr="00506F26">
              <w:rPr>
                <w:rFonts w:ascii="Century Gothic" w:hAnsi="Century Gothic"/>
                <w:b/>
              </w:rPr>
              <w:t>specified in the SCC.</w:t>
            </w:r>
          </w:p>
        </w:tc>
      </w:tr>
      <w:tr w:rsidR="00BD0FF6" w:rsidRPr="00506F26" w14:paraId="60F43484" w14:textId="77777777">
        <w:tc>
          <w:tcPr>
            <w:tcW w:w="2358" w:type="dxa"/>
          </w:tcPr>
          <w:p w14:paraId="3023391C" w14:textId="77777777" w:rsidR="00BD0FF6" w:rsidRPr="00506F26" w:rsidRDefault="00BD0FF6" w:rsidP="00AB3740">
            <w:pPr>
              <w:pStyle w:val="Heading3"/>
              <w:keepNext w:val="0"/>
              <w:keepLines w:val="0"/>
              <w:numPr>
                <w:ilvl w:val="1"/>
                <w:numId w:val="9"/>
              </w:numPr>
              <w:spacing w:after="0"/>
              <w:ind w:right="-36"/>
              <w:rPr>
                <w:rFonts w:ascii="Century Gothic" w:hAnsi="Century Gothic"/>
              </w:rPr>
            </w:pPr>
            <w:bookmarkStart w:id="176" w:name="_Toc29564194"/>
            <w:bookmarkStart w:id="177" w:name="_Toc418658366"/>
            <w:r w:rsidRPr="00506F26">
              <w:rPr>
                <w:rFonts w:ascii="Century Gothic" w:hAnsi="Century Gothic"/>
              </w:rPr>
              <w:t>Liquidated Damages</w:t>
            </w:r>
            <w:bookmarkEnd w:id="176"/>
            <w:bookmarkEnd w:id="177"/>
          </w:p>
          <w:p w14:paraId="5252B10D" w14:textId="77777777" w:rsidR="00BD0FF6" w:rsidRPr="00506F26" w:rsidRDefault="00BD0FF6">
            <w:pPr>
              <w:pStyle w:val="BankNormal"/>
              <w:spacing w:after="0"/>
              <w:rPr>
                <w:rFonts w:ascii="Century Gothic" w:hAnsi="Century Gothic"/>
              </w:rPr>
            </w:pPr>
          </w:p>
        </w:tc>
        <w:tc>
          <w:tcPr>
            <w:tcW w:w="6750" w:type="dxa"/>
          </w:tcPr>
          <w:p w14:paraId="495F1D4F" w14:textId="77777777" w:rsidR="00BD0FF6" w:rsidRPr="00506F26" w:rsidRDefault="00BD0FF6" w:rsidP="00087844">
            <w:pPr>
              <w:numPr>
                <w:ilvl w:val="12"/>
                <w:numId w:val="0"/>
              </w:numPr>
              <w:spacing w:after="200"/>
              <w:ind w:firstLine="3"/>
              <w:jc w:val="both"/>
              <w:rPr>
                <w:rFonts w:ascii="Century Gothic" w:hAnsi="Century Gothic"/>
              </w:rPr>
            </w:pPr>
          </w:p>
        </w:tc>
      </w:tr>
      <w:tr w:rsidR="00BD0FF6" w:rsidRPr="00506F26" w14:paraId="0FAB2DB7" w14:textId="77777777">
        <w:tc>
          <w:tcPr>
            <w:tcW w:w="2358" w:type="dxa"/>
          </w:tcPr>
          <w:p w14:paraId="138F9D79" w14:textId="77777777" w:rsidR="00BD0FF6" w:rsidRPr="00506F26" w:rsidRDefault="00BD0FF6">
            <w:pPr>
              <w:pStyle w:val="Heading4"/>
              <w:keepNext w:val="0"/>
              <w:keepLines w:val="0"/>
              <w:numPr>
                <w:ilvl w:val="12"/>
                <w:numId w:val="0"/>
              </w:numPr>
              <w:tabs>
                <w:tab w:val="left" w:pos="900"/>
              </w:tabs>
              <w:spacing w:before="0" w:after="0"/>
              <w:ind w:left="900" w:right="-36" w:hanging="540"/>
              <w:rPr>
                <w:rFonts w:ascii="Century Gothic" w:hAnsi="Century Gothic"/>
                <w:i w:val="0"/>
              </w:rPr>
            </w:pPr>
            <w:r w:rsidRPr="00506F26">
              <w:rPr>
                <w:rFonts w:ascii="Century Gothic" w:hAnsi="Century Gothic"/>
                <w:i w:val="0"/>
              </w:rPr>
              <w:t>3.8.1 Payments of Liquidated Damages</w:t>
            </w:r>
          </w:p>
        </w:tc>
        <w:tc>
          <w:tcPr>
            <w:tcW w:w="6750" w:type="dxa"/>
          </w:tcPr>
          <w:p w14:paraId="0798E58E"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 xml:space="preserve">The Service Provider shall pay liquidated damages to the Employer at the rate per day </w:t>
            </w:r>
            <w:r w:rsidRPr="00506F26">
              <w:rPr>
                <w:rFonts w:ascii="Century Gothic" w:hAnsi="Century Gothic"/>
                <w:b/>
              </w:rPr>
              <w:t>stated in the SCC</w:t>
            </w:r>
            <w:r w:rsidRPr="00506F26">
              <w:rPr>
                <w:rFonts w:ascii="Century Gothic" w:hAnsi="Century Gothic"/>
              </w:rPr>
              <w:t xml:space="preserve"> for each day that the Completion Date is later than the Intended Completion Date.  The total amount of liquidated damages shall not exceed the amount </w:t>
            </w:r>
            <w:r w:rsidRPr="00506F26">
              <w:rPr>
                <w:rFonts w:ascii="Century Gothic" w:hAnsi="Century Gothic"/>
                <w:b/>
              </w:rPr>
              <w:t>defined in the SCC.</w:t>
            </w:r>
            <w:r w:rsidRPr="00506F26">
              <w:rPr>
                <w:rFonts w:ascii="Century Gothic" w:hAnsi="Century Gothic"/>
              </w:rPr>
              <w:t xml:space="preserve">  The Employer may deduct liquidated damages from payments due to the Service Provider.  Payment of liquidated damages shall not affect the Service Provider’s liabilities. </w:t>
            </w:r>
          </w:p>
        </w:tc>
      </w:tr>
      <w:tr w:rsidR="00BD0FF6" w:rsidRPr="00506F26" w14:paraId="65A039E0" w14:textId="77777777">
        <w:tc>
          <w:tcPr>
            <w:tcW w:w="2358" w:type="dxa"/>
          </w:tcPr>
          <w:p w14:paraId="350570A4" w14:textId="77777777" w:rsidR="00BD0FF6" w:rsidRPr="00506F26" w:rsidRDefault="00BD0FF6" w:rsidP="008D4342">
            <w:pPr>
              <w:pStyle w:val="Heading4"/>
              <w:keepNext w:val="0"/>
              <w:keepLines w:val="0"/>
              <w:numPr>
                <w:ilvl w:val="12"/>
                <w:numId w:val="0"/>
              </w:numPr>
              <w:tabs>
                <w:tab w:val="left" w:pos="900"/>
              </w:tabs>
              <w:spacing w:before="0" w:after="0"/>
              <w:ind w:left="900" w:right="-36" w:hanging="540"/>
              <w:rPr>
                <w:rFonts w:ascii="Century Gothic" w:hAnsi="Century Gothic"/>
                <w:i w:val="0"/>
              </w:rPr>
            </w:pPr>
            <w:r w:rsidRPr="00506F26">
              <w:rPr>
                <w:rFonts w:ascii="Century Gothic" w:hAnsi="Century Gothic"/>
                <w:i w:val="0"/>
              </w:rPr>
              <w:t>3.8.2 Correction for Over-payment</w:t>
            </w:r>
          </w:p>
          <w:p w14:paraId="2CBF0F08" w14:textId="77777777" w:rsidR="00BD0FF6" w:rsidRPr="00506F26" w:rsidRDefault="00BD0FF6">
            <w:pPr>
              <w:pStyle w:val="BankNormal"/>
              <w:ind w:left="900" w:hanging="900"/>
              <w:rPr>
                <w:rFonts w:ascii="Century Gothic" w:hAnsi="Century Gothic"/>
                <w:b/>
                <w:bCs/>
              </w:rPr>
            </w:pPr>
          </w:p>
        </w:tc>
        <w:tc>
          <w:tcPr>
            <w:tcW w:w="6750" w:type="dxa"/>
          </w:tcPr>
          <w:p w14:paraId="38B07C60"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 xml:space="preserve">If the Intended Completion Date is extended after liquidated damages have been paid, the Employer shall correct any overpayment of liquidated damages by the Service Provider by adjusting the next payment certificate.  The Service Provider shall be paid interest on the overpayment, calculated from the date of payment to the date of repayment, at the rates specified in </w:t>
            </w:r>
            <w:r w:rsidR="001D6109" w:rsidRPr="00506F26">
              <w:rPr>
                <w:rFonts w:ascii="Century Gothic" w:hAnsi="Century Gothic"/>
              </w:rPr>
              <w:t>Sub-</w:t>
            </w:r>
            <w:r w:rsidRPr="00506F26">
              <w:rPr>
                <w:rFonts w:ascii="Century Gothic" w:hAnsi="Century Gothic"/>
              </w:rPr>
              <w:t>Clause 6.5</w:t>
            </w:r>
            <w:r w:rsidR="00087844" w:rsidRPr="00506F26">
              <w:rPr>
                <w:rFonts w:ascii="Century Gothic" w:hAnsi="Century Gothic"/>
              </w:rPr>
              <w:t>.</w:t>
            </w:r>
          </w:p>
        </w:tc>
      </w:tr>
      <w:tr w:rsidR="00087844" w:rsidRPr="00506F26" w14:paraId="00EC9708" w14:textId="77777777">
        <w:tc>
          <w:tcPr>
            <w:tcW w:w="2358" w:type="dxa"/>
          </w:tcPr>
          <w:p w14:paraId="4ED93FC2" w14:textId="77777777" w:rsidR="00087844" w:rsidRPr="00506F26" w:rsidRDefault="00087844" w:rsidP="00087844">
            <w:pPr>
              <w:pStyle w:val="Heading4"/>
              <w:keepNext w:val="0"/>
              <w:keepLines w:val="0"/>
              <w:numPr>
                <w:ilvl w:val="12"/>
                <w:numId w:val="0"/>
              </w:numPr>
              <w:tabs>
                <w:tab w:val="left" w:pos="900"/>
              </w:tabs>
              <w:spacing w:before="0" w:after="0"/>
              <w:ind w:left="900" w:right="-36" w:hanging="540"/>
              <w:rPr>
                <w:rFonts w:ascii="Century Gothic" w:hAnsi="Century Gothic"/>
                <w:i w:val="0"/>
              </w:rPr>
            </w:pPr>
            <w:r w:rsidRPr="00506F26">
              <w:rPr>
                <w:rFonts w:ascii="Century Gothic" w:hAnsi="Century Gothic"/>
                <w:bCs/>
                <w:i w:val="0"/>
              </w:rPr>
              <w:t>3.8.3</w:t>
            </w:r>
            <w:r w:rsidRPr="00506F26">
              <w:rPr>
                <w:rFonts w:ascii="Century Gothic" w:hAnsi="Century Gothic"/>
                <w:bCs/>
                <w:i w:val="0"/>
              </w:rPr>
              <w:tab/>
              <w:t xml:space="preserve">Lack of </w:t>
            </w:r>
            <w:r w:rsidRPr="00506F26">
              <w:rPr>
                <w:rFonts w:ascii="Century Gothic" w:hAnsi="Century Gothic"/>
                <w:bCs/>
                <w:i w:val="0"/>
                <w:sz w:val="22"/>
              </w:rPr>
              <w:t xml:space="preserve">performance </w:t>
            </w:r>
            <w:r w:rsidRPr="00506F26">
              <w:rPr>
                <w:rFonts w:ascii="Century Gothic" w:hAnsi="Century Gothic"/>
                <w:bCs/>
                <w:i w:val="0"/>
              </w:rPr>
              <w:t>penalty</w:t>
            </w:r>
          </w:p>
        </w:tc>
        <w:tc>
          <w:tcPr>
            <w:tcW w:w="6750" w:type="dxa"/>
          </w:tcPr>
          <w:p w14:paraId="7F6FD934" w14:textId="77777777" w:rsidR="00087844" w:rsidRPr="00506F26" w:rsidRDefault="00087844" w:rsidP="00087844">
            <w:pPr>
              <w:numPr>
                <w:ilvl w:val="12"/>
                <w:numId w:val="0"/>
              </w:numPr>
              <w:spacing w:after="200"/>
              <w:ind w:firstLine="3"/>
              <w:jc w:val="both"/>
              <w:rPr>
                <w:rFonts w:ascii="Century Gothic" w:hAnsi="Century Gothic"/>
              </w:rPr>
            </w:pPr>
            <w:r w:rsidRPr="00506F26">
              <w:rPr>
                <w:rFonts w:ascii="Century Gothic" w:hAnsi="Century Gothic"/>
              </w:rPr>
              <w:t xml:space="preserve">If the Service Provider has not corrected a Defect within the time specified in the Employer’s notice, a penalty for Lack of performance will be paid by the Service Provider. The amount to be paid will be calculated as a percentage of the cost of having the Defect corrected, assessed as described in </w:t>
            </w:r>
            <w:r w:rsidR="001D6109" w:rsidRPr="00506F26">
              <w:rPr>
                <w:rFonts w:ascii="Century Gothic" w:hAnsi="Century Gothic"/>
              </w:rPr>
              <w:t>Sub-</w:t>
            </w:r>
            <w:r w:rsidR="00CC2EC5" w:rsidRPr="00506F26">
              <w:rPr>
                <w:rFonts w:ascii="Century Gothic" w:hAnsi="Century Gothic"/>
              </w:rPr>
              <w:t xml:space="preserve">Clause </w:t>
            </w:r>
            <w:r w:rsidRPr="00506F26">
              <w:rPr>
                <w:rFonts w:ascii="Century Gothic" w:hAnsi="Century Gothic"/>
              </w:rPr>
              <w:t>7.2</w:t>
            </w:r>
            <w:r w:rsidR="00CC2EC5" w:rsidRPr="00506F26">
              <w:rPr>
                <w:rFonts w:ascii="Century Gothic" w:hAnsi="Century Gothic"/>
              </w:rPr>
              <w:t xml:space="preserve"> and </w:t>
            </w:r>
            <w:r w:rsidR="00CC2EC5" w:rsidRPr="00506F26">
              <w:rPr>
                <w:rFonts w:ascii="Century Gothic" w:hAnsi="Century Gothic"/>
                <w:b/>
              </w:rPr>
              <w:t>specified in the SCC</w:t>
            </w:r>
            <w:r w:rsidRPr="00506F26">
              <w:rPr>
                <w:rFonts w:ascii="Century Gothic" w:hAnsi="Century Gothic"/>
                <w:b/>
              </w:rPr>
              <w:t>.</w:t>
            </w:r>
            <w:r w:rsidR="00CC2EC5" w:rsidRPr="00506F26">
              <w:rPr>
                <w:rFonts w:ascii="Century Gothic" w:hAnsi="Century Gothic"/>
                <w:b/>
              </w:rPr>
              <w:t xml:space="preserve"> </w:t>
            </w:r>
          </w:p>
        </w:tc>
      </w:tr>
      <w:tr w:rsidR="00BD0FF6" w:rsidRPr="00506F26" w14:paraId="192212D2" w14:textId="77777777">
        <w:tc>
          <w:tcPr>
            <w:tcW w:w="2358" w:type="dxa"/>
          </w:tcPr>
          <w:p w14:paraId="0F6ABA31" w14:textId="77777777" w:rsidR="00BD0FF6" w:rsidRPr="00506F26" w:rsidRDefault="00BD0FF6">
            <w:pPr>
              <w:pStyle w:val="Heading3"/>
              <w:keepNext w:val="0"/>
              <w:keepLines w:val="0"/>
              <w:numPr>
                <w:ilvl w:val="12"/>
                <w:numId w:val="0"/>
              </w:numPr>
              <w:tabs>
                <w:tab w:val="left" w:pos="360"/>
              </w:tabs>
              <w:spacing w:after="0"/>
              <w:ind w:left="360" w:right="-36" w:hanging="360"/>
              <w:rPr>
                <w:rFonts w:ascii="Century Gothic" w:hAnsi="Century Gothic"/>
              </w:rPr>
            </w:pPr>
            <w:bookmarkStart w:id="178" w:name="_Toc29564195"/>
            <w:bookmarkStart w:id="179" w:name="_Toc418658367"/>
            <w:r w:rsidRPr="00506F26">
              <w:rPr>
                <w:rFonts w:ascii="Century Gothic" w:hAnsi="Century Gothic"/>
              </w:rPr>
              <w:t>3.9</w:t>
            </w:r>
            <w:r w:rsidRPr="00506F26">
              <w:rPr>
                <w:rFonts w:ascii="Century Gothic" w:hAnsi="Century Gothic"/>
              </w:rPr>
              <w:tab/>
              <w:t>Performance Security</w:t>
            </w:r>
            <w:bookmarkEnd w:id="178"/>
            <w:bookmarkEnd w:id="179"/>
          </w:p>
        </w:tc>
        <w:tc>
          <w:tcPr>
            <w:tcW w:w="6750" w:type="dxa"/>
          </w:tcPr>
          <w:p w14:paraId="0C75AAB1" w14:textId="77777777" w:rsidR="00BD0FF6" w:rsidRPr="00506F26" w:rsidRDefault="00BD0FF6" w:rsidP="00087844">
            <w:pPr>
              <w:numPr>
                <w:ilvl w:val="12"/>
                <w:numId w:val="0"/>
              </w:numPr>
              <w:spacing w:after="200"/>
              <w:ind w:firstLine="3"/>
              <w:jc w:val="both"/>
              <w:rPr>
                <w:rFonts w:ascii="Century Gothic" w:hAnsi="Century Gothic"/>
              </w:rPr>
            </w:pPr>
            <w:r w:rsidRPr="00506F26">
              <w:rPr>
                <w:rFonts w:ascii="Century Gothic" w:hAnsi="Century Gothic"/>
              </w:rPr>
              <w:t>The Service Provider shall provide the Performance Security to the Employer no later than the date specified in the Letter of acceptance.  The Performance Security shall be issued in an amount and form and by a bank or surety acceptable to the Employer, and denominated in the types and proportions of the currencies in which the Contract Price is payable.  The performance Security shall be valid until a date 28 days from the Completion Date of the Contract in case of a bank guarantee, and until one year from the Completion Date of the Contract in the case of a Performance Bond</w:t>
            </w:r>
            <w:r w:rsidR="00615AA3" w:rsidRPr="00506F26">
              <w:rPr>
                <w:rFonts w:ascii="Century Gothic" w:hAnsi="Century Gothic"/>
              </w:rPr>
              <w:t>.</w:t>
            </w:r>
          </w:p>
        </w:tc>
      </w:tr>
    </w:tbl>
    <w:p w14:paraId="4B38BB32" w14:textId="77777777" w:rsidR="00BD0FF6" w:rsidRPr="00506F26" w:rsidRDefault="00BD0FF6">
      <w:pPr>
        <w:pStyle w:val="Heading2"/>
        <w:numPr>
          <w:ilvl w:val="12"/>
          <w:numId w:val="0"/>
        </w:numPr>
        <w:rPr>
          <w:rFonts w:ascii="Century Gothic" w:hAnsi="Century Gothic"/>
        </w:rPr>
      </w:pPr>
      <w:bookmarkStart w:id="180" w:name="_Toc350746415"/>
      <w:bookmarkStart w:id="181" w:name="_Toc350849406"/>
      <w:bookmarkStart w:id="182" w:name="_Toc29564196"/>
      <w:bookmarkStart w:id="183" w:name="_Toc418658368"/>
      <w:r w:rsidRPr="00506F26">
        <w:rPr>
          <w:rFonts w:ascii="Century Gothic" w:hAnsi="Century Gothic"/>
        </w:rPr>
        <w:t>4.  Service Provider’s Personnel</w:t>
      </w:r>
      <w:bookmarkEnd w:id="180"/>
      <w:bookmarkEnd w:id="181"/>
      <w:bookmarkEnd w:id="182"/>
      <w:bookmarkEnd w:id="183"/>
    </w:p>
    <w:p w14:paraId="5A72587F" w14:textId="77777777" w:rsidR="00BD0FF6" w:rsidRPr="00506F26" w:rsidRDefault="00BD0FF6">
      <w:pPr>
        <w:numPr>
          <w:ilvl w:val="12"/>
          <w:numId w:val="0"/>
        </w:numPr>
        <w:rPr>
          <w:rFonts w:ascii="Century Gothic" w:hAnsi="Century Gothic"/>
        </w:rPr>
      </w:pPr>
    </w:p>
    <w:tbl>
      <w:tblPr>
        <w:tblW w:w="0" w:type="auto"/>
        <w:tblLayout w:type="fixed"/>
        <w:tblLook w:val="0000" w:firstRow="0" w:lastRow="0" w:firstColumn="0" w:lastColumn="0" w:noHBand="0" w:noVBand="0"/>
      </w:tblPr>
      <w:tblGrid>
        <w:gridCol w:w="2358"/>
        <w:gridCol w:w="6786"/>
      </w:tblGrid>
      <w:tr w:rsidR="00BD0FF6" w:rsidRPr="00506F26" w14:paraId="6CF2C2FC" w14:textId="77777777">
        <w:tc>
          <w:tcPr>
            <w:tcW w:w="2358" w:type="dxa"/>
          </w:tcPr>
          <w:p w14:paraId="6FB9F4DF"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184" w:name="_Toc350746416"/>
            <w:bookmarkStart w:id="185" w:name="_Toc350849407"/>
            <w:bookmarkStart w:id="186" w:name="_Toc29564197"/>
            <w:bookmarkStart w:id="187" w:name="_Toc418658369"/>
            <w:r w:rsidRPr="00506F26">
              <w:rPr>
                <w:rFonts w:ascii="Century Gothic" w:hAnsi="Century Gothic"/>
              </w:rPr>
              <w:t>4.1</w:t>
            </w:r>
            <w:r w:rsidRPr="00506F26">
              <w:rPr>
                <w:rFonts w:ascii="Century Gothic" w:hAnsi="Century Gothic"/>
              </w:rPr>
              <w:tab/>
              <w:t>Description of Personnel</w:t>
            </w:r>
            <w:bookmarkEnd w:id="184"/>
            <w:bookmarkEnd w:id="185"/>
            <w:bookmarkEnd w:id="186"/>
            <w:bookmarkEnd w:id="187"/>
          </w:p>
        </w:tc>
        <w:tc>
          <w:tcPr>
            <w:tcW w:w="6786" w:type="dxa"/>
          </w:tcPr>
          <w:p w14:paraId="4BF40F10" w14:textId="77777777" w:rsidR="00BD0FF6" w:rsidRPr="00506F26" w:rsidRDefault="00BD0FF6" w:rsidP="00087844">
            <w:pPr>
              <w:numPr>
                <w:ilvl w:val="12"/>
                <w:numId w:val="0"/>
              </w:numPr>
              <w:spacing w:after="200"/>
              <w:ind w:right="-72"/>
              <w:jc w:val="both"/>
              <w:rPr>
                <w:rFonts w:ascii="Century Gothic" w:hAnsi="Century Gothic"/>
              </w:rPr>
            </w:pPr>
            <w:r w:rsidRPr="00506F26">
              <w:rPr>
                <w:rFonts w:ascii="Century Gothic" w:hAnsi="Century Gothic"/>
              </w:rPr>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 are hereby approved by the Employer.</w:t>
            </w:r>
          </w:p>
        </w:tc>
      </w:tr>
      <w:tr w:rsidR="00BD0FF6" w:rsidRPr="00506F26" w14:paraId="70D4F749" w14:textId="77777777">
        <w:tc>
          <w:tcPr>
            <w:tcW w:w="2358" w:type="dxa"/>
          </w:tcPr>
          <w:p w14:paraId="382F2626"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188" w:name="_Toc350746417"/>
            <w:bookmarkStart w:id="189" w:name="_Toc350849408"/>
            <w:bookmarkStart w:id="190" w:name="_Toc29564198"/>
            <w:bookmarkStart w:id="191" w:name="_Toc418658370"/>
            <w:r w:rsidRPr="00506F26">
              <w:rPr>
                <w:rFonts w:ascii="Century Gothic" w:hAnsi="Century Gothic"/>
              </w:rPr>
              <w:t>4.2</w:t>
            </w:r>
            <w:r w:rsidRPr="00506F26">
              <w:rPr>
                <w:rFonts w:ascii="Century Gothic" w:hAnsi="Century Gothic"/>
              </w:rPr>
              <w:tab/>
              <w:t>Removal and/or Replacement of Personnel</w:t>
            </w:r>
            <w:bookmarkEnd w:id="188"/>
            <w:bookmarkEnd w:id="189"/>
            <w:bookmarkEnd w:id="190"/>
            <w:bookmarkEnd w:id="191"/>
          </w:p>
        </w:tc>
        <w:tc>
          <w:tcPr>
            <w:tcW w:w="6786" w:type="dxa"/>
          </w:tcPr>
          <w:p w14:paraId="03D7492A" w14:textId="77777777" w:rsidR="00BD0FF6" w:rsidRPr="00506F26" w:rsidRDefault="00BD0FF6" w:rsidP="00087844">
            <w:pPr>
              <w:numPr>
                <w:ilvl w:val="12"/>
                <w:numId w:val="0"/>
              </w:numPr>
              <w:tabs>
                <w:tab w:val="left" w:pos="540"/>
              </w:tabs>
              <w:spacing w:after="200"/>
              <w:ind w:left="540" w:right="-72" w:hanging="540"/>
              <w:jc w:val="both"/>
              <w:rPr>
                <w:rFonts w:ascii="Century Gothic" w:hAnsi="Century Gothic"/>
              </w:rPr>
            </w:pPr>
            <w:r w:rsidRPr="00506F26">
              <w:rPr>
                <w:rFonts w:ascii="Century Gothic" w:hAnsi="Century Gothic"/>
              </w:rPr>
              <w:t>(a)</w:t>
            </w:r>
            <w:r w:rsidRPr="00506F26">
              <w:rPr>
                <w:rFonts w:ascii="Century Gothic" w:hAnsi="Century Gothic"/>
              </w:rPr>
              <w:tab/>
              <w:t>Except as the Employer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751E7D10" w14:textId="77777777" w:rsidR="00BD0FF6" w:rsidRPr="00506F26" w:rsidRDefault="00BD0FF6" w:rsidP="00087844">
            <w:pPr>
              <w:numPr>
                <w:ilvl w:val="12"/>
                <w:numId w:val="0"/>
              </w:numPr>
              <w:tabs>
                <w:tab w:val="left" w:pos="540"/>
              </w:tabs>
              <w:spacing w:after="200"/>
              <w:ind w:left="540" w:right="-72" w:hanging="540"/>
              <w:jc w:val="both"/>
              <w:rPr>
                <w:rFonts w:ascii="Century Gothic" w:hAnsi="Century Gothic"/>
              </w:rPr>
            </w:pPr>
            <w:r w:rsidRPr="00506F26">
              <w:rPr>
                <w:rFonts w:ascii="Century Gothic" w:hAnsi="Century Gothic"/>
              </w:rPr>
              <w:t>(b)</w:t>
            </w:r>
            <w:r w:rsidRPr="00506F26">
              <w:rPr>
                <w:rFonts w:ascii="Century Gothic" w:hAnsi="Century Gothic"/>
              </w:rPr>
              <w:tab/>
              <w:t>If the Employer finds that any of the Personnel have (</w:t>
            </w:r>
            <w:proofErr w:type="spellStart"/>
            <w:r w:rsidRPr="00506F26">
              <w:rPr>
                <w:rFonts w:ascii="Century Gothic" w:hAnsi="Century Gothic"/>
              </w:rPr>
              <w:t>i</w:t>
            </w:r>
            <w:proofErr w:type="spellEnd"/>
            <w:r w:rsidRPr="00506F26">
              <w:rPr>
                <w:rFonts w:ascii="Century Gothic" w:hAnsi="Century Gothic"/>
              </w:rPr>
              <w:t>) committed serious misconduct or have been charged with having committed a criminal action, or (ii) have reasonable cause to be dissatisfied with the performance of any of the Personnel, then the Service Provider shall, at the Employer’s written request specifying the grounds thereof, provide as a replacement a person with qualifications and experience acceptable to the Employer.</w:t>
            </w:r>
          </w:p>
          <w:p w14:paraId="2DB0C07B" w14:textId="77777777" w:rsidR="00BD0FF6" w:rsidRPr="00506F26" w:rsidRDefault="00BD0FF6" w:rsidP="00087844">
            <w:pPr>
              <w:numPr>
                <w:ilvl w:val="12"/>
                <w:numId w:val="0"/>
              </w:numPr>
              <w:tabs>
                <w:tab w:val="left" w:pos="540"/>
              </w:tabs>
              <w:spacing w:after="200"/>
              <w:ind w:left="540" w:right="-72" w:hanging="540"/>
              <w:jc w:val="both"/>
              <w:rPr>
                <w:rFonts w:ascii="Century Gothic" w:hAnsi="Century Gothic"/>
              </w:rPr>
            </w:pPr>
            <w:r w:rsidRPr="00506F26">
              <w:rPr>
                <w:rFonts w:ascii="Century Gothic" w:hAnsi="Century Gothic"/>
              </w:rPr>
              <w:t>(c)</w:t>
            </w:r>
            <w:r w:rsidRPr="00506F26">
              <w:rPr>
                <w:rFonts w:ascii="Century Gothic" w:hAnsi="Century Gothic"/>
              </w:rPr>
              <w:tab/>
              <w:t>The Service Provider shall have no claim for additional costs arising out of or incidental to any removal and/or replacement of Personnel.</w:t>
            </w:r>
          </w:p>
        </w:tc>
      </w:tr>
    </w:tbl>
    <w:p w14:paraId="351FAC19" w14:textId="77777777" w:rsidR="00BD0FF6" w:rsidRPr="00506F26" w:rsidRDefault="00BD0FF6">
      <w:pPr>
        <w:pStyle w:val="Heading2"/>
        <w:numPr>
          <w:ilvl w:val="12"/>
          <w:numId w:val="0"/>
        </w:numPr>
        <w:rPr>
          <w:rFonts w:ascii="Century Gothic" w:hAnsi="Century Gothic"/>
        </w:rPr>
      </w:pPr>
      <w:bookmarkStart w:id="192" w:name="_Toc350746418"/>
      <w:bookmarkStart w:id="193" w:name="_Toc350849409"/>
      <w:bookmarkStart w:id="194" w:name="_Toc29564199"/>
      <w:bookmarkStart w:id="195" w:name="_Toc418658371"/>
      <w:r w:rsidRPr="00506F26">
        <w:rPr>
          <w:rFonts w:ascii="Century Gothic" w:hAnsi="Century Gothic"/>
        </w:rPr>
        <w:t xml:space="preserve">5.  Obligations of the </w:t>
      </w:r>
      <w:bookmarkEnd w:id="192"/>
      <w:bookmarkEnd w:id="193"/>
      <w:r w:rsidRPr="00506F26">
        <w:rPr>
          <w:rFonts w:ascii="Century Gothic" w:hAnsi="Century Gothic"/>
        </w:rPr>
        <w:t>Employer</w:t>
      </w:r>
      <w:bookmarkEnd w:id="194"/>
      <w:bookmarkEnd w:id="195"/>
    </w:p>
    <w:p w14:paraId="1B1A093C" w14:textId="77777777" w:rsidR="00BD0FF6" w:rsidRPr="00506F26" w:rsidRDefault="00BD0FF6">
      <w:pPr>
        <w:numPr>
          <w:ilvl w:val="12"/>
          <w:numId w:val="0"/>
        </w:num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0A0B2495" w14:textId="77777777">
        <w:tc>
          <w:tcPr>
            <w:tcW w:w="2160" w:type="dxa"/>
          </w:tcPr>
          <w:p w14:paraId="50E10795"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196" w:name="_Toc350746419"/>
            <w:bookmarkStart w:id="197" w:name="_Toc350849410"/>
            <w:bookmarkStart w:id="198" w:name="_Toc29564200"/>
            <w:bookmarkStart w:id="199" w:name="_Toc418658372"/>
            <w:r w:rsidRPr="00506F26">
              <w:rPr>
                <w:rFonts w:ascii="Century Gothic" w:hAnsi="Century Gothic"/>
              </w:rPr>
              <w:t>5.1</w:t>
            </w:r>
            <w:r w:rsidRPr="00506F26">
              <w:rPr>
                <w:rFonts w:ascii="Century Gothic" w:hAnsi="Century Gothic"/>
              </w:rPr>
              <w:tab/>
              <w:t>Assistance and Exemptions</w:t>
            </w:r>
            <w:bookmarkEnd w:id="196"/>
            <w:bookmarkEnd w:id="197"/>
            <w:bookmarkEnd w:id="198"/>
            <w:bookmarkEnd w:id="199"/>
          </w:p>
        </w:tc>
        <w:tc>
          <w:tcPr>
            <w:tcW w:w="6984" w:type="dxa"/>
          </w:tcPr>
          <w:p w14:paraId="63ECAF3A" w14:textId="77777777" w:rsidR="00BD0FF6" w:rsidRPr="00506F26" w:rsidRDefault="00BD0FF6" w:rsidP="00087844">
            <w:pPr>
              <w:numPr>
                <w:ilvl w:val="12"/>
                <w:numId w:val="0"/>
              </w:numPr>
              <w:spacing w:after="200"/>
              <w:ind w:right="-72"/>
              <w:jc w:val="both"/>
              <w:rPr>
                <w:rFonts w:ascii="Century Gothic" w:hAnsi="Century Gothic"/>
              </w:rPr>
            </w:pPr>
            <w:r w:rsidRPr="00506F26">
              <w:rPr>
                <w:rFonts w:ascii="Century Gothic" w:hAnsi="Century Gothic"/>
              </w:rPr>
              <w:t xml:space="preserve">The Employer shall use its best efforts to ensure that the Government shall provide the Service Provider such assistance and exemptions as </w:t>
            </w:r>
            <w:r w:rsidRPr="00506F26">
              <w:rPr>
                <w:rFonts w:ascii="Century Gothic" w:hAnsi="Century Gothic"/>
                <w:b/>
              </w:rPr>
              <w:t>specified in the SCC.</w:t>
            </w:r>
          </w:p>
        </w:tc>
      </w:tr>
      <w:tr w:rsidR="00BD0FF6" w:rsidRPr="00506F26" w14:paraId="7055BB32" w14:textId="77777777">
        <w:tc>
          <w:tcPr>
            <w:tcW w:w="2160" w:type="dxa"/>
          </w:tcPr>
          <w:p w14:paraId="688719CE"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00" w:name="_Toc350746420"/>
            <w:bookmarkStart w:id="201" w:name="_Toc350849411"/>
            <w:bookmarkStart w:id="202" w:name="_Toc29564201"/>
            <w:bookmarkStart w:id="203" w:name="_Toc418658373"/>
            <w:r w:rsidRPr="00506F26">
              <w:rPr>
                <w:rFonts w:ascii="Century Gothic" w:hAnsi="Century Gothic"/>
              </w:rPr>
              <w:t>5.2</w:t>
            </w:r>
            <w:r w:rsidRPr="00506F26">
              <w:rPr>
                <w:rFonts w:ascii="Century Gothic" w:hAnsi="Century Gothic"/>
              </w:rPr>
              <w:tab/>
              <w:t>Change in the Applicable Law</w:t>
            </w:r>
            <w:bookmarkEnd w:id="200"/>
            <w:bookmarkEnd w:id="201"/>
            <w:bookmarkEnd w:id="202"/>
            <w:bookmarkEnd w:id="203"/>
          </w:p>
        </w:tc>
        <w:tc>
          <w:tcPr>
            <w:tcW w:w="6984" w:type="dxa"/>
          </w:tcPr>
          <w:p w14:paraId="21F5DE16" w14:textId="77777777" w:rsidR="00BD0FF6" w:rsidRPr="00506F26" w:rsidRDefault="00BD0FF6" w:rsidP="00087844">
            <w:pPr>
              <w:numPr>
                <w:ilvl w:val="12"/>
                <w:numId w:val="0"/>
              </w:numPr>
              <w:spacing w:after="200"/>
              <w:ind w:right="-72"/>
              <w:jc w:val="both"/>
              <w:rPr>
                <w:rFonts w:ascii="Century Gothic" w:hAnsi="Century Gothic"/>
              </w:rPr>
            </w:pPr>
            <w:r w:rsidRPr="00506F26">
              <w:rPr>
                <w:rFonts w:ascii="Century Gothic" w:hAnsi="Century Gothic"/>
              </w:rPr>
              <w:t xml:space="preserve">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w:t>
            </w:r>
            <w:r w:rsidR="001D6109" w:rsidRPr="00506F26">
              <w:rPr>
                <w:rFonts w:ascii="Century Gothic" w:hAnsi="Century Gothic"/>
              </w:rPr>
              <w:t>Sub-</w:t>
            </w:r>
            <w:r w:rsidRPr="00506F26">
              <w:rPr>
                <w:rFonts w:ascii="Century Gothic" w:hAnsi="Century Gothic"/>
              </w:rPr>
              <w:t>Clauses 6.2 (a) or (b), as the case may be.</w:t>
            </w:r>
          </w:p>
        </w:tc>
      </w:tr>
      <w:tr w:rsidR="00BD0FF6" w:rsidRPr="00506F26" w14:paraId="2F7A11BF" w14:textId="77777777">
        <w:tc>
          <w:tcPr>
            <w:tcW w:w="2160" w:type="dxa"/>
          </w:tcPr>
          <w:p w14:paraId="23FB58C3"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04" w:name="_Toc350746421"/>
            <w:bookmarkStart w:id="205" w:name="_Toc350849412"/>
            <w:bookmarkStart w:id="206" w:name="_Toc29564202"/>
            <w:bookmarkStart w:id="207" w:name="_Toc418658374"/>
            <w:r w:rsidRPr="00506F26">
              <w:rPr>
                <w:rFonts w:ascii="Century Gothic" w:hAnsi="Century Gothic"/>
              </w:rPr>
              <w:t>5.3</w:t>
            </w:r>
            <w:r w:rsidRPr="00506F26">
              <w:rPr>
                <w:rFonts w:ascii="Century Gothic" w:hAnsi="Century Gothic"/>
              </w:rPr>
              <w:tab/>
              <w:t>Services and Facilities</w:t>
            </w:r>
            <w:bookmarkEnd w:id="204"/>
            <w:bookmarkEnd w:id="205"/>
            <w:bookmarkEnd w:id="206"/>
            <w:bookmarkEnd w:id="207"/>
          </w:p>
        </w:tc>
        <w:tc>
          <w:tcPr>
            <w:tcW w:w="6984" w:type="dxa"/>
          </w:tcPr>
          <w:p w14:paraId="7C890462" w14:textId="77777777" w:rsidR="00BD0FF6" w:rsidRPr="00506F26" w:rsidRDefault="00BD0FF6" w:rsidP="00087844">
            <w:pPr>
              <w:numPr>
                <w:ilvl w:val="12"/>
                <w:numId w:val="0"/>
              </w:numPr>
              <w:spacing w:after="200"/>
              <w:ind w:right="-72"/>
              <w:jc w:val="both"/>
              <w:rPr>
                <w:rFonts w:ascii="Century Gothic" w:hAnsi="Century Gothic"/>
              </w:rPr>
            </w:pPr>
            <w:r w:rsidRPr="00506F26">
              <w:rPr>
                <w:rFonts w:ascii="Century Gothic" w:hAnsi="Century Gothic"/>
              </w:rPr>
              <w:t>The Employer shall make available to the Service Provider the Services and Facilities listed under Appendix F.</w:t>
            </w:r>
          </w:p>
        </w:tc>
      </w:tr>
    </w:tbl>
    <w:p w14:paraId="7907A6D2" w14:textId="77777777" w:rsidR="006D60BC" w:rsidRDefault="006D60BC">
      <w:pPr>
        <w:numPr>
          <w:ilvl w:val="12"/>
          <w:numId w:val="0"/>
        </w:numPr>
        <w:rPr>
          <w:rFonts w:ascii="Century Gothic" w:hAnsi="Century Gothic"/>
        </w:rPr>
      </w:pPr>
    </w:p>
    <w:p w14:paraId="3597CFB5" w14:textId="77777777" w:rsidR="00BD0FF6" w:rsidRPr="00E650DA" w:rsidRDefault="00BD0FF6" w:rsidP="00E650DA">
      <w:pPr>
        <w:jc w:val="center"/>
        <w:rPr>
          <w:rFonts w:ascii="Century Gothic" w:hAnsi="Century Gothic"/>
          <w:b/>
          <w:sz w:val="28"/>
          <w:szCs w:val="28"/>
        </w:rPr>
      </w:pPr>
      <w:bookmarkStart w:id="208" w:name="_Toc350746422"/>
      <w:bookmarkStart w:id="209" w:name="_Toc350849413"/>
      <w:bookmarkStart w:id="210" w:name="_Toc29564203"/>
      <w:bookmarkStart w:id="211" w:name="_Toc418658375"/>
      <w:r w:rsidRPr="00E650DA">
        <w:rPr>
          <w:rFonts w:ascii="Century Gothic" w:hAnsi="Century Gothic"/>
          <w:b/>
          <w:sz w:val="28"/>
          <w:szCs w:val="28"/>
        </w:rPr>
        <w:t xml:space="preserve">6.  Payments to the </w:t>
      </w:r>
      <w:bookmarkEnd w:id="208"/>
      <w:bookmarkEnd w:id="209"/>
      <w:r w:rsidRPr="00E650DA">
        <w:rPr>
          <w:rFonts w:ascii="Century Gothic" w:hAnsi="Century Gothic"/>
          <w:b/>
          <w:sz w:val="28"/>
          <w:szCs w:val="28"/>
        </w:rPr>
        <w:t>Service Provider</w:t>
      </w:r>
      <w:bookmarkEnd w:id="210"/>
      <w:bookmarkEnd w:id="211"/>
    </w:p>
    <w:p w14:paraId="1C0831B1" w14:textId="77777777" w:rsidR="00BD0FF6" w:rsidRPr="00E650DA" w:rsidRDefault="00BD0FF6">
      <w:pPr>
        <w:numPr>
          <w:ilvl w:val="12"/>
          <w:numId w:val="0"/>
        </w:numPr>
        <w:rPr>
          <w:rFonts w:ascii="Century Gothic" w:hAnsi="Century Gothic"/>
          <w:sz w:val="28"/>
          <w:szCs w:val="28"/>
        </w:rPr>
      </w:pPr>
    </w:p>
    <w:tbl>
      <w:tblPr>
        <w:tblW w:w="0" w:type="auto"/>
        <w:tblLayout w:type="fixed"/>
        <w:tblLook w:val="0000" w:firstRow="0" w:lastRow="0" w:firstColumn="0" w:lastColumn="0" w:noHBand="0" w:noVBand="0"/>
      </w:tblPr>
      <w:tblGrid>
        <w:gridCol w:w="2160"/>
        <w:gridCol w:w="6984"/>
      </w:tblGrid>
      <w:tr w:rsidR="00BD0FF6" w:rsidRPr="00506F26" w14:paraId="06BA285D" w14:textId="77777777">
        <w:tc>
          <w:tcPr>
            <w:tcW w:w="2160" w:type="dxa"/>
          </w:tcPr>
          <w:p w14:paraId="01670C1A"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12" w:name="_Toc350746423"/>
            <w:bookmarkStart w:id="213" w:name="_Toc350849414"/>
            <w:bookmarkStart w:id="214" w:name="_Toc29564204"/>
            <w:bookmarkStart w:id="215" w:name="_Toc418658376"/>
            <w:r w:rsidRPr="00506F26">
              <w:rPr>
                <w:rFonts w:ascii="Century Gothic" w:hAnsi="Century Gothic"/>
              </w:rPr>
              <w:t>6.1</w:t>
            </w:r>
            <w:r w:rsidRPr="00506F26">
              <w:rPr>
                <w:rFonts w:ascii="Century Gothic" w:hAnsi="Century Gothic"/>
              </w:rPr>
              <w:tab/>
              <w:t>Lump-Sum Remuneration</w:t>
            </w:r>
            <w:bookmarkEnd w:id="212"/>
            <w:bookmarkEnd w:id="213"/>
            <w:bookmarkEnd w:id="214"/>
            <w:bookmarkEnd w:id="215"/>
          </w:p>
        </w:tc>
        <w:tc>
          <w:tcPr>
            <w:tcW w:w="6984" w:type="dxa"/>
          </w:tcPr>
          <w:p w14:paraId="6947E8C8" w14:textId="77777777" w:rsidR="00BD0FF6" w:rsidRPr="00506F26" w:rsidRDefault="00BD0FF6" w:rsidP="00213E65">
            <w:pPr>
              <w:numPr>
                <w:ilvl w:val="12"/>
                <w:numId w:val="0"/>
              </w:numPr>
              <w:spacing w:after="200"/>
              <w:ind w:right="-72"/>
              <w:jc w:val="both"/>
              <w:rPr>
                <w:rFonts w:ascii="Century Gothic" w:hAnsi="Century Gothic"/>
              </w:rPr>
            </w:pPr>
            <w:r w:rsidRPr="00506F26">
              <w:rPr>
                <w:rFonts w:ascii="Century Gothic" w:hAnsi="Century Gothic"/>
              </w:rPr>
              <w:t xml:space="preserve">The Service Provider’s remuneration shall not exceed the Contract Price and shall be a fixed lump-sum including all Subcontractors’ costs, and all other costs incurred by the Service Provider in carrying out the Services described in Appendix A.  Except as provided in </w:t>
            </w:r>
            <w:r w:rsidR="001D6109" w:rsidRPr="00506F26">
              <w:rPr>
                <w:rFonts w:ascii="Century Gothic" w:hAnsi="Century Gothic"/>
              </w:rPr>
              <w:t>Sub-</w:t>
            </w:r>
            <w:r w:rsidRPr="00506F26">
              <w:rPr>
                <w:rFonts w:ascii="Century Gothic" w:hAnsi="Century Gothic"/>
              </w:rPr>
              <w:t xml:space="preserve">Clause 5.2, the Contract Price may only be increased above the amounts stated in </w:t>
            </w:r>
            <w:r w:rsidR="001D6109" w:rsidRPr="00506F26">
              <w:rPr>
                <w:rFonts w:ascii="Century Gothic" w:hAnsi="Century Gothic"/>
              </w:rPr>
              <w:t>Sub-</w:t>
            </w:r>
            <w:r w:rsidRPr="00506F26">
              <w:rPr>
                <w:rFonts w:ascii="Century Gothic" w:hAnsi="Century Gothic"/>
              </w:rPr>
              <w:t xml:space="preserve">Clause 6.2 if the Parties have agreed to additional payments in accordance with </w:t>
            </w:r>
            <w:r w:rsidR="001D6109" w:rsidRPr="00506F26">
              <w:rPr>
                <w:rFonts w:ascii="Century Gothic" w:hAnsi="Century Gothic"/>
              </w:rPr>
              <w:t>Sub-</w:t>
            </w:r>
            <w:r w:rsidRPr="00506F26">
              <w:rPr>
                <w:rFonts w:ascii="Century Gothic" w:hAnsi="Century Gothic"/>
              </w:rPr>
              <w:t>Clauses 2.4 and 6.3.</w:t>
            </w:r>
          </w:p>
        </w:tc>
      </w:tr>
      <w:tr w:rsidR="00BD0FF6" w:rsidRPr="00506F26" w14:paraId="39249BD2" w14:textId="77777777">
        <w:tc>
          <w:tcPr>
            <w:tcW w:w="2160" w:type="dxa"/>
          </w:tcPr>
          <w:p w14:paraId="2EAB1F59"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16" w:name="_Toc350746424"/>
            <w:bookmarkStart w:id="217" w:name="_Toc350849415"/>
            <w:bookmarkStart w:id="218" w:name="_Toc29564205"/>
            <w:bookmarkStart w:id="219" w:name="_Toc418658377"/>
            <w:r w:rsidRPr="00506F26">
              <w:rPr>
                <w:rFonts w:ascii="Century Gothic" w:hAnsi="Century Gothic"/>
              </w:rPr>
              <w:t>6.2</w:t>
            </w:r>
            <w:r w:rsidRPr="00506F26">
              <w:rPr>
                <w:rFonts w:ascii="Century Gothic" w:hAnsi="Century Gothic"/>
              </w:rPr>
              <w:tab/>
              <w:t>Contract Price</w:t>
            </w:r>
            <w:bookmarkEnd w:id="216"/>
            <w:bookmarkEnd w:id="217"/>
            <w:bookmarkEnd w:id="218"/>
            <w:bookmarkEnd w:id="219"/>
          </w:p>
        </w:tc>
        <w:tc>
          <w:tcPr>
            <w:tcW w:w="6984" w:type="dxa"/>
          </w:tcPr>
          <w:p w14:paraId="75DE6F92" w14:textId="77777777" w:rsidR="00BD0FF6" w:rsidRPr="00506F26" w:rsidRDefault="00BD0FF6" w:rsidP="00213E65">
            <w:pPr>
              <w:numPr>
                <w:ilvl w:val="12"/>
                <w:numId w:val="0"/>
              </w:numPr>
              <w:tabs>
                <w:tab w:val="left" w:pos="540"/>
              </w:tabs>
              <w:spacing w:after="200"/>
              <w:ind w:left="540" w:right="-72" w:hanging="540"/>
              <w:jc w:val="both"/>
              <w:rPr>
                <w:rFonts w:ascii="Century Gothic" w:hAnsi="Century Gothic"/>
                <w:b/>
              </w:rPr>
            </w:pPr>
            <w:r w:rsidRPr="00506F26">
              <w:rPr>
                <w:rFonts w:ascii="Century Gothic" w:hAnsi="Century Gothic"/>
              </w:rPr>
              <w:t>(a)</w:t>
            </w:r>
            <w:r w:rsidRPr="00506F26">
              <w:rPr>
                <w:rFonts w:ascii="Century Gothic" w:hAnsi="Century Gothic"/>
              </w:rPr>
              <w:tab/>
              <w:t xml:space="preserve">The price payable in local currency is </w:t>
            </w:r>
            <w:r w:rsidRPr="00506F26">
              <w:rPr>
                <w:rFonts w:ascii="Century Gothic" w:hAnsi="Century Gothic"/>
                <w:b/>
              </w:rPr>
              <w:t>set forth in the SCC.</w:t>
            </w:r>
          </w:p>
          <w:p w14:paraId="716B36DC" w14:textId="77777777" w:rsidR="00BD0FF6" w:rsidRPr="00506F26" w:rsidRDefault="00BD0FF6" w:rsidP="00213E65">
            <w:pPr>
              <w:numPr>
                <w:ilvl w:val="12"/>
                <w:numId w:val="0"/>
              </w:numPr>
              <w:tabs>
                <w:tab w:val="left" w:pos="540"/>
              </w:tabs>
              <w:spacing w:after="200"/>
              <w:ind w:left="540" w:right="-72" w:hanging="540"/>
              <w:jc w:val="both"/>
              <w:rPr>
                <w:rFonts w:ascii="Century Gothic" w:hAnsi="Century Gothic"/>
              </w:rPr>
            </w:pPr>
            <w:r w:rsidRPr="00506F26">
              <w:rPr>
                <w:rFonts w:ascii="Century Gothic" w:hAnsi="Century Gothic"/>
              </w:rPr>
              <w:t>(b)</w:t>
            </w:r>
            <w:r w:rsidRPr="00506F26">
              <w:rPr>
                <w:rFonts w:ascii="Century Gothic" w:hAnsi="Century Gothic"/>
              </w:rPr>
              <w:tab/>
              <w:t xml:space="preserve">The price payable in foreign currency is set </w:t>
            </w:r>
            <w:r w:rsidRPr="00506F26">
              <w:rPr>
                <w:rFonts w:ascii="Century Gothic" w:hAnsi="Century Gothic"/>
                <w:b/>
              </w:rPr>
              <w:t>forth in the SCC.</w:t>
            </w:r>
          </w:p>
        </w:tc>
      </w:tr>
      <w:tr w:rsidR="00BD0FF6" w:rsidRPr="00506F26" w14:paraId="4EA5FF12" w14:textId="77777777">
        <w:tc>
          <w:tcPr>
            <w:tcW w:w="2160" w:type="dxa"/>
          </w:tcPr>
          <w:p w14:paraId="4C7A918B"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20" w:name="_Toc350746425"/>
            <w:bookmarkStart w:id="221" w:name="_Toc350849416"/>
            <w:bookmarkStart w:id="222" w:name="_Toc29564206"/>
            <w:bookmarkStart w:id="223" w:name="_Toc418658378"/>
            <w:r w:rsidRPr="00506F26">
              <w:rPr>
                <w:rFonts w:ascii="Century Gothic" w:hAnsi="Century Gothic"/>
              </w:rPr>
              <w:t>6.3</w:t>
            </w:r>
            <w:r w:rsidRPr="00506F26">
              <w:rPr>
                <w:rFonts w:ascii="Century Gothic" w:hAnsi="Century Gothic"/>
              </w:rPr>
              <w:tab/>
              <w:t>Payment for Additional Services</w:t>
            </w:r>
            <w:bookmarkEnd w:id="220"/>
            <w:bookmarkEnd w:id="221"/>
            <w:r w:rsidRPr="00506F26">
              <w:rPr>
                <w:rFonts w:ascii="Century Gothic" w:hAnsi="Century Gothic"/>
              </w:rPr>
              <w:t>, and Performance Incentive Compensation</w:t>
            </w:r>
            <w:bookmarkEnd w:id="222"/>
            <w:bookmarkEnd w:id="223"/>
          </w:p>
        </w:tc>
        <w:tc>
          <w:tcPr>
            <w:tcW w:w="6984" w:type="dxa"/>
          </w:tcPr>
          <w:p w14:paraId="152E5B90" w14:textId="77777777" w:rsidR="00BD0FF6" w:rsidRPr="00506F26" w:rsidRDefault="00BD0FF6" w:rsidP="00AB3740">
            <w:pPr>
              <w:numPr>
                <w:ilvl w:val="2"/>
                <w:numId w:val="8"/>
              </w:numPr>
              <w:spacing w:after="200"/>
              <w:ind w:right="-72"/>
              <w:jc w:val="both"/>
              <w:rPr>
                <w:rFonts w:ascii="Century Gothic" w:hAnsi="Century Gothic"/>
              </w:rPr>
            </w:pPr>
            <w:r w:rsidRPr="00506F26">
              <w:rPr>
                <w:rFonts w:ascii="Century Gothic" w:hAnsi="Century Gothic"/>
              </w:rPr>
              <w:t xml:space="preserve">For the purpose of determining the remuneration due for additional Services as may be agreed under </w:t>
            </w:r>
            <w:r w:rsidR="001D6109" w:rsidRPr="00506F26">
              <w:rPr>
                <w:rFonts w:ascii="Century Gothic" w:hAnsi="Century Gothic"/>
              </w:rPr>
              <w:t>Sub-</w:t>
            </w:r>
            <w:r w:rsidRPr="00506F26">
              <w:rPr>
                <w:rFonts w:ascii="Century Gothic" w:hAnsi="Century Gothic"/>
              </w:rPr>
              <w:t>Clause 2.4, a breakdown of the lump-sum price is provided in Appendices D and E.</w:t>
            </w:r>
          </w:p>
          <w:p w14:paraId="2E7B6387" w14:textId="77777777" w:rsidR="00BD0FF6" w:rsidRPr="00506F26" w:rsidRDefault="00B93A18" w:rsidP="00AB3740">
            <w:pPr>
              <w:numPr>
                <w:ilvl w:val="2"/>
                <w:numId w:val="8"/>
              </w:numPr>
              <w:spacing w:after="200"/>
              <w:ind w:right="-72"/>
              <w:jc w:val="both"/>
              <w:rPr>
                <w:rFonts w:ascii="Century Gothic" w:hAnsi="Century Gothic"/>
              </w:rPr>
            </w:pPr>
            <w:r w:rsidRPr="00506F26">
              <w:rPr>
                <w:rFonts w:ascii="Century Gothic" w:hAnsi="Century Gothic"/>
                <w:b/>
                <w:bCs/>
                <w:iCs/>
              </w:rPr>
              <w:t>If the SCC so specify,</w:t>
            </w:r>
            <w:r w:rsidRPr="00506F26">
              <w:rPr>
                <w:rFonts w:ascii="Century Gothic" w:hAnsi="Century Gothic"/>
                <w:bCs/>
                <w:iCs/>
              </w:rPr>
              <w:t xml:space="preserve"> t</w:t>
            </w:r>
            <w:r w:rsidR="00BD0FF6" w:rsidRPr="00506F26">
              <w:rPr>
                <w:rFonts w:ascii="Century Gothic" w:hAnsi="Century Gothic"/>
              </w:rPr>
              <w:t>he service provider shall be paid performance incentive compensation as set out in the Performance Incentive Compensation appendix.</w:t>
            </w:r>
          </w:p>
        </w:tc>
      </w:tr>
      <w:tr w:rsidR="00BD0FF6" w:rsidRPr="00506F26" w14:paraId="48007457" w14:textId="77777777">
        <w:tc>
          <w:tcPr>
            <w:tcW w:w="2160" w:type="dxa"/>
          </w:tcPr>
          <w:p w14:paraId="513724E3"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24" w:name="_Toc350746426"/>
            <w:bookmarkStart w:id="225" w:name="_Toc350849417"/>
            <w:bookmarkStart w:id="226" w:name="_Toc29564207"/>
            <w:bookmarkStart w:id="227" w:name="_Toc418658379"/>
            <w:r w:rsidRPr="00506F26">
              <w:rPr>
                <w:rFonts w:ascii="Century Gothic" w:hAnsi="Century Gothic"/>
              </w:rPr>
              <w:t>6.4</w:t>
            </w:r>
            <w:r w:rsidRPr="00506F26">
              <w:rPr>
                <w:rFonts w:ascii="Century Gothic" w:hAnsi="Century Gothic"/>
              </w:rPr>
              <w:tab/>
              <w:t>Terms and Conditions of Payment</w:t>
            </w:r>
            <w:bookmarkEnd w:id="224"/>
            <w:bookmarkEnd w:id="225"/>
            <w:bookmarkEnd w:id="226"/>
            <w:bookmarkEnd w:id="227"/>
          </w:p>
        </w:tc>
        <w:tc>
          <w:tcPr>
            <w:tcW w:w="6984" w:type="dxa"/>
          </w:tcPr>
          <w:p w14:paraId="4B8F0004" w14:textId="77777777" w:rsidR="00BD0FF6" w:rsidRPr="00506F26" w:rsidRDefault="00BD0FF6" w:rsidP="00213E65">
            <w:pPr>
              <w:numPr>
                <w:ilvl w:val="12"/>
                <w:numId w:val="0"/>
              </w:numPr>
              <w:spacing w:after="200"/>
              <w:ind w:right="-72"/>
              <w:jc w:val="both"/>
              <w:rPr>
                <w:rFonts w:ascii="Century Gothic" w:hAnsi="Century Gothic"/>
              </w:rPr>
            </w:pPr>
            <w:r w:rsidRPr="00506F26">
              <w:rPr>
                <w:rFonts w:ascii="Century Gothic" w:hAnsi="Century Gothic"/>
              </w:rPr>
              <w:t xml:space="preserve">Payments will be made to the Service Provider according to the payment schedule </w:t>
            </w:r>
            <w:r w:rsidRPr="00506F26">
              <w:rPr>
                <w:rFonts w:ascii="Century Gothic" w:hAnsi="Century Gothic"/>
                <w:b/>
              </w:rPr>
              <w:t>stated in the SCC.</w:t>
            </w:r>
            <w:r w:rsidRPr="00506F26">
              <w:rPr>
                <w:rFonts w:ascii="Century Gothic" w:hAnsi="Century Gothic"/>
              </w:rPr>
              <w:t xml:space="preserve">  </w:t>
            </w:r>
            <w:r w:rsidRPr="00506F26">
              <w:rPr>
                <w:rFonts w:ascii="Century Gothic" w:hAnsi="Century Gothic"/>
                <w:b/>
                <w:bCs/>
              </w:rPr>
              <w:t>Unless otherwise stated in the SCC</w:t>
            </w:r>
            <w:r w:rsidRPr="00506F26">
              <w:rPr>
                <w:rFonts w:ascii="Century Gothic" w:hAnsi="Century Gothic"/>
              </w:rPr>
              <w:t xml:space="preserve">, the </w:t>
            </w:r>
            <w:r w:rsidR="00A325C8" w:rsidRPr="00506F26">
              <w:rPr>
                <w:rFonts w:ascii="Century Gothic" w:hAnsi="Century Gothic"/>
              </w:rPr>
              <w:t>advance</w:t>
            </w:r>
            <w:r w:rsidRPr="00506F26">
              <w:rPr>
                <w:rFonts w:ascii="Century Gothic" w:hAnsi="Century Gothic"/>
              </w:rPr>
              <w:t xml:space="preserve"> payment</w:t>
            </w:r>
            <w:r w:rsidR="00A325C8" w:rsidRPr="00506F26">
              <w:rPr>
                <w:rFonts w:ascii="Century Gothic" w:hAnsi="Century Gothic"/>
              </w:rPr>
              <w:t xml:space="preserve"> (Advance for Mobilization, Materials and Supplies)</w:t>
            </w:r>
            <w:r w:rsidRPr="00506F26">
              <w:rPr>
                <w:rFonts w:ascii="Century Gothic" w:hAnsi="Century Gothic"/>
              </w:rPr>
              <w:t xml:space="preserve"> shall be made against the provision by the Service Provider of a bank guarantee for the same amount, and shall be valid for the period </w:t>
            </w:r>
            <w:r w:rsidRPr="00506F26">
              <w:rPr>
                <w:rFonts w:ascii="Century Gothic" w:hAnsi="Century Gothic"/>
                <w:b/>
              </w:rPr>
              <w:t>stated in the SCC.</w:t>
            </w:r>
            <w:r w:rsidRPr="00506F26">
              <w:rPr>
                <w:rFonts w:ascii="Century Gothic" w:hAnsi="Century Gothic"/>
              </w:rPr>
              <w:t xml:space="preserve">  Any other payment shall be made after the conditions </w:t>
            </w:r>
            <w:r w:rsidRPr="00506F26">
              <w:rPr>
                <w:rFonts w:ascii="Century Gothic" w:hAnsi="Century Gothic"/>
                <w:b/>
              </w:rPr>
              <w:t>listed in the SCC</w:t>
            </w:r>
            <w:r w:rsidRPr="00506F26">
              <w:rPr>
                <w:rFonts w:ascii="Century Gothic" w:hAnsi="Century Gothic"/>
              </w:rPr>
              <w:t xml:space="preserve"> for such payment have been met, and the Service Provider have submitted an invoice to the Employer specifying the amount due.</w:t>
            </w:r>
          </w:p>
        </w:tc>
      </w:tr>
      <w:tr w:rsidR="00BD0FF6" w:rsidRPr="00506F26" w14:paraId="513F76E7" w14:textId="77777777">
        <w:tc>
          <w:tcPr>
            <w:tcW w:w="2160" w:type="dxa"/>
          </w:tcPr>
          <w:p w14:paraId="547C141B"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28" w:name="_Toc350746427"/>
            <w:bookmarkStart w:id="229" w:name="_Toc350849418"/>
            <w:bookmarkStart w:id="230" w:name="_Toc29564208"/>
            <w:bookmarkStart w:id="231" w:name="_Toc418658380"/>
            <w:r w:rsidRPr="00506F26">
              <w:rPr>
                <w:rFonts w:ascii="Century Gothic" w:hAnsi="Century Gothic"/>
              </w:rPr>
              <w:t>6.5</w:t>
            </w:r>
            <w:r w:rsidRPr="00506F26">
              <w:rPr>
                <w:rFonts w:ascii="Century Gothic" w:hAnsi="Century Gothic"/>
              </w:rPr>
              <w:tab/>
              <w:t>Interest on Delayed Payments</w:t>
            </w:r>
            <w:bookmarkEnd w:id="228"/>
            <w:bookmarkEnd w:id="229"/>
            <w:bookmarkEnd w:id="230"/>
            <w:bookmarkEnd w:id="231"/>
          </w:p>
        </w:tc>
        <w:tc>
          <w:tcPr>
            <w:tcW w:w="6984" w:type="dxa"/>
          </w:tcPr>
          <w:p w14:paraId="371C3C3B" w14:textId="77777777" w:rsidR="00BD0FF6" w:rsidRPr="00506F26" w:rsidRDefault="00BD0FF6" w:rsidP="00213E65">
            <w:pPr>
              <w:numPr>
                <w:ilvl w:val="12"/>
                <w:numId w:val="0"/>
              </w:numPr>
              <w:spacing w:after="200"/>
              <w:ind w:right="-72"/>
              <w:jc w:val="both"/>
              <w:rPr>
                <w:rFonts w:ascii="Century Gothic" w:hAnsi="Century Gothic"/>
              </w:rPr>
            </w:pPr>
            <w:r w:rsidRPr="00506F26">
              <w:rPr>
                <w:rFonts w:ascii="Century Gothic" w:hAnsi="Century Gothic"/>
              </w:rPr>
              <w:t>If the Employer has delayed payments beyond fifteen (15) days after the due date stated in the SCC, interest shall be paid to the Service Provider for each day of delay at the rate stated in the SCC</w:t>
            </w:r>
            <w:r w:rsidR="00213E65" w:rsidRPr="00506F26">
              <w:rPr>
                <w:rFonts w:ascii="Century Gothic" w:hAnsi="Century Gothic"/>
              </w:rPr>
              <w:t>.</w:t>
            </w:r>
          </w:p>
        </w:tc>
      </w:tr>
      <w:tr w:rsidR="00BD0FF6" w:rsidRPr="00506F26" w14:paraId="1B6400D0" w14:textId="77777777">
        <w:tc>
          <w:tcPr>
            <w:tcW w:w="2160" w:type="dxa"/>
          </w:tcPr>
          <w:p w14:paraId="0AC16319" w14:textId="77777777" w:rsidR="00BD0FF6" w:rsidRPr="00506F26" w:rsidRDefault="00BD0FF6">
            <w:pPr>
              <w:pStyle w:val="Heading3"/>
              <w:keepNext w:val="0"/>
              <w:keepLines w:val="0"/>
              <w:numPr>
                <w:ilvl w:val="12"/>
                <w:numId w:val="0"/>
              </w:numPr>
              <w:spacing w:after="0"/>
              <w:ind w:left="360" w:hanging="360"/>
              <w:rPr>
                <w:rFonts w:ascii="Century Gothic" w:hAnsi="Century Gothic"/>
                <w:bCs/>
              </w:rPr>
            </w:pPr>
            <w:bookmarkStart w:id="232" w:name="_Toc29564209"/>
            <w:bookmarkStart w:id="233" w:name="_Toc418658381"/>
            <w:r w:rsidRPr="00506F26">
              <w:rPr>
                <w:rFonts w:ascii="Century Gothic" w:hAnsi="Century Gothic"/>
                <w:bCs/>
              </w:rPr>
              <w:t>6.6</w:t>
            </w:r>
            <w:r w:rsidR="006016A2" w:rsidRPr="00506F26">
              <w:rPr>
                <w:rFonts w:ascii="Century Gothic" w:hAnsi="Century Gothic"/>
                <w:bCs/>
              </w:rPr>
              <w:tab/>
            </w:r>
            <w:r w:rsidRPr="00506F26">
              <w:rPr>
                <w:rFonts w:ascii="Century Gothic" w:hAnsi="Century Gothic"/>
                <w:bCs/>
              </w:rPr>
              <w:t>Price Adjustment</w:t>
            </w:r>
            <w:bookmarkEnd w:id="232"/>
            <w:bookmarkEnd w:id="233"/>
          </w:p>
        </w:tc>
        <w:tc>
          <w:tcPr>
            <w:tcW w:w="6984" w:type="dxa"/>
          </w:tcPr>
          <w:p w14:paraId="38036E21" w14:textId="77777777" w:rsidR="00BD0FF6" w:rsidRPr="00506F26" w:rsidRDefault="00BD0FF6" w:rsidP="00F43BF8">
            <w:pPr>
              <w:tabs>
                <w:tab w:val="left" w:pos="540"/>
              </w:tabs>
              <w:spacing w:after="200"/>
              <w:ind w:left="540" w:right="-72" w:hanging="540"/>
              <w:jc w:val="both"/>
              <w:rPr>
                <w:rFonts w:ascii="Century Gothic" w:hAnsi="Century Gothic"/>
              </w:rPr>
            </w:pPr>
            <w:r w:rsidRPr="00506F26">
              <w:rPr>
                <w:rFonts w:ascii="Century Gothic" w:hAnsi="Century Gothic"/>
              </w:rPr>
              <w:t>6.6.1</w:t>
            </w:r>
            <w:r w:rsidRPr="00506F26">
              <w:rPr>
                <w:rFonts w:ascii="Century Gothic" w:hAnsi="Century Gothic"/>
              </w:rPr>
              <w:tab/>
              <w:t xml:space="preserve">Prices shall be adjusted for fluctuations in the cost of inputs only if </w:t>
            </w:r>
            <w:r w:rsidRPr="00506F26">
              <w:rPr>
                <w:rFonts w:ascii="Century Gothic" w:hAnsi="Century Gothic"/>
                <w:b/>
              </w:rPr>
              <w:t xml:space="preserve">provided for in the SCC. </w:t>
            </w:r>
            <w:r w:rsidRPr="00506F26">
              <w:rPr>
                <w:rFonts w:ascii="Century Gothic" w:hAnsi="Century Gothic"/>
              </w:rPr>
              <w:t>If so provided, the amounts certified in each payment certificate, after deducting for Advance Payment, shall be adjusted by applying the respective price adjustment factor to the payment amounts due in each currency.  A separate formula of the type indicated below applies to each Contract currency:</w:t>
            </w:r>
          </w:p>
          <w:p w14:paraId="76A4BCBB" w14:textId="77777777" w:rsidR="00BD0FF6" w:rsidRPr="00506F26" w:rsidRDefault="00BD0FF6" w:rsidP="00F43BF8">
            <w:pPr>
              <w:spacing w:after="200"/>
              <w:ind w:left="540" w:right="-72"/>
              <w:jc w:val="both"/>
              <w:rPr>
                <w:rFonts w:ascii="Century Gothic" w:hAnsi="Century Gothic"/>
              </w:rPr>
            </w:pPr>
            <w:r w:rsidRPr="00506F26">
              <w:rPr>
                <w:rFonts w:ascii="Century Gothic" w:hAnsi="Century Gothic"/>
                <w:b/>
              </w:rPr>
              <w:t>P</w:t>
            </w:r>
            <w:r w:rsidRPr="00506F26">
              <w:rPr>
                <w:rFonts w:ascii="Century Gothic" w:hAnsi="Century Gothic"/>
                <w:b/>
                <w:vertAlign w:val="subscript"/>
              </w:rPr>
              <w:t>c</w:t>
            </w:r>
            <w:r w:rsidRPr="00506F26">
              <w:rPr>
                <w:rFonts w:ascii="Century Gothic" w:hAnsi="Century Gothic"/>
                <w:b/>
              </w:rPr>
              <w:t xml:space="preserve"> = A</w:t>
            </w:r>
            <w:r w:rsidRPr="00506F26">
              <w:rPr>
                <w:rFonts w:ascii="Century Gothic" w:hAnsi="Century Gothic"/>
                <w:b/>
                <w:vertAlign w:val="subscript"/>
              </w:rPr>
              <w:t>c</w:t>
            </w:r>
            <w:r w:rsidRPr="00506F26">
              <w:rPr>
                <w:rFonts w:ascii="Century Gothic" w:hAnsi="Century Gothic"/>
                <w:b/>
              </w:rPr>
              <w:t xml:space="preserve"> + </w:t>
            </w:r>
            <w:proofErr w:type="spellStart"/>
            <w:r w:rsidRPr="00506F26">
              <w:rPr>
                <w:rFonts w:ascii="Century Gothic" w:hAnsi="Century Gothic"/>
                <w:b/>
              </w:rPr>
              <w:t>B</w:t>
            </w:r>
            <w:r w:rsidRPr="00506F26">
              <w:rPr>
                <w:rFonts w:ascii="Century Gothic" w:hAnsi="Century Gothic"/>
                <w:b/>
                <w:vertAlign w:val="subscript"/>
              </w:rPr>
              <w:t>c</w:t>
            </w:r>
            <w:proofErr w:type="spellEnd"/>
            <w:r w:rsidRPr="00506F26">
              <w:rPr>
                <w:rFonts w:ascii="Century Gothic" w:hAnsi="Century Gothic"/>
                <w:b/>
              </w:rPr>
              <w:t xml:space="preserve">  </w:t>
            </w:r>
            <w:proofErr w:type="spellStart"/>
            <w:r w:rsidRPr="00506F26">
              <w:rPr>
                <w:rFonts w:ascii="Century Gothic" w:hAnsi="Century Gothic"/>
                <w:b/>
              </w:rPr>
              <w:t>Lmc</w:t>
            </w:r>
            <w:proofErr w:type="spellEnd"/>
            <w:r w:rsidRPr="00506F26">
              <w:rPr>
                <w:rFonts w:ascii="Century Gothic" w:hAnsi="Century Gothic"/>
                <w:b/>
              </w:rPr>
              <w:t>/Loc + C</w:t>
            </w:r>
            <w:r w:rsidRPr="00506F26">
              <w:rPr>
                <w:rFonts w:ascii="Century Gothic" w:hAnsi="Century Gothic"/>
                <w:b/>
                <w:vertAlign w:val="subscript"/>
              </w:rPr>
              <w:t>c</w:t>
            </w:r>
            <w:r w:rsidRPr="00506F26">
              <w:rPr>
                <w:rFonts w:ascii="Century Gothic" w:hAnsi="Century Gothic"/>
                <w:b/>
              </w:rPr>
              <w:t xml:space="preserve">  </w:t>
            </w:r>
            <w:proofErr w:type="spellStart"/>
            <w:r w:rsidRPr="00506F26">
              <w:rPr>
                <w:rFonts w:ascii="Century Gothic" w:hAnsi="Century Gothic"/>
                <w:b/>
              </w:rPr>
              <w:t>Imc</w:t>
            </w:r>
            <w:proofErr w:type="spellEnd"/>
            <w:r w:rsidRPr="00506F26">
              <w:rPr>
                <w:rFonts w:ascii="Century Gothic" w:hAnsi="Century Gothic"/>
                <w:b/>
              </w:rPr>
              <w:t>/</w:t>
            </w:r>
            <w:proofErr w:type="spellStart"/>
            <w:r w:rsidRPr="00506F26">
              <w:rPr>
                <w:rFonts w:ascii="Century Gothic" w:hAnsi="Century Gothic"/>
                <w:b/>
              </w:rPr>
              <w:t>Ioc</w:t>
            </w:r>
            <w:proofErr w:type="spellEnd"/>
          </w:p>
          <w:p w14:paraId="28E93C7C" w14:textId="77777777" w:rsidR="00BD0FF6" w:rsidRPr="00506F26" w:rsidRDefault="00BD0FF6" w:rsidP="00213E65">
            <w:pPr>
              <w:tabs>
                <w:tab w:val="left" w:pos="1080"/>
              </w:tabs>
              <w:spacing w:after="200"/>
              <w:ind w:left="1080" w:right="-72" w:hanging="540"/>
              <w:jc w:val="both"/>
              <w:rPr>
                <w:rFonts w:ascii="Century Gothic" w:hAnsi="Century Gothic"/>
              </w:rPr>
            </w:pPr>
            <w:r w:rsidRPr="00506F26">
              <w:rPr>
                <w:rFonts w:ascii="Century Gothic" w:hAnsi="Century Gothic"/>
              </w:rPr>
              <w:t>Where:</w:t>
            </w:r>
          </w:p>
          <w:p w14:paraId="16C21FEA" w14:textId="77777777" w:rsidR="00BD0FF6" w:rsidRPr="00506F26" w:rsidRDefault="00BD0FF6" w:rsidP="00213E65">
            <w:pPr>
              <w:tabs>
                <w:tab w:val="left" w:pos="1080"/>
              </w:tabs>
              <w:spacing w:after="200"/>
              <w:ind w:left="540" w:right="-72"/>
              <w:jc w:val="both"/>
              <w:rPr>
                <w:rFonts w:ascii="Century Gothic" w:hAnsi="Century Gothic"/>
              </w:rPr>
            </w:pPr>
            <w:r w:rsidRPr="00506F26">
              <w:rPr>
                <w:rFonts w:ascii="Century Gothic" w:hAnsi="Century Gothic"/>
              </w:rPr>
              <w:t>P</w:t>
            </w:r>
            <w:r w:rsidRPr="00506F26">
              <w:rPr>
                <w:rFonts w:ascii="Century Gothic" w:hAnsi="Century Gothic"/>
                <w:vertAlign w:val="subscript"/>
              </w:rPr>
              <w:t>c</w:t>
            </w:r>
            <w:r w:rsidRPr="00506F26">
              <w:rPr>
                <w:rFonts w:ascii="Century Gothic" w:hAnsi="Century Gothic"/>
              </w:rPr>
              <w:t xml:space="preserve"> is the adjustment factor for the portion of the Contract Price payable in a specific currency “c”.</w:t>
            </w:r>
          </w:p>
          <w:p w14:paraId="304F16B2" w14:textId="77777777" w:rsidR="00BD0FF6" w:rsidRPr="00506F26" w:rsidRDefault="00BD0FF6" w:rsidP="00213E65">
            <w:pPr>
              <w:tabs>
                <w:tab w:val="left" w:pos="1080"/>
              </w:tabs>
              <w:spacing w:after="200"/>
              <w:ind w:left="540" w:right="-72"/>
              <w:jc w:val="both"/>
              <w:rPr>
                <w:rFonts w:ascii="Century Gothic" w:hAnsi="Century Gothic"/>
              </w:rPr>
            </w:pPr>
            <w:r w:rsidRPr="00506F26">
              <w:rPr>
                <w:rFonts w:ascii="Century Gothic" w:hAnsi="Century Gothic"/>
              </w:rPr>
              <w:t>A</w:t>
            </w:r>
            <w:r w:rsidRPr="00506F26">
              <w:rPr>
                <w:rFonts w:ascii="Century Gothic" w:hAnsi="Century Gothic"/>
                <w:vertAlign w:val="subscript"/>
              </w:rPr>
              <w:t>c</w:t>
            </w:r>
            <w:r w:rsidRPr="00506F26">
              <w:rPr>
                <w:rFonts w:ascii="Century Gothic" w:hAnsi="Century Gothic"/>
              </w:rPr>
              <w:t xml:space="preserve"> , </w:t>
            </w:r>
            <w:proofErr w:type="spellStart"/>
            <w:r w:rsidRPr="00506F26">
              <w:rPr>
                <w:rFonts w:ascii="Century Gothic" w:hAnsi="Century Gothic"/>
              </w:rPr>
              <w:t>B</w:t>
            </w:r>
            <w:r w:rsidRPr="00506F26">
              <w:rPr>
                <w:rFonts w:ascii="Century Gothic" w:hAnsi="Century Gothic"/>
                <w:vertAlign w:val="subscript"/>
              </w:rPr>
              <w:t>c</w:t>
            </w:r>
            <w:proofErr w:type="spellEnd"/>
            <w:r w:rsidRPr="00506F26">
              <w:rPr>
                <w:rFonts w:ascii="Century Gothic" w:hAnsi="Century Gothic"/>
              </w:rPr>
              <w:t xml:space="preserve"> and C</w:t>
            </w:r>
            <w:r w:rsidRPr="00506F26">
              <w:rPr>
                <w:rFonts w:ascii="Century Gothic" w:hAnsi="Century Gothic"/>
                <w:vertAlign w:val="subscript"/>
              </w:rPr>
              <w:t>c</w:t>
            </w:r>
            <w:r w:rsidRPr="00506F26">
              <w:rPr>
                <w:rFonts w:ascii="Century Gothic" w:hAnsi="Century Gothic"/>
              </w:rPr>
              <w:t xml:space="preserve"> are coefficients specified in the SCC, representing: A</w:t>
            </w:r>
            <w:r w:rsidRPr="00506F26">
              <w:rPr>
                <w:rFonts w:ascii="Century Gothic" w:hAnsi="Century Gothic"/>
                <w:vertAlign w:val="subscript"/>
              </w:rPr>
              <w:t>c</w:t>
            </w:r>
            <w:r w:rsidRPr="00506F26">
              <w:rPr>
                <w:rFonts w:ascii="Century Gothic" w:hAnsi="Century Gothic"/>
              </w:rPr>
              <w:t xml:space="preserve"> the nonadjustable portion; </w:t>
            </w:r>
            <w:proofErr w:type="spellStart"/>
            <w:r w:rsidRPr="00506F26">
              <w:rPr>
                <w:rFonts w:ascii="Century Gothic" w:hAnsi="Century Gothic"/>
              </w:rPr>
              <w:t>B</w:t>
            </w:r>
            <w:r w:rsidRPr="00506F26">
              <w:rPr>
                <w:rFonts w:ascii="Century Gothic" w:hAnsi="Century Gothic"/>
                <w:vertAlign w:val="subscript"/>
              </w:rPr>
              <w:t>c</w:t>
            </w:r>
            <w:proofErr w:type="spellEnd"/>
            <w:r w:rsidRPr="00506F26">
              <w:rPr>
                <w:rFonts w:ascii="Century Gothic" w:hAnsi="Century Gothic"/>
                <w:vertAlign w:val="subscript"/>
              </w:rPr>
              <w:t xml:space="preserve"> </w:t>
            </w:r>
            <w:r w:rsidRPr="00506F26">
              <w:rPr>
                <w:rFonts w:ascii="Century Gothic" w:hAnsi="Century Gothic"/>
              </w:rPr>
              <w:t xml:space="preserve"> the adjustable portion relative to labor costs and C</w:t>
            </w:r>
            <w:r w:rsidRPr="00506F26">
              <w:rPr>
                <w:rFonts w:ascii="Century Gothic" w:hAnsi="Century Gothic"/>
                <w:vertAlign w:val="subscript"/>
              </w:rPr>
              <w:t>c</w:t>
            </w:r>
            <w:r w:rsidRPr="00506F26">
              <w:rPr>
                <w:rFonts w:ascii="Century Gothic" w:hAnsi="Century Gothic"/>
              </w:rPr>
              <w:t xml:space="preserve"> the adjustable portion for other inputs, of the Contract Price payable in that specific currency “c”; and</w:t>
            </w:r>
          </w:p>
          <w:p w14:paraId="65267777" w14:textId="77777777" w:rsidR="00BD0FF6" w:rsidRPr="00506F26" w:rsidRDefault="00BD0FF6" w:rsidP="00213E65">
            <w:pPr>
              <w:tabs>
                <w:tab w:val="left" w:pos="1080"/>
              </w:tabs>
              <w:spacing w:after="200"/>
              <w:ind w:left="540" w:right="-72"/>
              <w:jc w:val="both"/>
              <w:rPr>
                <w:rFonts w:ascii="Century Gothic" w:hAnsi="Century Gothic"/>
              </w:rPr>
            </w:pPr>
            <w:proofErr w:type="spellStart"/>
            <w:r w:rsidRPr="00506F26">
              <w:rPr>
                <w:rFonts w:ascii="Century Gothic" w:hAnsi="Century Gothic"/>
              </w:rPr>
              <w:t>Lmc</w:t>
            </w:r>
            <w:proofErr w:type="spellEnd"/>
            <w:r w:rsidRPr="00506F26">
              <w:rPr>
                <w:rFonts w:ascii="Century Gothic" w:hAnsi="Century Gothic"/>
              </w:rPr>
              <w:t xml:space="preserve"> is the index prevailing at the first day of the month of the corresponding invoice date and Loc is the index prevailing 28 days before Bid opening for labor; both in the specific currency “c”.</w:t>
            </w:r>
          </w:p>
          <w:p w14:paraId="0FC1F10B" w14:textId="77777777" w:rsidR="00BD0FF6" w:rsidRPr="00506F26" w:rsidRDefault="00BD0FF6" w:rsidP="00213E65">
            <w:pPr>
              <w:tabs>
                <w:tab w:val="left" w:pos="1080"/>
              </w:tabs>
              <w:spacing w:after="200"/>
              <w:ind w:left="540" w:right="-72"/>
              <w:jc w:val="both"/>
              <w:rPr>
                <w:rFonts w:ascii="Century Gothic" w:hAnsi="Century Gothic"/>
              </w:rPr>
            </w:pPr>
            <w:proofErr w:type="spellStart"/>
            <w:r w:rsidRPr="00506F26">
              <w:rPr>
                <w:rFonts w:ascii="Century Gothic" w:hAnsi="Century Gothic"/>
              </w:rPr>
              <w:t>Imc</w:t>
            </w:r>
            <w:proofErr w:type="spellEnd"/>
            <w:r w:rsidRPr="00506F26">
              <w:rPr>
                <w:rFonts w:ascii="Century Gothic" w:hAnsi="Century Gothic"/>
              </w:rPr>
              <w:t xml:space="preserve"> is the index prevailing at the first day of the month of the corresponding invoice date and </w:t>
            </w:r>
            <w:proofErr w:type="spellStart"/>
            <w:r w:rsidRPr="00506F26">
              <w:rPr>
                <w:rFonts w:ascii="Century Gothic" w:hAnsi="Century Gothic"/>
              </w:rPr>
              <w:t>Ioc</w:t>
            </w:r>
            <w:proofErr w:type="spellEnd"/>
            <w:r w:rsidRPr="00506F26">
              <w:rPr>
                <w:rFonts w:ascii="Century Gothic" w:hAnsi="Century Gothic"/>
              </w:rPr>
              <w:t xml:space="preserve"> is the index prevailing 28 days before Bid opening for other inputs payable; both in the specific currency “c”.</w:t>
            </w:r>
          </w:p>
          <w:p w14:paraId="1E48DA30" w14:textId="77777777" w:rsidR="00BD0FF6" w:rsidRPr="00506F26" w:rsidRDefault="00BD0FF6" w:rsidP="00213E65">
            <w:pPr>
              <w:tabs>
                <w:tab w:val="left" w:pos="1080"/>
              </w:tabs>
              <w:spacing w:after="200"/>
              <w:ind w:left="540" w:right="-72"/>
              <w:jc w:val="both"/>
              <w:rPr>
                <w:rFonts w:ascii="Century Gothic" w:hAnsi="Century Gothic"/>
              </w:rPr>
            </w:pPr>
            <w:r w:rsidRPr="00506F26">
              <w:rPr>
                <w:rFonts w:ascii="Century Gothic" w:hAnsi="Century Gothic"/>
              </w:rPr>
              <w:t xml:space="preserve">If a price adjustment factor is applied to payments made in a currency other than the currency of the source of the index for a particular indexed input, a correction factor Zo/Zn will be applied to the respective component factor of </w:t>
            </w:r>
            <w:proofErr w:type="spellStart"/>
            <w:r w:rsidRPr="00506F26">
              <w:rPr>
                <w:rFonts w:ascii="Century Gothic" w:hAnsi="Century Gothic"/>
              </w:rPr>
              <w:t>pn</w:t>
            </w:r>
            <w:proofErr w:type="spellEnd"/>
            <w:r w:rsidRPr="00506F26">
              <w:rPr>
                <w:rFonts w:ascii="Century Gothic" w:hAnsi="Century Gothic"/>
              </w:rPr>
              <w:t xml:space="preserve"> for the formula of the relevant currency. Zo is the number of units of  currency of the country of  the index, equivalent to one unit of the currency payment on the date of the base index, and Zn is the corresponding number of such currency units on the date of the current index.  </w:t>
            </w:r>
          </w:p>
          <w:p w14:paraId="6BE716D6" w14:textId="77777777" w:rsidR="00BD0FF6" w:rsidRPr="00506F26" w:rsidRDefault="00BD0FF6" w:rsidP="00213E65">
            <w:pPr>
              <w:tabs>
                <w:tab w:val="left" w:pos="540"/>
              </w:tabs>
              <w:spacing w:after="200"/>
              <w:ind w:left="540" w:right="-72" w:hanging="540"/>
              <w:jc w:val="both"/>
              <w:rPr>
                <w:rFonts w:ascii="Century Gothic" w:hAnsi="Century Gothic"/>
              </w:rPr>
            </w:pPr>
            <w:r w:rsidRPr="00506F26">
              <w:rPr>
                <w:rFonts w:ascii="Century Gothic" w:hAnsi="Century Gothic"/>
              </w:rPr>
              <w:t>6.6.2</w:t>
            </w:r>
            <w:r w:rsidRPr="00506F26">
              <w:rPr>
                <w:rFonts w:ascii="Century Gothic" w:hAnsi="Century Gothic"/>
              </w:rPr>
              <w:tab/>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BD0FF6" w:rsidRPr="00506F26" w14:paraId="63207C4F" w14:textId="77777777">
        <w:tc>
          <w:tcPr>
            <w:tcW w:w="2160" w:type="dxa"/>
          </w:tcPr>
          <w:p w14:paraId="667FE2C8"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34" w:name="_Toc29564210"/>
            <w:bookmarkStart w:id="235" w:name="_Toc418658382"/>
            <w:r w:rsidRPr="00506F26">
              <w:rPr>
                <w:rFonts w:ascii="Century Gothic" w:hAnsi="Century Gothic"/>
              </w:rPr>
              <w:t>6.7</w:t>
            </w:r>
            <w:r w:rsidR="006D60BC">
              <w:rPr>
                <w:rFonts w:ascii="Century Gothic" w:hAnsi="Century Gothic"/>
              </w:rPr>
              <w:t xml:space="preserve"> </w:t>
            </w:r>
            <w:r w:rsidR="006016A2" w:rsidRPr="00506F26">
              <w:rPr>
                <w:rFonts w:ascii="Century Gothic" w:hAnsi="Century Gothic"/>
              </w:rPr>
              <w:tab/>
            </w:r>
            <w:r w:rsidRPr="00506F26">
              <w:rPr>
                <w:rFonts w:ascii="Century Gothic" w:hAnsi="Century Gothic"/>
              </w:rPr>
              <w:t>Dayworks</w:t>
            </w:r>
            <w:bookmarkEnd w:id="234"/>
            <w:bookmarkEnd w:id="235"/>
            <w:r w:rsidRPr="00506F26">
              <w:rPr>
                <w:rFonts w:ascii="Century Gothic" w:hAnsi="Century Gothic"/>
              </w:rPr>
              <w:t xml:space="preserve"> </w:t>
            </w:r>
          </w:p>
        </w:tc>
        <w:tc>
          <w:tcPr>
            <w:tcW w:w="6984" w:type="dxa"/>
          </w:tcPr>
          <w:p w14:paraId="532C0DD6" w14:textId="77777777" w:rsidR="00BD0FF6" w:rsidRPr="00506F26" w:rsidRDefault="00BD0FF6" w:rsidP="00213E65">
            <w:pPr>
              <w:tabs>
                <w:tab w:val="left" w:pos="540"/>
              </w:tabs>
              <w:spacing w:after="200"/>
              <w:ind w:left="540" w:right="-72" w:hanging="540"/>
              <w:jc w:val="both"/>
              <w:rPr>
                <w:rFonts w:ascii="Century Gothic" w:hAnsi="Century Gothic"/>
              </w:rPr>
            </w:pPr>
            <w:r w:rsidRPr="00506F26">
              <w:rPr>
                <w:rFonts w:ascii="Century Gothic" w:hAnsi="Century Gothic"/>
              </w:rPr>
              <w:t>6.7.1</w:t>
            </w:r>
            <w:r w:rsidRPr="00506F26">
              <w:rPr>
                <w:rFonts w:ascii="Century Gothic" w:hAnsi="Century Gothic"/>
              </w:rPr>
              <w:tab/>
              <w:t>If applicable, the Daywork rates in the Service Provider’s Bid shall be used for small additional amounts of Services only when the Employer has given written instructions in advance for additional services to be paid in that way.</w:t>
            </w:r>
          </w:p>
          <w:p w14:paraId="5C1BBC42" w14:textId="77777777" w:rsidR="00BD0FF6" w:rsidRPr="00506F26" w:rsidRDefault="00BD0FF6" w:rsidP="00213E65">
            <w:pPr>
              <w:tabs>
                <w:tab w:val="left" w:pos="540"/>
              </w:tabs>
              <w:spacing w:after="200"/>
              <w:ind w:left="540" w:right="-72" w:hanging="540"/>
              <w:jc w:val="both"/>
              <w:rPr>
                <w:rFonts w:ascii="Century Gothic" w:hAnsi="Century Gothic"/>
              </w:rPr>
            </w:pPr>
            <w:r w:rsidRPr="00506F26">
              <w:rPr>
                <w:rFonts w:ascii="Century Gothic" w:hAnsi="Century Gothic"/>
              </w:rPr>
              <w:t>6.7.2</w:t>
            </w:r>
            <w:r w:rsidRPr="00506F26">
              <w:rPr>
                <w:rFonts w:ascii="Century Gothic" w:hAnsi="Century Gothic"/>
              </w:rPr>
              <w:tab/>
              <w:t xml:space="preserve">All work to be paid for as Dayworks shall be recorded by the Service Provider on forms approved by the Employer.  Each completed form shall be verified and signed by the Employer representative as indicated in </w:t>
            </w:r>
            <w:r w:rsidR="001D6109" w:rsidRPr="00506F26">
              <w:rPr>
                <w:rFonts w:ascii="Century Gothic" w:hAnsi="Century Gothic"/>
              </w:rPr>
              <w:t>Sub-</w:t>
            </w:r>
            <w:r w:rsidRPr="00506F26">
              <w:rPr>
                <w:rFonts w:ascii="Century Gothic" w:hAnsi="Century Gothic"/>
              </w:rPr>
              <w:t>Clause 1.6 within two days of the Services being performed.</w:t>
            </w:r>
          </w:p>
          <w:p w14:paraId="2F1210EF" w14:textId="77777777" w:rsidR="00BD0FF6" w:rsidRPr="00506F26" w:rsidRDefault="00BD0FF6" w:rsidP="00213E65">
            <w:pPr>
              <w:tabs>
                <w:tab w:val="left" w:pos="540"/>
              </w:tabs>
              <w:spacing w:after="200"/>
              <w:ind w:left="540" w:right="-72" w:hanging="540"/>
              <w:jc w:val="both"/>
              <w:rPr>
                <w:rFonts w:ascii="Century Gothic" w:hAnsi="Century Gothic"/>
              </w:rPr>
            </w:pPr>
            <w:r w:rsidRPr="00506F26">
              <w:rPr>
                <w:rFonts w:ascii="Century Gothic" w:hAnsi="Century Gothic"/>
              </w:rPr>
              <w:t>6.7.3</w:t>
            </w:r>
            <w:r w:rsidRPr="00506F26">
              <w:rPr>
                <w:rFonts w:ascii="Century Gothic" w:hAnsi="Century Gothic"/>
              </w:rPr>
              <w:tab/>
              <w:t>The Service Provider shall be paid for Dayworks subject to obtaining signed Dayworks forms as indicated in Sub-Clause 6.7.2</w:t>
            </w:r>
          </w:p>
        </w:tc>
      </w:tr>
    </w:tbl>
    <w:p w14:paraId="704DDA95" w14:textId="77777777" w:rsidR="00BD0FF6" w:rsidRPr="00506F26" w:rsidRDefault="00BD0FF6">
      <w:pPr>
        <w:pStyle w:val="Heading2"/>
        <w:numPr>
          <w:ilvl w:val="12"/>
          <w:numId w:val="0"/>
        </w:numPr>
        <w:rPr>
          <w:rFonts w:ascii="Century Gothic" w:hAnsi="Century Gothic"/>
        </w:rPr>
      </w:pPr>
      <w:bookmarkStart w:id="236" w:name="_Toc29564211"/>
      <w:bookmarkStart w:id="237" w:name="_Toc418658383"/>
      <w:r w:rsidRPr="00506F26">
        <w:rPr>
          <w:rFonts w:ascii="Century Gothic" w:hAnsi="Century Gothic"/>
        </w:rPr>
        <w:t>7.  Quality Control</w:t>
      </w:r>
      <w:bookmarkEnd w:id="236"/>
      <w:bookmarkEnd w:id="237"/>
    </w:p>
    <w:p w14:paraId="75C777F1" w14:textId="77777777" w:rsidR="00BD0FF6" w:rsidRPr="00506F26" w:rsidRDefault="00BD0FF6">
      <w:pPr>
        <w:numPr>
          <w:ilvl w:val="12"/>
          <w:numId w:val="0"/>
        </w:numPr>
        <w:rPr>
          <w:rFonts w:ascii="Century Gothic" w:hAnsi="Century Gothic"/>
        </w:rPr>
      </w:pPr>
    </w:p>
    <w:tbl>
      <w:tblPr>
        <w:tblW w:w="0" w:type="auto"/>
        <w:tblLayout w:type="fixed"/>
        <w:tblLook w:val="0000" w:firstRow="0" w:lastRow="0" w:firstColumn="0" w:lastColumn="0" w:noHBand="0" w:noVBand="0"/>
      </w:tblPr>
      <w:tblGrid>
        <w:gridCol w:w="2358"/>
        <w:gridCol w:w="6786"/>
      </w:tblGrid>
      <w:tr w:rsidR="00BD0FF6" w:rsidRPr="00506F26" w14:paraId="2D216618" w14:textId="77777777">
        <w:tc>
          <w:tcPr>
            <w:tcW w:w="2358" w:type="dxa"/>
          </w:tcPr>
          <w:p w14:paraId="00515576"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38" w:name="_Toc29564212"/>
            <w:bookmarkStart w:id="239" w:name="_Toc418658384"/>
            <w:r w:rsidRPr="00506F26">
              <w:rPr>
                <w:rFonts w:ascii="Century Gothic" w:hAnsi="Century Gothic"/>
              </w:rPr>
              <w:t>7.1</w:t>
            </w:r>
            <w:r w:rsidRPr="00506F26">
              <w:rPr>
                <w:rFonts w:ascii="Century Gothic" w:hAnsi="Century Gothic"/>
              </w:rPr>
              <w:tab/>
              <w:t>Identifying Defects</w:t>
            </w:r>
            <w:bookmarkEnd w:id="238"/>
            <w:bookmarkEnd w:id="239"/>
          </w:p>
        </w:tc>
        <w:tc>
          <w:tcPr>
            <w:tcW w:w="6786" w:type="dxa"/>
          </w:tcPr>
          <w:p w14:paraId="4B483B8D" w14:textId="77777777" w:rsidR="00BD0FF6" w:rsidRPr="00506F26" w:rsidRDefault="00B93A18" w:rsidP="00213E65">
            <w:pPr>
              <w:numPr>
                <w:ilvl w:val="12"/>
                <w:numId w:val="0"/>
              </w:numPr>
              <w:spacing w:after="200"/>
              <w:ind w:right="-72"/>
              <w:jc w:val="both"/>
              <w:rPr>
                <w:rFonts w:ascii="Century Gothic" w:hAnsi="Century Gothic"/>
              </w:rPr>
            </w:pPr>
            <w:r w:rsidRPr="00506F26">
              <w:rPr>
                <w:rFonts w:ascii="Century Gothic" w:hAnsi="Century Gothic"/>
              </w:rPr>
              <w:t xml:space="preserve">The principle and modalities of Inspection of the Services by the Employer shall be as </w:t>
            </w:r>
            <w:r w:rsidRPr="00506F26">
              <w:rPr>
                <w:rFonts w:ascii="Century Gothic" w:hAnsi="Century Gothic"/>
                <w:b/>
              </w:rPr>
              <w:t>indicated in the SCC.</w:t>
            </w:r>
            <w:r w:rsidRPr="00506F26">
              <w:rPr>
                <w:rFonts w:ascii="Century Gothic" w:hAnsi="Century Gothic"/>
              </w:rPr>
              <w:t xml:space="preserve"> </w:t>
            </w:r>
            <w:r w:rsidR="00BD0FF6" w:rsidRPr="00506F26">
              <w:rPr>
                <w:rFonts w:ascii="Century Gothic" w:hAnsi="Century Gothic"/>
              </w:rPr>
              <w:t xml:space="preserve">The Employer shall check the Service Provider’s performance and notify him of any Defects that are found.  Such checking shall not affect the Service Provider’s responsibilities.  The Employer may instruct the Service Provider to search for a Defect and to uncover and test any service that the Employer considers may have a Defect. Defect </w:t>
            </w:r>
            <w:r w:rsidR="00F43BF8" w:rsidRPr="00506F26">
              <w:rPr>
                <w:rFonts w:ascii="Century Gothic" w:hAnsi="Century Gothic"/>
              </w:rPr>
              <w:t xml:space="preserve">Liability Period </w:t>
            </w:r>
            <w:r w:rsidR="00BD0FF6" w:rsidRPr="00506F26">
              <w:rPr>
                <w:rFonts w:ascii="Century Gothic" w:hAnsi="Century Gothic"/>
              </w:rPr>
              <w:t xml:space="preserve">is as </w:t>
            </w:r>
            <w:r w:rsidR="00BD0FF6" w:rsidRPr="00506F26">
              <w:rPr>
                <w:rFonts w:ascii="Century Gothic" w:hAnsi="Century Gothic"/>
                <w:b/>
              </w:rPr>
              <w:t xml:space="preserve">defined in </w:t>
            </w:r>
            <w:r w:rsidR="00F43BF8" w:rsidRPr="00506F26">
              <w:rPr>
                <w:rFonts w:ascii="Century Gothic" w:hAnsi="Century Gothic"/>
                <w:b/>
              </w:rPr>
              <w:t>the SCC</w:t>
            </w:r>
            <w:r w:rsidR="00BD0FF6" w:rsidRPr="00506F26">
              <w:rPr>
                <w:rFonts w:ascii="Century Gothic" w:hAnsi="Century Gothic"/>
              </w:rPr>
              <w:t>.</w:t>
            </w:r>
          </w:p>
        </w:tc>
      </w:tr>
      <w:tr w:rsidR="00BD0FF6" w:rsidRPr="00506F26" w14:paraId="65F9C9A8" w14:textId="77777777">
        <w:tc>
          <w:tcPr>
            <w:tcW w:w="2358" w:type="dxa"/>
          </w:tcPr>
          <w:p w14:paraId="75566EB9" w14:textId="77777777" w:rsidR="00BD0FF6" w:rsidRPr="00506F26" w:rsidRDefault="00BD0FF6" w:rsidP="00AB3740">
            <w:pPr>
              <w:pStyle w:val="Heading3"/>
              <w:keepNext w:val="0"/>
              <w:keepLines w:val="0"/>
              <w:numPr>
                <w:ilvl w:val="1"/>
                <w:numId w:val="7"/>
              </w:numPr>
              <w:spacing w:after="0"/>
              <w:rPr>
                <w:rFonts w:ascii="Century Gothic" w:hAnsi="Century Gothic"/>
              </w:rPr>
            </w:pPr>
            <w:bookmarkStart w:id="240" w:name="_Toc29564213"/>
            <w:bookmarkStart w:id="241" w:name="_Toc418658385"/>
            <w:r w:rsidRPr="00506F26">
              <w:rPr>
                <w:rFonts w:ascii="Century Gothic" w:hAnsi="Century Gothic"/>
              </w:rPr>
              <w:t>Correction of Defects, and</w:t>
            </w:r>
            <w:bookmarkEnd w:id="240"/>
            <w:bookmarkEnd w:id="241"/>
          </w:p>
          <w:p w14:paraId="0FE29E67" w14:textId="77777777" w:rsidR="00BD0FF6" w:rsidRPr="00506F26" w:rsidRDefault="00BD0FF6">
            <w:pPr>
              <w:pStyle w:val="BankNormal"/>
              <w:ind w:left="360"/>
              <w:rPr>
                <w:rFonts w:ascii="Century Gothic" w:hAnsi="Century Gothic"/>
                <w:b/>
                <w:bCs/>
              </w:rPr>
            </w:pPr>
            <w:r w:rsidRPr="00506F26">
              <w:rPr>
                <w:rFonts w:ascii="Century Gothic" w:hAnsi="Century Gothic"/>
                <w:b/>
                <w:bCs/>
              </w:rPr>
              <w:t>Lack of Performance Penalty</w:t>
            </w:r>
          </w:p>
        </w:tc>
        <w:tc>
          <w:tcPr>
            <w:tcW w:w="6786" w:type="dxa"/>
          </w:tcPr>
          <w:p w14:paraId="03E39E2D" w14:textId="77777777" w:rsidR="00BD0FF6" w:rsidRPr="00506F26" w:rsidRDefault="00BD0FF6" w:rsidP="00213E65">
            <w:pPr>
              <w:numPr>
                <w:ilvl w:val="12"/>
                <w:numId w:val="0"/>
              </w:numPr>
              <w:tabs>
                <w:tab w:val="left" w:pos="540"/>
              </w:tabs>
              <w:spacing w:after="200"/>
              <w:ind w:left="540" w:right="-72" w:hanging="540"/>
              <w:jc w:val="both"/>
              <w:rPr>
                <w:rFonts w:ascii="Century Gothic" w:hAnsi="Century Gothic"/>
              </w:rPr>
            </w:pPr>
            <w:r w:rsidRPr="00506F26">
              <w:rPr>
                <w:rFonts w:ascii="Century Gothic" w:hAnsi="Century Gothic"/>
              </w:rPr>
              <w:t>(a)</w:t>
            </w:r>
            <w:r w:rsidRPr="00506F26">
              <w:rPr>
                <w:rFonts w:ascii="Century Gothic" w:hAnsi="Century Gothic"/>
              </w:rPr>
              <w:tab/>
              <w:t>The Employer shall give notice to the Service Provider of any Defects before the end of the Contract.  The Defects liability period shall be extended for as long as Defects remain to be corrected.</w:t>
            </w:r>
          </w:p>
          <w:p w14:paraId="4E37E622" w14:textId="77777777" w:rsidR="00BD0FF6" w:rsidRPr="00506F26" w:rsidRDefault="00BD0FF6" w:rsidP="00213E65">
            <w:pPr>
              <w:numPr>
                <w:ilvl w:val="12"/>
                <w:numId w:val="0"/>
              </w:numPr>
              <w:tabs>
                <w:tab w:val="left" w:pos="540"/>
              </w:tabs>
              <w:spacing w:after="200"/>
              <w:ind w:left="540" w:right="-72" w:hanging="540"/>
              <w:jc w:val="both"/>
              <w:rPr>
                <w:rFonts w:ascii="Century Gothic" w:hAnsi="Century Gothic"/>
              </w:rPr>
            </w:pPr>
            <w:r w:rsidRPr="00506F26">
              <w:rPr>
                <w:rFonts w:ascii="Century Gothic" w:hAnsi="Century Gothic"/>
              </w:rPr>
              <w:t>(b)</w:t>
            </w:r>
            <w:r w:rsidRPr="00506F26">
              <w:rPr>
                <w:rFonts w:ascii="Century Gothic" w:hAnsi="Century Gothic"/>
              </w:rPr>
              <w:tab/>
              <w:t>Every time notice a Defect is given, the Service Provider shall correct the notified Defect within the length of time specified by the Employer’s notice.</w:t>
            </w:r>
          </w:p>
          <w:p w14:paraId="5184929F" w14:textId="77777777" w:rsidR="00BD0FF6" w:rsidRPr="00506F26" w:rsidRDefault="00BD0FF6" w:rsidP="00213E65">
            <w:pPr>
              <w:numPr>
                <w:ilvl w:val="12"/>
                <w:numId w:val="0"/>
              </w:numPr>
              <w:tabs>
                <w:tab w:val="left" w:pos="540"/>
              </w:tabs>
              <w:spacing w:after="200"/>
              <w:ind w:left="540" w:right="-72" w:hanging="540"/>
              <w:jc w:val="both"/>
              <w:rPr>
                <w:rFonts w:ascii="Century Gothic" w:hAnsi="Century Gothic"/>
              </w:rPr>
            </w:pPr>
            <w:r w:rsidRPr="00506F26">
              <w:rPr>
                <w:rFonts w:ascii="Century Gothic" w:hAnsi="Century Gothic"/>
              </w:rPr>
              <w:t>(c)</w:t>
            </w:r>
            <w:r w:rsidRPr="00506F26">
              <w:rPr>
                <w:rFonts w:ascii="Century Gothic" w:hAnsi="Century Gothic"/>
              </w:rPr>
              <w:tab/>
              <w:t>If the Service Provider has not corrected a Defect within the time specified in the Employer’s notice, the Employer will assess the cost of having the Defect corrected, the Service Provider will pay this amount, and a Penalty for Lack of Performance calcul</w:t>
            </w:r>
            <w:r w:rsidR="00213E65" w:rsidRPr="00506F26">
              <w:rPr>
                <w:rFonts w:ascii="Century Gothic" w:hAnsi="Century Gothic"/>
              </w:rPr>
              <w:t xml:space="preserve">ated as described in </w:t>
            </w:r>
            <w:r w:rsidR="008D4342" w:rsidRPr="00506F26">
              <w:rPr>
                <w:rFonts w:ascii="Century Gothic" w:hAnsi="Century Gothic"/>
              </w:rPr>
              <w:t>Sub-</w:t>
            </w:r>
            <w:r w:rsidR="00F43BF8" w:rsidRPr="00506F26">
              <w:rPr>
                <w:rFonts w:ascii="Century Gothic" w:hAnsi="Century Gothic"/>
              </w:rPr>
              <w:t>C</w:t>
            </w:r>
            <w:r w:rsidR="00213E65" w:rsidRPr="00506F26">
              <w:rPr>
                <w:rFonts w:ascii="Century Gothic" w:hAnsi="Century Gothic"/>
              </w:rPr>
              <w:t>lause 3.8</w:t>
            </w:r>
            <w:r w:rsidRPr="00506F26">
              <w:rPr>
                <w:rFonts w:ascii="Century Gothic" w:hAnsi="Century Gothic"/>
              </w:rPr>
              <w:t>.</w:t>
            </w:r>
          </w:p>
        </w:tc>
      </w:tr>
    </w:tbl>
    <w:p w14:paraId="3ABA2173" w14:textId="77777777" w:rsidR="00BD0FF6" w:rsidRPr="006D60BC" w:rsidRDefault="00BD0FF6" w:rsidP="00A22BC4">
      <w:pPr>
        <w:rPr>
          <w:rFonts w:ascii="Century Gothic" w:hAnsi="Century Gothic"/>
          <w:b/>
        </w:rPr>
      </w:pPr>
      <w:bookmarkStart w:id="242" w:name="_Toc350746428"/>
      <w:bookmarkStart w:id="243" w:name="_Toc350849419"/>
      <w:bookmarkStart w:id="244" w:name="_Toc29564214"/>
      <w:bookmarkStart w:id="245" w:name="_Toc418658386"/>
      <w:r w:rsidRPr="006D60BC">
        <w:rPr>
          <w:rFonts w:ascii="Century Gothic" w:hAnsi="Century Gothic"/>
          <w:b/>
        </w:rPr>
        <w:t>8.  Settlement of Disputes</w:t>
      </w:r>
      <w:bookmarkEnd w:id="242"/>
      <w:bookmarkEnd w:id="243"/>
      <w:bookmarkEnd w:id="244"/>
      <w:bookmarkEnd w:id="245"/>
    </w:p>
    <w:p w14:paraId="11A21671" w14:textId="77777777" w:rsidR="00BD0FF6" w:rsidRPr="00506F26" w:rsidRDefault="00BD0FF6">
      <w:pPr>
        <w:numPr>
          <w:ilvl w:val="12"/>
          <w:numId w:val="0"/>
        </w:numPr>
        <w:rPr>
          <w:rFonts w:ascii="Century Gothic" w:hAnsi="Century Gothic"/>
        </w:rPr>
      </w:pPr>
    </w:p>
    <w:tbl>
      <w:tblPr>
        <w:tblW w:w="0" w:type="auto"/>
        <w:tblLayout w:type="fixed"/>
        <w:tblLook w:val="0000" w:firstRow="0" w:lastRow="0" w:firstColumn="0" w:lastColumn="0" w:noHBand="0" w:noVBand="0"/>
      </w:tblPr>
      <w:tblGrid>
        <w:gridCol w:w="2160"/>
        <w:gridCol w:w="6984"/>
      </w:tblGrid>
      <w:tr w:rsidR="00BD0FF6" w:rsidRPr="00506F26" w14:paraId="35510307" w14:textId="77777777">
        <w:tc>
          <w:tcPr>
            <w:tcW w:w="2160" w:type="dxa"/>
          </w:tcPr>
          <w:p w14:paraId="1243A27A"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46" w:name="_Toc350746429"/>
            <w:bookmarkStart w:id="247" w:name="_Toc350849420"/>
            <w:bookmarkStart w:id="248" w:name="_Toc29564215"/>
            <w:bookmarkStart w:id="249" w:name="_Toc418658387"/>
            <w:r w:rsidRPr="00506F26">
              <w:rPr>
                <w:rFonts w:ascii="Century Gothic" w:hAnsi="Century Gothic"/>
              </w:rPr>
              <w:t>8.1</w:t>
            </w:r>
            <w:r w:rsidRPr="00506F26">
              <w:rPr>
                <w:rFonts w:ascii="Century Gothic" w:hAnsi="Century Gothic"/>
              </w:rPr>
              <w:tab/>
              <w:t>Amicable Settlement</w:t>
            </w:r>
            <w:bookmarkEnd w:id="246"/>
            <w:bookmarkEnd w:id="247"/>
            <w:bookmarkEnd w:id="248"/>
            <w:bookmarkEnd w:id="249"/>
          </w:p>
        </w:tc>
        <w:tc>
          <w:tcPr>
            <w:tcW w:w="6984" w:type="dxa"/>
          </w:tcPr>
          <w:p w14:paraId="47BCE95A" w14:textId="77777777" w:rsidR="00BD0FF6" w:rsidRPr="00506F26" w:rsidRDefault="00BD0FF6" w:rsidP="00213E65">
            <w:pPr>
              <w:numPr>
                <w:ilvl w:val="12"/>
                <w:numId w:val="0"/>
              </w:numPr>
              <w:spacing w:after="200"/>
              <w:ind w:right="-72"/>
              <w:jc w:val="both"/>
              <w:rPr>
                <w:rFonts w:ascii="Century Gothic" w:hAnsi="Century Gothic"/>
              </w:rPr>
            </w:pPr>
            <w:r w:rsidRPr="00506F26">
              <w:rPr>
                <w:rFonts w:ascii="Century Gothic" w:hAnsi="Century Gothic"/>
              </w:rPr>
              <w:t>The Parties shall use their best efforts to settle amicably all disputes arising out of or in connection with this Contract or its interpretation.</w:t>
            </w:r>
          </w:p>
        </w:tc>
      </w:tr>
      <w:tr w:rsidR="00BD0FF6" w:rsidRPr="00506F26" w14:paraId="45747A53" w14:textId="77777777">
        <w:tc>
          <w:tcPr>
            <w:tcW w:w="2160" w:type="dxa"/>
          </w:tcPr>
          <w:p w14:paraId="7FEDFB81" w14:textId="77777777" w:rsidR="00BD0FF6" w:rsidRPr="00506F26" w:rsidRDefault="00BD0FF6">
            <w:pPr>
              <w:pStyle w:val="Heading3"/>
              <w:keepNext w:val="0"/>
              <w:keepLines w:val="0"/>
              <w:numPr>
                <w:ilvl w:val="12"/>
                <w:numId w:val="0"/>
              </w:numPr>
              <w:spacing w:after="0"/>
              <w:ind w:left="360" w:hanging="360"/>
              <w:rPr>
                <w:rFonts w:ascii="Century Gothic" w:hAnsi="Century Gothic"/>
              </w:rPr>
            </w:pPr>
            <w:bookmarkStart w:id="250" w:name="_Toc350746430"/>
            <w:bookmarkStart w:id="251" w:name="_Toc350849421"/>
            <w:bookmarkStart w:id="252" w:name="_Toc29564216"/>
            <w:bookmarkStart w:id="253" w:name="_Toc418658388"/>
            <w:r w:rsidRPr="00506F26">
              <w:rPr>
                <w:rFonts w:ascii="Century Gothic" w:hAnsi="Century Gothic"/>
              </w:rPr>
              <w:t>8.2</w:t>
            </w:r>
            <w:r w:rsidRPr="00506F26">
              <w:rPr>
                <w:rFonts w:ascii="Century Gothic" w:hAnsi="Century Gothic"/>
              </w:rPr>
              <w:tab/>
              <w:t>Dispute Settlement</w:t>
            </w:r>
            <w:bookmarkEnd w:id="250"/>
            <w:bookmarkEnd w:id="251"/>
            <w:bookmarkEnd w:id="252"/>
            <w:bookmarkEnd w:id="253"/>
          </w:p>
        </w:tc>
        <w:tc>
          <w:tcPr>
            <w:tcW w:w="6984" w:type="dxa"/>
          </w:tcPr>
          <w:p w14:paraId="67D68D81" w14:textId="77777777" w:rsidR="00BD0FF6" w:rsidRPr="00506F26" w:rsidRDefault="00BD0FF6" w:rsidP="00213E65">
            <w:pPr>
              <w:numPr>
                <w:ilvl w:val="12"/>
                <w:numId w:val="0"/>
              </w:numPr>
              <w:spacing w:after="200"/>
              <w:ind w:left="540" w:right="-72" w:hanging="540"/>
              <w:jc w:val="both"/>
              <w:rPr>
                <w:rFonts w:ascii="Century Gothic" w:hAnsi="Century Gothic"/>
              </w:rPr>
            </w:pPr>
            <w:r w:rsidRPr="00506F26">
              <w:rPr>
                <w:rFonts w:ascii="Century Gothic" w:hAnsi="Century Gothic"/>
              </w:rPr>
              <w:t>8.2.1</w:t>
            </w:r>
            <w:r w:rsidRPr="00506F26">
              <w:rPr>
                <w:rFonts w:ascii="Century Gothic" w:hAnsi="Century Gothic"/>
              </w:rPr>
              <w:tab/>
              <w:t>If any dispute arises between the Employer and the Service Provider in connection with, or arising out of, the Contract or the provision of the Services, whether during carrying out the Services or after their completion, the matter shall be referred to the Adjudicator within 14 days of the notification of disagreement of one party to the other.</w:t>
            </w:r>
          </w:p>
          <w:p w14:paraId="2CFF81A1" w14:textId="77777777" w:rsidR="00BD0FF6" w:rsidRPr="00506F26" w:rsidRDefault="00BD0FF6" w:rsidP="00213E65">
            <w:pPr>
              <w:tabs>
                <w:tab w:val="left" w:pos="540"/>
              </w:tabs>
              <w:spacing w:after="200"/>
              <w:ind w:left="540" w:right="-72" w:hanging="540"/>
              <w:jc w:val="both"/>
              <w:rPr>
                <w:rFonts w:ascii="Century Gothic" w:hAnsi="Century Gothic"/>
              </w:rPr>
            </w:pPr>
            <w:r w:rsidRPr="00506F26">
              <w:rPr>
                <w:rFonts w:ascii="Century Gothic" w:hAnsi="Century Gothic"/>
              </w:rPr>
              <w:t>8.2.2</w:t>
            </w:r>
            <w:r w:rsidRPr="00506F26">
              <w:rPr>
                <w:rFonts w:ascii="Century Gothic" w:hAnsi="Century Gothic"/>
              </w:rPr>
              <w:tab/>
              <w:t>The Adjudicator shall give a decision in writing within 28 days of receipt of a notification of a dispute.</w:t>
            </w:r>
          </w:p>
          <w:p w14:paraId="611CC950" w14:textId="77777777" w:rsidR="00BD0FF6" w:rsidRPr="00506F26" w:rsidRDefault="00BD0FF6" w:rsidP="00213E65">
            <w:pPr>
              <w:tabs>
                <w:tab w:val="left" w:pos="540"/>
              </w:tabs>
              <w:spacing w:after="200"/>
              <w:ind w:left="540" w:right="-72" w:hanging="540"/>
              <w:jc w:val="both"/>
              <w:rPr>
                <w:rFonts w:ascii="Century Gothic" w:hAnsi="Century Gothic"/>
              </w:rPr>
            </w:pPr>
            <w:r w:rsidRPr="00506F26">
              <w:rPr>
                <w:rFonts w:ascii="Century Gothic" w:hAnsi="Century Gothic"/>
              </w:rPr>
              <w:t>8.2.3</w:t>
            </w:r>
            <w:r w:rsidRPr="00506F26">
              <w:rPr>
                <w:rFonts w:ascii="Century Gothic" w:hAnsi="Century Gothic"/>
              </w:rPr>
              <w:tab/>
              <w:t xml:space="preserve">The Adjudicator shall be paid by the hour at the rate </w:t>
            </w:r>
            <w:r w:rsidRPr="00506F26">
              <w:rPr>
                <w:rFonts w:ascii="Century Gothic" w:hAnsi="Century Gothic"/>
                <w:b/>
              </w:rPr>
              <w:t xml:space="preserve">specified in the </w:t>
            </w:r>
            <w:r w:rsidR="00F43BF8" w:rsidRPr="00506F26">
              <w:rPr>
                <w:rFonts w:ascii="Century Gothic" w:hAnsi="Century Gothic"/>
                <w:b/>
              </w:rPr>
              <w:t>BDS</w:t>
            </w:r>
            <w:r w:rsidRPr="00506F26">
              <w:rPr>
                <w:rFonts w:ascii="Century Gothic" w:hAnsi="Century Gothic"/>
                <w:b/>
              </w:rPr>
              <w:t xml:space="preserve"> and SCC,</w:t>
            </w:r>
            <w:r w:rsidRPr="00506F26">
              <w:rPr>
                <w:rFonts w:ascii="Century Gothic" w:hAnsi="Century Gothic"/>
              </w:rPr>
              <w:t xml:space="preserve"> together with reimbursable expenses of the types </w:t>
            </w:r>
            <w:r w:rsidRPr="00506F26">
              <w:rPr>
                <w:rFonts w:ascii="Century Gothic" w:hAnsi="Century Gothic"/>
                <w:b/>
              </w:rPr>
              <w:t>specified in the SCC</w:t>
            </w:r>
            <w:r w:rsidRPr="00506F26">
              <w:rPr>
                <w:rFonts w:ascii="Century Gothic" w:hAnsi="Century Gothic"/>
              </w:rPr>
              <w:t>, and the cost shall be divided equally between the Employer and the Service Provider,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14:paraId="2863FB60" w14:textId="77777777" w:rsidR="00BD0FF6" w:rsidRPr="00506F26" w:rsidRDefault="00BD0FF6" w:rsidP="00213E65">
            <w:pPr>
              <w:tabs>
                <w:tab w:val="left" w:pos="540"/>
              </w:tabs>
              <w:spacing w:after="200"/>
              <w:ind w:left="540" w:right="-72" w:hanging="540"/>
              <w:jc w:val="both"/>
              <w:rPr>
                <w:rFonts w:ascii="Century Gothic" w:hAnsi="Century Gothic"/>
              </w:rPr>
            </w:pPr>
            <w:r w:rsidRPr="00506F26">
              <w:rPr>
                <w:rFonts w:ascii="Century Gothic" w:hAnsi="Century Gothic"/>
              </w:rPr>
              <w:t>8.2.4</w:t>
            </w:r>
            <w:r w:rsidRPr="00506F26">
              <w:rPr>
                <w:rFonts w:ascii="Century Gothic" w:hAnsi="Century Gothic"/>
              </w:rPr>
              <w:tab/>
              <w:t xml:space="preserve">The arbitration shall be conducted in accordance with the arbitration procedure published by the institution named and in the place </w:t>
            </w:r>
            <w:r w:rsidRPr="00506F26">
              <w:rPr>
                <w:rFonts w:ascii="Century Gothic" w:hAnsi="Century Gothic"/>
                <w:b/>
              </w:rPr>
              <w:t>shown in the SCC.</w:t>
            </w:r>
          </w:p>
          <w:p w14:paraId="1EAF4846" w14:textId="77777777" w:rsidR="00BD0FF6" w:rsidRPr="00506F26" w:rsidRDefault="00BD0FF6" w:rsidP="00213E65">
            <w:pPr>
              <w:tabs>
                <w:tab w:val="left" w:pos="540"/>
              </w:tabs>
              <w:spacing w:after="200"/>
              <w:ind w:left="540" w:right="-72" w:hanging="540"/>
              <w:jc w:val="both"/>
              <w:rPr>
                <w:rFonts w:ascii="Century Gothic" w:hAnsi="Century Gothic"/>
              </w:rPr>
            </w:pPr>
            <w:r w:rsidRPr="00506F26">
              <w:rPr>
                <w:rFonts w:ascii="Century Gothic" w:hAnsi="Century Gothic"/>
              </w:rPr>
              <w:t>8.2.5</w:t>
            </w:r>
            <w:r w:rsidRPr="00506F26">
              <w:rPr>
                <w:rFonts w:ascii="Century Gothic" w:hAnsi="Century Gothic"/>
              </w:rPr>
              <w:tab/>
              <w:t xml:space="preserve">Should the Adjudicator resign or die, or should the Employer and the Service Provider agree that the Adjudicator is not functioning in accordance with the provisions of the </w:t>
            </w:r>
            <w:r w:rsidR="00213E65" w:rsidRPr="00506F26">
              <w:rPr>
                <w:rFonts w:ascii="Century Gothic" w:hAnsi="Century Gothic"/>
              </w:rPr>
              <w:t>Contract,</w:t>
            </w:r>
            <w:r w:rsidRPr="00506F26">
              <w:rPr>
                <w:rFonts w:ascii="Century Gothic" w:hAnsi="Century Gothic"/>
              </w:rPr>
              <w:t xml:space="preserve"> a new Adjudicator will be jointly appointed by the Employer and the Service Provider.  In case of disagreement between the Employer and the Service Provider, within 30 days, the Adjudicator shall be designated by the Appointing Authority </w:t>
            </w:r>
            <w:r w:rsidRPr="00506F26">
              <w:rPr>
                <w:rFonts w:ascii="Century Gothic" w:hAnsi="Century Gothic"/>
                <w:b/>
              </w:rPr>
              <w:t>designated in the SCC</w:t>
            </w:r>
            <w:r w:rsidRPr="00506F26">
              <w:rPr>
                <w:rFonts w:ascii="Century Gothic" w:hAnsi="Century Gothic"/>
              </w:rPr>
              <w:t xml:space="preserve"> at the request of either party, within 14 days of receipt of such request.</w:t>
            </w:r>
          </w:p>
        </w:tc>
      </w:tr>
    </w:tbl>
    <w:p w14:paraId="20859447" w14:textId="77777777" w:rsidR="00BD0FF6" w:rsidRPr="00506F26" w:rsidRDefault="00BD0FF6">
      <w:pPr>
        <w:numPr>
          <w:ilvl w:val="12"/>
          <w:numId w:val="0"/>
        </w:numPr>
        <w:rPr>
          <w:rFonts w:ascii="Century Gothic" w:hAnsi="Century Gothic"/>
        </w:rPr>
      </w:pPr>
    </w:p>
    <w:p w14:paraId="3F961E44" w14:textId="77777777" w:rsidR="006D60BC" w:rsidRDefault="006D60BC">
      <w:pPr>
        <w:rPr>
          <w:rFonts w:ascii="Century Gothic" w:hAnsi="Century Gothic"/>
          <w:b/>
          <w:sz w:val="36"/>
        </w:rPr>
      </w:pPr>
      <w:bookmarkStart w:id="254" w:name="_Toc350746356"/>
      <w:bookmarkStart w:id="255" w:name="_Toc350849422"/>
      <w:bookmarkStart w:id="256" w:name="_Toc29564217"/>
      <w:bookmarkStart w:id="257" w:name="_Toc418658533"/>
      <w:r>
        <w:rPr>
          <w:rFonts w:ascii="Century Gothic" w:hAnsi="Century Gothic"/>
        </w:rPr>
        <w:br w:type="page"/>
      </w:r>
    </w:p>
    <w:p w14:paraId="7D13F290" w14:textId="77777777" w:rsidR="00BD0FF6" w:rsidRPr="00506F26" w:rsidRDefault="00BD0FF6">
      <w:pPr>
        <w:pStyle w:val="Heading1"/>
        <w:numPr>
          <w:ilvl w:val="12"/>
          <w:numId w:val="0"/>
        </w:numPr>
        <w:rPr>
          <w:rFonts w:ascii="Century Gothic" w:hAnsi="Century Gothic"/>
        </w:rPr>
      </w:pPr>
      <w:r w:rsidRPr="00506F26">
        <w:rPr>
          <w:rFonts w:ascii="Century Gothic" w:hAnsi="Century Gothic"/>
        </w:rPr>
        <w:t>Section V</w:t>
      </w:r>
      <w:r w:rsidR="005564FF" w:rsidRPr="00506F26">
        <w:rPr>
          <w:rFonts w:ascii="Century Gothic" w:hAnsi="Century Gothic"/>
        </w:rPr>
        <w:t>I</w:t>
      </w:r>
      <w:r w:rsidR="00F63A3C" w:rsidRPr="00506F26">
        <w:rPr>
          <w:rFonts w:ascii="Century Gothic" w:hAnsi="Century Gothic"/>
        </w:rPr>
        <w:t>I</w:t>
      </w:r>
      <w:r w:rsidRPr="00506F26">
        <w:rPr>
          <w:rFonts w:ascii="Century Gothic" w:hAnsi="Century Gothic"/>
        </w:rPr>
        <w:t>.  Special Conditions of Contract</w:t>
      </w:r>
      <w:bookmarkEnd w:id="254"/>
      <w:bookmarkEnd w:id="255"/>
      <w:bookmarkEnd w:id="256"/>
      <w:bookmarkEnd w:id="257"/>
    </w:p>
    <w:p w14:paraId="014D72AE" w14:textId="77777777" w:rsidR="00BD0FF6" w:rsidRPr="00506F26" w:rsidRDefault="00BD0FF6">
      <w:pPr>
        <w:rPr>
          <w:rFonts w:ascii="Century Gothic" w:hAnsi="Century Gothic"/>
        </w:rPr>
      </w:pPr>
    </w:p>
    <w:p w14:paraId="13353423" w14:textId="77777777" w:rsidR="00BD0FF6" w:rsidRPr="00506F26" w:rsidRDefault="00BD0FF6">
      <w:pPr>
        <w:numPr>
          <w:ilvl w:val="12"/>
          <w:numId w:val="0"/>
        </w:numPr>
        <w:rPr>
          <w:rFonts w:ascii="Century Gothic" w:hAnsi="Century Gothic"/>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560"/>
      </w:tblGrid>
      <w:tr w:rsidR="00BD0FF6" w:rsidRPr="00506F26" w14:paraId="3EC054A0" w14:textId="77777777" w:rsidTr="00213E65">
        <w:trPr>
          <w:tblHeader/>
        </w:trPr>
        <w:tc>
          <w:tcPr>
            <w:tcW w:w="1728" w:type="dxa"/>
          </w:tcPr>
          <w:p w14:paraId="7B1DDBA9" w14:textId="77777777" w:rsidR="00BD0FF6" w:rsidRPr="00506F26" w:rsidRDefault="00BD0FF6" w:rsidP="00213E65">
            <w:pPr>
              <w:numPr>
                <w:ilvl w:val="12"/>
                <w:numId w:val="0"/>
              </w:numPr>
              <w:spacing w:before="60" w:after="120"/>
              <w:jc w:val="center"/>
              <w:rPr>
                <w:rFonts w:ascii="Century Gothic" w:hAnsi="Century Gothic"/>
                <w:b/>
              </w:rPr>
            </w:pPr>
            <w:r w:rsidRPr="00506F26">
              <w:rPr>
                <w:rFonts w:ascii="Century Gothic" w:hAnsi="Century Gothic"/>
                <w:b/>
              </w:rPr>
              <w:t xml:space="preserve">Number of GC Clause </w:t>
            </w:r>
          </w:p>
        </w:tc>
        <w:tc>
          <w:tcPr>
            <w:tcW w:w="7560" w:type="dxa"/>
          </w:tcPr>
          <w:p w14:paraId="4380C989" w14:textId="77777777" w:rsidR="00BD0FF6" w:rsidRPr="00506F26" w:rsidRDefault="00BD0FF6" w:rsidP="00213E65">
            <w:pPr>
              <w:numPr>
                <w:ilvl w:val="12"/>
                <w:numId w:val="0"/>
              </w:numPr>
              <w:spacing w:before="60" w:after="120"/>
              <w:ind w:right="-72"/>
              <w:jc w:val="center"/>
              <w:rPr>
                <w:rFonts w:ascii="Century Gothic" w:hAnsi="Century Gothic"/>
                <w:b/>
              </w:rPr>
            </w:pPr>
            <w:r w:rsidRPr="00506F26">
              <w:rPr>
                <w:rFonts w:ascii="Century Gothic" w:hAnsi="Century Gothic"/>
                <w:b/>
              </w:rPr>
              <w:t>Amendments of, and Supplements to, Clauses in the General Conditions of Contract</w:t>
            </w:r>
          </w:p>
        </w:tc>
      </w:tr>
      <w:tr w:rsidR="00BD0FF6" w:rsidRPr="00506F26" w14:paraId="2B21EC0F" w14:textId="77777777" w:rsidTr="00213E65">
        <w:tc>
          <w:tcPr>
            <w:tcW w:w="1728" w:type="dxa"/>
          </w:tcPr>
          <w:p w14:paraId="737B5F61"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1.1</w:t>
            </w:r>
          </w:p>
        </w:tc>
        <w:tc>
          <w:tcPr>
            <w:tcW w:w="7560" w:type="dxa"/>
          </w:tcPr>
          <w:p w14:paraId="5F070399"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 xml:space="preserve">The words “in the Government’s country” are amended to read “in </w:t>
            </w:r>
            <w:r w:rsidRPr="00506F26">
              <w:rPr>
                <w:rFonts w:ascii="Century Gothic" w:hAnsi="Century Gothic"/>
                <w:i/>
              </w:rPr>
              <w:t>[name of country]</w:t>
            </w:r>
            <w:r w:rsidRPr="00506F26">
              <w:rPr>
                <w:rFonts w:ascii="Century Gothic" w:hAnsi="Century Gothic"/>
              </w:rPr>
              <w:t>.”</w:t>
            </w:r>
          </w:p>
        </w:tc>
      </w:tr>
      <w:tr w:rsidR="00BD0FF6" w:rsidRPr="00506F26" w14:paraId="5EDFF89D" w14:textId="77777777" w:rsidTr="00213E65">
        <w:tc>
          <w:tcPr>
            <w:tcW w:w="1728" w:type="dxa"/>
          </w:tcPr>
          <w:p w14:paraId="4F69CF5E"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1.1(a)  </w:t>
            </w:r>
          </w:p>
        </w:tc>
        <w:tc>
          <w:tcPr>
            <w:tcW w:w="7560" w:type="dxa"/>
          </w:tcPr>
          <w:p w14:paraId="294533C6" w14:textId="77777777" w:rsidR="00BD0FF6" w:rsidRPr="00506F26" w:rsidRDefault="00BD0FF6" w:rsidP="00213E65">
            <w:pPr>
              <w:numPr>
                <w:ilvl w:val="12"/>
                <w:numId w:val="0"/>
              </w:numPr>
              <w:spacing w:before="60" w:after="120"/>
              <w:ind w:right="-72"/>
              <w:jc w:val="both"/>
              <w:rPr>
                <w:rFonts w:ascii="Century Gothic" w:hAnsi="Century Gothic"/>
                <w:i/>
              </w:rPr>
            </w:pPr>
            <w:r w:rsidRPr="00506F26">
              <w:rPr>
                <w:rFonts w:ascii="Century Gothic" w:hAnsi="Century Gothic"/>
              </w:rPr>
              <w:t xml:space="preserve">The Adjudicator is </w:t>
            </w:r>
            <w:r w:rsidR="00454240" w:rsidRPr="00506F26">
              <w:rPr>
                <w:rFonts w:ascii="Century Gothic" w:hAnsi="Century Gothic"/>
                <w:i/>
              </w:rPr>
              <w:t>____________________</w:t>
            </w:r>
          </w:p>
        </w:tc>
      </w:tr>
      <w:tr w:rsidR="00BD0FF6" w:rsidRPr="00506F26" w14:paraId="05B61CE8" w14:textId="77777777" w:rsidTr="00213E65">
        <w:tc>
          <w:tcPr>
            <w:tcW w:w="1728" w:type="dxa"/>
          </w:tcPr>
          <w:p w14:paraId="51517607"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1.1(e)  </w:t>
            </w:r>
          </w:p>
        </w:tc>
        <w:tc>
          <w:tcPr>
            <w:tcW w:w="7560" w:type="dxa"/>
          </w:tcPr>
          <w:p w14:paraId="3D29BFF6" w14:textId="77777777" w:rsidR="00BD0FF6" w:rsidRPr="00506F26" w:rsidRDefault="00BD0FF6" w:rsidP="00213E65">
            <w:pPr>
              <w:numPr>
                <w:ilvl w:val="12"/>
                <w:numId w:val="0"/>
              </w:numPr>
              <w:spacing w:before="60" w:after="120"/>
              <w:ind w:right="-72"/>
              <w:jc w:val="both"/>
              <w:rPr>
                <w:rFonts w:ascii="Century Gothic" w:hAnsi="Century Gothic"/>
                <w:i/>
              </w:rPr>
            </w:pPr>
            <w:r w:rsidRPr="00506F26">
              <w:rPr>
                <w:rFonts w:ascii="Century Gothic" w:hAnsi="Century Gothic"/>
              </w:rPr>
              <w:t xml:space="preserve">The contract name is </w:t>
            </w:r>
            <w:r w:rsidR="00454240" w:rsidRPr="00506F26">
              <w:rPr>
                <w:rFonts w:ascii="Century Gothic" w:hAnsi="Century Gothic"/>
                <w:i/>
              </w:rPr>
              <w:t>____________________</w:t>
            </w:r>
            <w:r w:rsidRPr="00506F26">
              <w:rPr>
                <w:rFonts w:ascii="Century Gothic" w:hAnsi="Century Gothic"/>
                <w:i/>
              </w:rPr>
              <w:t>.</w:t>
            </w:r>
          </w:p>
        </w:tc>
      </w:tr>
      <w:tr w:rsidR="00BD0FF6" w:rsidRPr="00506F26" w14:paraId="439F6DEF" w14:textId="77777777" w:rsidTr="00213E65">
        <w:tc>
          <w:tcPr>
            <w:tcW w:w="1728" w:type="dxa"/>
          </w:tcPr>
          <w:p w14:paraId="367FB045"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1.1(h)  </w:t>
            </w:r>
          </w:p>
        </w:tc>
        <w:tc>
          <w:tcPr>
            <w:tcW w:w="7560" w:type="dxa"/>
          </w:tcPr>
          <w:p w14:paraId="5B9A258D" w14:textId="77777777" w:rsidR="00BD0FF6" w:rsidRPr="00506F26" w:rsidRDefault="00BD0FF6" w:rsidP="00213E65">
            <w:pPr>
              <w:numPr>
                <w:ilvl w:val="12"/>
                <w:numId w:val="0"/>
              </w:numPr>
              <w:spacing w:before="60" w:after="120"/>
              <w:ind w:right="-72"/>
              <w:jc w:val="both"/>
              <w:rPr>
                <w:rFonts w:ascii="Century Gothic" w:hAnsi="Century Gothic"/>
                <w:i/>
              </w:rPr>
            </w:pPr>
            <w:r w:rsidRPr="00506F26">
              <w:rPr>
                <w:rFonts w:ascii="Century Gothic" w:hAnsi="Century Gothic"/>
              </w:rPr>
              <w:t xml:space="preserve">The Employer is </w:t>
            </w:r>
            <w:r w:rsidR="00454240" w:rsidRPr="00506F26">
              <w:rPr>
                <w:rFonts w:ascii="Century Gothic" w:hAnsi="Century Gothic"/>
                <w:i/>
              </w:rPr>
              <w:t>____________________</w:t>
            </w:r>
          </w:p>
        </w:tc>
      </w:tr>
      <w:tr w:rsidR="00BD0FF6" w:rsidRPr="00506F26" w14:paraId="585AACFB" w14:textId="77777777" w:rsidTr="00213E65">
        <w:tc>
          <w:tcPr>
            <w:tcW w:w="1728" w:type="dxa"/>
          </w:tcPr>
          <w:p w14:paraId="56495040"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1.1(m)  </w:t>
            </w:r>
          </w:p>
        </w:tc>
        <w:tc>
          <w:tcPr>
            <w:tcW w:w="7560" w:type="dxa"/>
          </w:tcPr>
          <w:p w14:paraId="55988CB4"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 xml:space="preserve">The Member in Charge is </w:t>
            </w:r>
            <w:r w:rsidR="00454240" w:rsidRPr="00506F26">
              <w:rPr>
                <w:rFonts w:ascii="Century Gothic" w:hAnsi="Century Gothic"/>
                <w:i/>
              </w:rPr>
              <w:t>____________________</w:t>
            </w:r>
          </w:p>
        </w:tc>
      </w:tr>
      <w:tr w:rsidR="00BD0FF6" w:rsidRPr="00506F26" w14:paraId="378859AC" w14:textId="77777777" w:rsidTr="00213E65">
        <w:tc>
          <w:tcPr>
            <w:tcW w:w="1728" w:type="dxa"/>
          </w:tcPr>
          <w:p w14:paraId="29AAFFFD"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1.1(p)  </w:t>
            </w:r>
          </w:p>
        </w:tc>
        <w:tc>
          <w:tcPr>
            <w:tcW w:w="7560" w:type="dxa"/>
          </w:tcPr>
          <w:p w14:paraId="202B487B" w14:textId="77777777" w:rsidR="00BD0FF6" w:rsidRPr="00506F26" w:rsidRDefault="00BD0FF6" w:rsidP="00213E65">
            <w:pPr>
              <w:numPr>
                <w:ilvl w:val="12"/>
                <w:numId w:val="0"/>
              </w:numPr>
              <w:tabs>
                <w:tab w:val="left" w:pos="5040"/>
              </w:tabs>
              <w:spacing w:before="60" w:after="120"/>
              <w:ind w:right="-72"/>
              <w:jc w:val="both"/>
              <w:rPr>
                <w:rFonts w:ascii="Century Gothic" w:hAnsi="Century Gothic"/>
                <w:i/>
              </w:rPr>
            </w:pPr>
            <w:r w:rsidRPr="00506F26">
              <w:rPr>
                <w:rFonts w:ascii="Century Gothic" w:hAnsi="Century Gothic"/>
              </w:rPr>
              <w:t xml:space="preserve">The Service Provider is </w:t>
            </w:r>
            <w:r w:rsidR="00454240" w:rsidRPr="00506F26">
              <w:rPr>
                <w:rFonts w:ascii="Century Gothic" w:hAnsi="Century Gothic"/>
                <w:i/>
              </w:rPr>
              <w:t>____________________</w:t>
            </w:r>
          </w:p>
        </w:tc>
      </w:tr>
      <w:tr w:rsidR="00BD0FF6" w:rsidRPr="00506F26" w14:paraId="216403BA" w14:textId="77777777" w:rsidTr="00213E65">
        <w:tc>
          <w:tcPr>
            <w:tcW w:w="1728" w:type="dxa"/>
          </w:tcPr>
          <w:p w14:paraId="04E4DDCD"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1.4  </w:t>
            </w:r>
          </w:p>
        </w:tc>
        <w:tc>
          <w:tcPr>
            <w:tcW w:w="7560" w:type="dxa"/>
          </w:tcPr>
          <w:p w14:paraId="5B1DAB6E"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The addresses are:</w:t>
            </w:r>
          </w:p>
          <w:p w14:paraId="1C469060" w14:textId="77777777" w:rsidR="00BD0FF6" w:rsidRPr="00506F26" w:rsidRDefault="00BD0FF6" w:rsidP="00213E65">
            <w:pPr>
              <w:numPr>
                <w:ilvl w:val="12"/>
                <w:numId w:val="0"/>
              </w:numPr>
              <w:tabs>
                <w:tab w:val="left" w:pos="1440"/>
                <w:tab w:val="left" w:pos="6480"/>
              </w:tabs>
              <w:spacing w:before="60" w:after="120"/>
              <w:ind w:right="-72"/>
              <w:jc w:val="both"/>
              <w:rPr>
                <w:rFonts w:ascii="Century Gothic" w:hAnsi="Century Gothic"/>
              </w:rPr>
            </w:pPr>
            <w:r w:rsidRPr="00506F26">
              <w:rPr>
                <w:rFonts w:ascii="Century Gothic" w:hAnsi="Century Gothic"/>
              </w:rPr>
              <w:t>Employer:</w:t>
            </w:r>
            <w:r w:rsidRPr="00506F26">
              <w:rPr>
                <w:rFonts w:ascii="Century Gothic" w:hAnsi="Century Gothic"/>
              </w:rPr>
              <w:tab/>
            </w:r>
            <w:r w:rsidRPr="00506F26">
              <w:rPr>
                <w:rFonts w:ascii="Century Gothic" w:hAnsi="Century Gothic"/>
                <w:u w:val="single"/>
              </w:rPr>
              <w:tab/>
            </w:r>
          </w:p>
          <w:p w14:paraId="5A1D7E8D" w14:textId="77777777" w:rsidR="00BD0FF6" w:rsidRPr="00506F26" w:rsidRDefault="00BD0FF6" w:rsidP="00213E65">
            <w:pPr>
              <w:numPr>
                <w:ilvl w:val="12"/>
                <w:numId w:val="0"/>
              </w:numPr>
              <w:tabs>
                <w:tab w:val="left" w:pos="1440"/>
                <w:tab w:val="left" w:pos="6480"/>
              </w:tabs>
              <w:spacing w:before="60" w:after="120"/>
              <w:ind w:right="-72"/>
              <w:jc w:val="both"/>
              <w:rPr>
                <w:rFonts w:ascii="Century Gothic" w:hAnsi="Century Gothic"/>
              </w:rPr>
            </w:pPr>
            <w:r w:rsidRPr="00506F26">
              <w:rPr>
                <w:rFonts w:ascii="Century Gothic" w:hAnsi="Century Gothic"/>
              </w:rPr>
              <w:t>Attention:</w:t>
            </w:r>
            <w:r w:rsidRPr="00506F26">
              <w:rPr>
                <w:rFonts w:ascii="Century Gothic" w:hAnsi="Century Gothic"/>
              </w:rPr>
              <w:tab/>
            </w:r>
            <w:r w:rsidRPr="00506F26">
              <w:rPr>
                <w:rFonts w:ascii="Century Gothic" w:hAnsi="Century Gothic"/>
                <w:u w:val="single"/>
              </w:rPr>
              <w:tab/>
            </w:r>
          </w:p>
          <w:p w14:paraId="388CD298" w14:textId="77777777" w:rsidR="00BD0FF6" w:rsidRPr="00506F26" w:rsidRDefault="00BD0FF6" w:rsidP="00213E65">
            <w:pPr>
              <w:numPr>
                <w:ilvl w:val="12"/>
                <w:numId w:val="0"/>
              </w:numPr>
              <w:tabs>
                <w:tab w:val="left" w:pos="1440"/>
                <w:tab w:val="left" w:pos="6480"/>
              </w:tabs>
              <w:spacing w:before="60" w:after="120"/>
              <w:ind w:right="-72"/>
              <w:jc w:val="both"/>
              <w:rPr>
                <w:rFonts w:ascii="Century Gothic" w:hAnsi="Century Gothic"/>
              </w:rPr>
            </w:pPr>
            <w:r w:rsidRPr="00506F26">
              <w:rPr>
                <w:rFonts w:ascii="Century Gothic" w:hAnsi="Century Gothic"/>
              </w:rPr>
              <w:t>Telex:</w:t>
            </w:r>
            <w:r w:rsidRPr="00506F26">
              <w:rPr>
                <w:rFonts w:ascii="Century Gothic" w:hAnsi="Century Gothic"/>
              </w:rPr>
              <w:tab/>
            </w:r>
            <w:r w:rsidRPr="00506F26">
              <w:rPr>
                <w:rFonts w:ascii="Century Gothic" w:hAnsi="Century Gothic"/>
                <w:u w:val="single"/>
              </w:rPr>
              <w:tab/>
            </w:r>
          </w:p>
          <w:p w14:paraId="0D77F63A" w14:textId="77777777" w:rsidR="00BD0FF6" w:rsidRPr="00506F26" w:rsidRDefault="00BD0FF6" w:rsidP="00213E65">
            <w:pPr>
              <w:numPr>
                <w:ilvl w:val="12"/>
                <w:numId w:val="0"/>
              </w:numPr>
              <w:tabs>
                <w:tab w:val="left" w:pos="1440"/>
                <w:tab w:val="left" w:pos="6480"/>
              </w:tabs>
              <w:spacing w:before="60" w:after="120"/>
              <w:ind w:right="-72"/>
              <w:jc w:val="both"/>
              <w:rPr>
                <w:rFonts w:ascii="Century Gothic" w:hAnsi="Century Gothic"/>
              </w:rPr>
            </w:pPr>
            <w:r w:rsidRPr="00506F26">
              <w:rPr>
                <w:rFonts w:ascii="Century Gothic" w:hAnsi="Century Gothic"/>
              </w:rPr>
              <w:t>Facsimile:</w:t>
            </w:r>
            <w:r w:rsidRPr="00506F26">
              <w:rPr>
                <w:rFonts w:ascii="Century Gothic" w:hAnsi="Century Gothic"/>
              </w:rPr>
              <w:tab/>
            </w:r>
            <w:r w:rsidRPr="00506F26">
              <w:rPr>
                <w:rFonts w:ascii="Century Gothic" w:hAnsi="Century Gothic"/>
                <w:u w:val="single"/>
              </w:rPr>
              <w:tab/>
            </w:r>
          </w:p>
          <w:p w14:paraId="4E2DBCDA" w14:textId="77777777" w:rsidR="00BD0FF6" w:rsidRPr="00506F26" w:rsidRDefault="00BD0FF6" w:rsidP="00213E65">
            <w:pPr>
              <w:numPr>
                <w:ilvl w:val="12"/>
                <w:numId w:val="0"/>
              </w:numPr>
              <w:spacing w:before="60" w:after="120"/>
              <w:ind w:right="-72"/>
              <w:jc w:val="both"/>
              <w:rPr>
                <w:rFonts w:ascii="Century Gothic" w:hAnsi="Century Gothic"/>
              </w:rPr>
            </w:pPr>
          </w:p>
          <w:p w14:paraId="4BB2D05C" w14:textId="77777777" w:rsidR="00BD0FF6" w:rsidRPr="00506F26" w:rsidRDefault="00BD0FF6" w:rsidP="00213E65">
            <w:pPr>
              <w:numPr>
                <w:ilvl w:val="12"/>
                <w:numId w:val="0"/>
              </w:numPr>
              <w:tabs>
                <w:tab w:val="left" w:pos="1440"/>
                <w:tab w:val="left" w:pos="6480"/>
              </w:tabs>
              <w:spacing w:before="60" w:after="120"/>
              <w:ind w:right="-72"/>
              <w:jc w:val="both"/>
              <w:rPr>
                <w:rFonts w:ascii="Century Gothic" w:hAnsi="Century Gothic"/>
              </w:rPr>
            </w:pPr>
            <w:r w:rsidRPr="00506F26">
              <w:rPr>
                <w:rFonts w:ascii="Century Gothic" w:hAnsi="Century Gothic"/>
              </w:rPr>
              <w:t>Service Provider:</w:t>
            </w:r>
            <w:r w:rsidR="00213E65" w:rsidRPr="00506F26">
              <w:rPr>
                <w:rFonts w:ascii="Century Gothic" w:hAnsi="Century Gothic"/>
              </w:rPr>
              <w:t xml:space="preserve"> </w:t>
            </w:r>
            <w:r w:rsidRPr="00506F26">
              <w:rPr>
                <w:rFonts w:ascii="Century Gothic" w:hAnsi="Century Gothic"/>
                <w:u w:val="single"/>
              </w:rPr>
              <w:tab/>
            </w:r>
          </w:p>
          <w:p w14:paraId="25F0391B" w14:textId="77777777" w:rsidR="00BD0FF6" w:rsidRPr="00506F26" w:rsidRDefault="00BD0FF6" w:rsidP="00213E65">
            <w:pPr>
              <w:numPr>
                <w:ilvl w:val="12"/>
                <w:numId w:val="0"/>
              </w:numPr>
              <w:tabs>
                <w:tab w:val="left" w:pos="1440"/>
                <w:tab w:val="left" w:pos="6480"/>
              </w:tabs>
              <w:spacing w:before="60" w:after="120"/>
              <w:ind w:right="-72"/>
              <w:jc w:val="both"/>
              <w:rPr>
                <w:rFonts w:ascii="Century Gothic" w:hAnsi="Century Gothic"/>
              </w:rPr>
            </w:pPr>
            <w:r w:rsidRPr="00506F26">
              <w:rPr>
                <w:rFonts w:ascii="Century Gothic" w:hAnsi="Century Gothic"/>
              </w:rPr>
              <w:t>Attention:</w:t>
            </w:r>
            <w:r w:rsidRPr="00506F26">
              <w:rPr>
                <w:rFonts w:ascii="Century Gothic" w:hAnsi="Century Gothic"/>
              </w:rPr>
              <w:tab/>
            </w:r>
            <w:r w:rsidRPr="00506F26">
              <w:rPr>
                <w:rFonts w:ascii="Century Gothic" w:hAnsi="Century Gothic"/>
                <w:u w:val="single"/>
              </w:rPr>
              <w:tab/>
            </w:r>
          </w:p>
          <w:p w14:paraId="0BCB98EE" w14:textId="77777777" w:rsidR="00BD0FF6" w:rsidRPr="00506F26" w:rsidRDefault="00BD0FF6" w:rsidP="00213E65">
            <w:pPr>
              <w:numPr>
                <w:ilvl w:val="12"/>
                <w:numId w:val="0"/>
              </w:numPr>
              <w:tabs>
                <w:tab w:val="left" w:pos="1440"/>
                <w:tab w:val="left" w:pos="6480"/>
              </w:tabs>
              <w:spacing w:before="60" w:after="120"/>
              <w:ind w:right="-72"/>
              <w:jc w:val="both"/>
              <w:rPr>
                <w:rFonts w:ascii="Century Gothic" w:hAnsi="Century Gothic"/>
              </w:rPr>
            </w:pPr>
            <w:r w:rsidRPr="00506F26">
              <w:rPr>
                <w:rFonts w:ascii="Century Gothic" w:hAnsi="Century Gothic"/>
              </w:rPr>
              <w:t>Telex:</w:t>
            </w:r>
            <w:r w:rsidRPr="00506F26">
              <w:rPr>
                <w:rFonts w:ascii="Century Gothic" w:hAnsi="Century Gothic"/>
              </w:rPr>
              <w:tab/>
            </w:r>
            <w:r w:rsidRPr="00506F26">
              <w:rPr>
                <w:rFonts w:ascii="Century Gothic" w:hAnsi="Century Gothic"/>
                <w:u w:val="single"/>
              </w:rPr>
              <w:tab/>
            </w:r>
          </w:p>
          <w:p w14:paraId="1CB686F4" w14:textId="77777777" w:rsidR="00BD0FF6" w:rsidRPr="00506F26" w:rsidRDefault="00BD0FF6" w:rsidP="00213E65">
            <w:pPr>
              <w:numPr>
                <w:ilvl w:val="12"/>
                <w:numId w:val="0"/>
              </w:numPr>
              <w:tabs>
                <w:tab w:val="left" w:pos="1440"/>
                <w:tab w:val="left" w:pos="6480"/>
              </w:tabs>
              <w:spacing w:before="60" w:after="120"/>
              <w:ind w:right="-72"/>
              <w:jc w:val="both"/>
              <w:rPr>
                <w:rFonts w:ascii="Century Gothic" w:hAnsi="Century Gothic"/>
              </w:rPr>
            </w:pPr>
            <w:r w:rsidRPr="00506F26">
              <w:rPr>
                <w:rFonts w:ascii="Century Gothic" w:hAnsi="Century Gothic"/>
              </w:rPr>
              <w:t>Facsimile:</w:t>
            </w:r>
            <w:r w:rsidRPr="00506F26">
              <w:rPr>
                <w:rFonts w:ascii="Century Gothic" w:hAnsi="Century Gothic"/>
              </w:rPr>
              <w:tab/>
            </w:r>
            <w:r w:rsidRPr="00506F26">
              <w:rPr>
                <w:rFonts w:ascii="Century Gothic" w:hAnsi="Century Gothic"/>
                <w:u w:val="single"/>
              </w:rPr>
              <w:tab/>
            </w:r>
          </w:p>
        </w:tc>
      </w:tr>
      <w:tr w:rsidR="00BD0FF6" w:rsidRPr="00506F26" w14:paraId="50F48DCA" w14:textId="77777777" w:rsidTr="00213E65">
        <w:tc>
          <w:tcPr>
            <w:tcW w:w="1728" w:type="dxa"/>
          </w:tcPr>
          <w:p w14:paraId="14EFBC2F"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1.6  </w:t>
            </w:r>
          </w:p>
        </w:tc>
        <w:tc>
          <w:tcPr>
            <w:tcW w:w="7560" w:type="dxa"/>
          </w:tcPr>
          <w:p w14:paraId="4C1300BC"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The Authorized Representatives are:</w:t>
            </w:r>
          </w:p>
          <w:p w14:paraId="101005D7" w14:textId="77777777" w:rsidR="00BD0FF6" w:rsidRPr="00506F26" w:rsidRDefault="00BD0FF6" w:rsidP="00213E65">
            <w:pPr>
              <w:numPr>
                <w:ilvl w:val="12"/>
                <w:numId w:val="0"/>
              </w:numPr>
              <w:tabs>
                <w:tab w:val="left" w:pos="2160"/>
                <w:tab w:val="left" w:pos="6480"/>
              </w:tabs>
              <w:spacing w:before="60" w:after="120"/>
              <w:ind w:right="-72"/>
              <w:jc w:val="both"/>
              <w:rPr>
                <w:rFonts w:ascii="Century Gothic" w:hAnsi="Century Gothic"/>
              </w:rPr>
            </w:pPr>
            <w:r w:rsidRPr="00506F26">
              <w:rPr>
                <w:rFonts w:ascii="Century Gothic" w:hAnsi="Century Gothic"/>
              </w:rPr>
              <w:t>For the Employer:</w:t>
            </w:r>
            <w:r w:rsidRPr="00506F26">
              <w:rPr>
                <w:rFonts w:ascii="Century Gothic" w:hAnsi="Century Gothic"/>
              </w:rPr>
              <w:tab/>
            </w:r>
            <w:r w:rsidRPr="00506F26">
              <w:rPr>
                <w:rFonts w:ascii="Century Gothic" w:hAnsi="Century Gothic"/>
                <w:u w:val="single"/>
              </w:rPr>
              <w:tab/>
            </w:r>
          </w:p>
          <w:p w14:paraId="51BCBEE7" w14:textId="77777777" w:rsidR="00BD0FF6" w:rsidRPr="00506F26" w:rsidRDefault="00BD0FF6" w:rsidP="00213E65">
            <w:pPr>
              <w:numPr>
                <w:ilvl w:val="12"/>
                <w:numId w:val="0"/>
              </w:numPr>
              <w:tabs>
                <w:tab w:val="left" w:pos="2160"/>
                <w:tab w:val="left" w:pos="6480"/>
              </w:tabs>
              <w:spacing w:before="60" w:after="120"/>
              <w:ind w:right="-72"/>
              <w:jc w:val="both"/>
              <w:rPr>
                <w:rFonts w:ascii="Century Gothic" w:hAnsi="Century Gothic"/>
              </w:rPr>
            </w:pPr>
            <w:r w:rsidRPr="00506F26">
              <w:rPr>
                <w:rFonts w:ascii="Century Gothic" w:hAnsi="Century Gothic"/>
              </w:rPr>
              <w:t>For the Service Provider:</w:t>
            </w:r>
            <w:r w:rsidR="00213E65" w:rsidRPr="00506F26">
              <w:rPr>
                <w:rFonts w:ascii="Century Gothic" w:hAnsi="Century Gothic"/>
              </w:rPr>
              <w:t xml:space="preserve"> </w:t>
            </w:r>
            <w:r w:rsidRPr="00506F26">
              <w:rPr>
                <w:rFonts w:ascii="Century Gothic" w:hAnsi="Century Gothic"/>
                <w:u w:val="single"/>
              </w:rPr>
              <w:tab/>
            </w:r>
          </w:p>
        </w:tc>
      </w:tr>
      <w:tr w:rsidR="00BD0FF6" w:rsidRPr="00506F26" w14:paraId="6DE44BC7" w14:textId="77777777" w:rsidTr="00213E65">
        <w:tc>
          <w:tcPr>
            <w:tcW w:w="1728" w:type="dxa"/>
          </w:tcPr>
          <w:p w14:paraId="50F07179"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2.1</w:t>
            </w:r>
          </w:p>
        </w:tc>
        <w:tc>
          <w:tcPr>
            <w:tcW w:w="7560" w:type="dxa"/>
          </w:tcPr>
          <w:p w14:paraId="333E08CC"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 xml:space="preserve">The date on which this Contract shall come into effect is </w:t>
            </w:r>
            <w:r w:rsidR="00454240" w:rsidRPr="00506F26">
              <w:rPr>
                <w:rFonts w:ascii="Century Gothic" w:hAnsi="Century Gothic"/>
                <w:i/>
              </w:rPr>
              <w:t>_______________</w:t>
            </w:r>
            <w:r w:rsidRPr="00506F26">
              <w:rPr>
                <w:rFonts w:ascii="Century Gothic" w:hAnsi="Century Gothic"/>
              </w:rPr>
              <w:t>.</w:t>
            </w:r>
          </w:p>
        </w:tc>
      </w:tr>
      <w:tr w:rsidR="00BD0FF6" w:rsidRPr="00506F26" w14:paraId="0B06711E" w14:textId="77777777" w:rsidTr="00213E65">
        <w:tc>
          <w:tcPr>
            <w:tcW w:w="1728" w:type="dxa"/>
          </w:tcPr>
          <w:p w14:paraId="6A3C110B"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2.2.2  </w:t>
            </w:r>
          </w:p>
        </w:tc>
        <w:tc>
          <w:tcPr>
            <w:tcW w:w="7560" w:type="dxa"/>
          </w:tcPr>
          <w:p w14:paraId="1D66C7A9"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 xml:space="preserve">The Starting Date for the commencement of Services is </w:t>
            </w:r>
            <w:r w:rsidR="00454240" w:rsidRPr="00506F26">
              <w:rPr>
                <w:rFonts w:ascii="Century Gothic" w:hAnsi="Century Gothic"/>
                <w:i/>
              </w:rPr>
              <w:t>________________.</w:t>
            </w:r>
          </w:p>
        </w:tc>
      </w:tr>
      <w:tr w:rsidR="00BD0FF6" w:rsidRPr="00506F26" w14:paraId="4B5EB182" w14:textId="77777777" w:rsidTr="00213E65">
        <w:tc>
          <w:tcPr>
            <w:tcW w:w="1728" w:type="dxa"/>
          </w:tcPr>
          <w:p w14:paraId="112E53C2"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2.3  </w:t>
            </w:r>
          </w:p>
        </w:tc>
        <w:tc>
          <w:tcPr>
            <w:tcW w:w="7560" w:type="dxa"/>
          </w:tcPr>
          <w:p w14:paraId="394FF45F"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 xml:space="preserve">The Intended Completion Date is </w:t>
            </w:r>
            <w:r w:rsidR="00454240" w:rsidRPr="00506F26">
              <w:rPr>
                <w:rFonts w:ascii="Century Gothic" w:hAnsi="Century Gothic"/>
                <w:i/>
              </w:rPr>
              <w:t>____________________</w:t>
            </w:r>
            <w:r w:rsidRPr="00506F26">
              <w:rPr>
                <w:rFonts w:ascii="Century Gothic" w:hAnsi="Century Gothic"/>
              </w:rPr>
              <w:t>.</w:t>
            </w:r>
          </w:p>
        </w:tc>
      </w:tr>
      <w:tr w:rsidR="00CC2EC5" w:rsidRPr="00506F26" w14:paraId="1FC162A3" w14:textId="77777777" w:rsidTr="00213E65">
        <w:tc>
          <w:tcPr>
            <w:tcW w:w="1728" w:type="dxa"/>
          </w:tcPr>
          <w:p w14:paraId="0ACCAFA2" w14:textId="77777777" w:rsidR="00CC2EC5" w:rsidRPr="00506F26" w:rsidRDefault="00CC2EC5" w:rsidP="00213E65">
            <w:pPr>
              <w:numPr>
                <w:ilvl w:val="12"/>
                <w:numId w:val="0"/>
              </w:numPr>
              <w:spacing w:before="60" w:after="120"/>
              <w:rPr>
                <w:rFonts w:ascii="Century Gothic" w:hAnsi="Century Gothic"/>
                <w:b/>
              </w:rPr>
            </w:pPr>
            <w:r w:rsidRPr="00506F26">
              <w:rPr>
                <w:rFonts w:ascii="Century Gothic" w:hAnsi="Century Gothic"/>
                <w:b/>
              </w:rPr>
              <w:t>3.2.3</w:t>
            </w:r>
          </w:p>
        </w:tc>
        <w:tc>
          <w:tcPr>
            <w:tcW w:w="7560" w:type="dxa"/>
          </w:tcPr>
          <w:p w14:paraId="697A8070" w14:textId="77777777" w:rsidR="00CC2EC5" w:rsidRPr="00506F26" w:rsidRDefault="00CC2EC5" w:rsidP="00213E65">
            <w:pPr>
              <w:numPr>
                <w:ilvl w:val="12"/>
                <w:numId w:val="0"/>
              </w:numPr>
              <w:spacing w:before="60" w:after="120"/>
              <w:ind w:right="-72"/>
              <w:jc w:val="both"/>
              <w:rPr>
                <w:rFonts w:ascii="Century Gothic" w:hAnsi="Century Gothic"/>
              </w:rPr>
            </w:pPr>
            <w:r w:rsidRPr="00506F26">
              <w:rPr>
                <w:rFonts w:ascii="Century Gothic" w:hAnsi="Century Gothic"/>
              </w:rPr>
              <w:t>Activities prohibited after termination of this Contract are: _____________</w:t>
            </w:r>
          </w:p>
          <w:p w14:paraId="1B9E376F" w14:textId="77777777" w:rsidR="00CC2EC5" w:rsidRPr="00506F26" w:rsidRDefault="00CC2EC5" w:rsidP="00213E65">
            <w:pPr>
              <w:numPr>
                <w:ilvl w:val="12"/>
                <w:numId w:val="0"/>
              </w:numPr>
              <w:spacing w:before="60" w:after="120"/>
              <w:ind w:right="-72"/>
              <w:jc w:val="both"/>
              <w:rPr>
                <w:rFonts w:ascii="Century Gothic" w:hAnsi="Century Gothic"/>
              </w:rPr>
            </w:pPr>
            <w:r w:rsidRPr="00506F26">
              <w:rPr>
                <w:rFonts w:ascii="Century Gothic" w:hAnsi="Century Gothic"/>
              </w:rPr>
              <w:t>____________________________________________________________</w:t>
            </w:r>
          </w:p>
        </w:tc>
      </w:tr>
      <w:tr w:rsidR="00BD0FF6" w:rsidRPr="00506F26" w14:paraId="136E483D" w14:textId="77777777" w:rsidTr="00213E65">
        <w:tc>
          <w:tcPr>
            <w:tcW w:w="1728" w:type="dxa"/>
          </w:tcPr>
          <w:p w14:paraId="58F1BB5D"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3.4  </w:t>
            </w:r>
          </w:p>
        </w:tc>
        <w:tc>
          <w:tcPr>
            <w:tcW w:w="7560" w:type="dxa"/>
          </w:tcPr>
          <w:p w14:paraId="4CADC8CF"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The risks and coverage by insurance shall be:</w:t>
            </w:r>
          </w:p>
          <w:p w14:paraId="41FD87DD" w14:textId="77777777" w:rsidR="00BD0FF6" w:rsidRPr="00506F26" w:rsidRDefault="00BD0FF6" w:rsidP="00213E65">
            <w:pPr>
              <w:numPr>
                <w:ilvl w:val="12"/>
                <w:numId w:val="0"/>
              </w:numPr>
              <w:tabs>
                <w:tab w:val="left" w:pos="1080"/>
                <w:tab w:val="left" w:pos="6480"/>
              </w:tabs>
              <w:spacing w:before="60" w:after="120"/>
              <w:ind w:left="1080" w:right="-72" w:hanging="540"/>
              <w:jc w:val="both"/>
              <w:rPr>
                <w:rFonts w:ascii="Century Gothic" w:hAnsi="Century Gothic"/>
                <w:u w:val="single"/>
              </w:rPr>
            </w:pPr>
            <w:r w:rsidRPr="00506F26">
              <w:rPr>
                <w:rFonts w:ascii="Century Gothic" w:hAnsi="Century Gothic"/>
              </w:rPr>
              <w:t>(</w:t>
            </w:r>
            <w:proofErr w:type="spellStart"/>
            <w:r w:rsidRPr="00506F26">
              <w:rPr>
                <w:rFonts w:ascii="Century Gothic" w:hAnsi="Century Gothic"/>
              </w:rPr>
              <w:t>i</w:t>
            </w:r>
            <w:proofErr w:type="spellEnd"/>
            <w:r w:rsidRPr="00506F26">
              <w:rPr>
                <w:rFonts w:ascii="Century Gothic" w:hAnsi="Century Gothic"/>
              </w:rPr>
              <w:t>)</w:t>
            </w:r>
            <w:r w:rsidRPr="00506F26">
              <w:rPr>
                <w:rFonts w:ascii="Century Gothic" w:hAnsi="Century Gothic"/>
              </w:rPr>
              <w:tab/>
              <w:t xml:space="preserve">Third Party motor vehicle </w:t>
            </w:r>
            <w:r w:rsidRPr="00506F26">
              <w:rPr>
                <w:rFonts w:ascii="Century Gothic" w:hAnsi="Century Gothic"/>
                <w:u w:val="single"/>
              </w:rPr>
              <w:tab/>
            </w:r>
          </w:p>
          <w:p w14:paraId="3651FAE2" w14:textId="77777777" w:rsidR="00BD0FF6" w:rsidRPr="00506F26" w:rsidRDefault="00BD0FF6" w:rsidP="00213E65">
            <w:pPr>
              <w:numPr>
                <w:ilvl w:val="12"/>
                <w:numId w:val="0"/>
              </w:numPr>
              <w:tabs>
                <w:tab w:val="left" w:pos="1080"/>
                <w:tab w:val="left" w:pos="6480"/>
              </w:tabs>
              <w:spacing w:before="60" w:after="120"/>
              <w:ind w:left="1080" w:right="-72" w:hanging="540"/>
              <w:jc w:val="both"/>
              <w:rPr>
                <w:rFonts w:ascii="Century Gothic" w:hAnsi="Century Gothic"/>
              </w:rPr>
            </w:pPr>
            <w:r w:rsidRPr="00506F26">
              <w:rPr>
                <w:rFonts w:ascii="Century Gothic" w:hAnsi="Century Gothic"/>
              </w:rPr>
              <w:t>(ii)</w:t>
            </w:r>
            <w:r w:rsidRPr="00506F26">
              <w:rPr>
                <w:rFonts w:ascii="Century Gothic" w:hAnsi="Century Gothic"/>
              </w:rPr>
              <w:tab/>
              <w:t xml:space="preserve">Third Party liability </w:t>
            </w:r>
            <w:r w:rsidRPr="00506F26">
              <w:rPr>
                <w:rFonts w:ascii="Century Gothic" w:hAnsi="Century Gothic"/>
                <w:u w:val="single"/>
              </w:rPr>
              <w:tab/>
            </w:r>
          </w:p>
          <w:p w14:paraId="02128287" w14:textId="77777777" w:rsidR="00BD0FF6" w:rsidRPr="00506F26" w:rsidRDefault="00BD0FF6" w:rsidP="00213E65">
            <w:pPr>
              <w:numPr>
                <w:ilvl w:val="12"/>
                <w:numId w:val="0"/>
              </w:numPr>
              <w:tabs>
                <w:tab w:val="left" w:pos="1080"/>
                <w:tab w:val="left" w:pos="6480"/>
              </w:tabs>
              <w:spacing w:before="60" w:after="120"/>
              <w:ind w:left="1080" w:right="-72" w:hanging="540"/>
              <w:jc w:val="both"/>
              <w:rPr>
                <w:rFonts w:ascii="Century Gothic" w:hAnsi="Century Gothic"/>
              </w:rPr>
            </w:pPr>
            <w:r w:rsidRPr="00506F26">
              <w:rPr>
                <w:rFonts w:ascii="Century Gothic" w:hAnsi="Century Gothic"/>
              </w:rPr>
              <w:t>(iii)</w:t>
            </w:r>
            <w:r w:rsidRPr="00506F26">
              <w:rPr>
                <w:rFonts w:ascii="Century Gothic" w:hAnsi="Century Gothic"/>
              </w:rPr>
              <w:tab/>
              <w:t xml:space="preserve">Employer’s liability and workers’ compensation </w:t>
            </w:r>
            <w:r w:rsidRPr="00506F26">
              <w:rPr>
                <w:rFonts w:ascii="Century Gothic" w:hAnsi="Century Gothic"/>
                <w:u w:val="single"/>
              </w:rPr>
              <w:tab/>
            </w:r>
          </w:p>
          <w:p w14:paraId="1B262107" w14:textId="77777777" w:rsidR="00BD0FF6" w:rsidRPr="00506F26" w:rsidRDefault="00BD0FF6" w:rsidP="00213E65">
            <w:pPr>
              <w:numPr>
                <w:ilvl w:val="12"/>
                <w:numId w:val="0"/>
              </w:numPr>
              <w:tabs>
                <w:tab w:val="left" w:pos="1080"/>
                <w:tab w:val="left" w:pos="6480"/>
              </w:tabs>
              <w:spacing w:before="60" w:after="120"/>
              <w:ind w:left="1080" w:right="-72" w:hanging="540"/>
              <w:jc w:val="both"/>
              <w:rPr>
                <w:rFonts w:ascii="Century Gothic" w:hAnsi="Century Gothic"/>
              </w:rPr>
            </w:pPr>
            <w:r w:rsidRPr="00506F26">
              <w:rPr>
                <w:rFonts w:ascii="Century Gothic" w:hAnsi="Century Gothic"/>
              </w:rPr>
              <w:t>(iv)</w:t>
            </w:r>
            <w:r w:rsidRPr="00506F26">
              <w:rPr>
                <w:rFonts w:ascii="Century Gothic" w:hAnsi="Century Gothic"/>
              </w:rPr>
              <w:tab/>
              <w:t xml:space="preserve">Professional liability </w:t>
            </w:r>
            <w:r w:rsidRPr="00506F26">
              <w:rPr>
                <w:rFonts w:ascii="Century Gothic" w:hAnsi="Century Gothic"/>
                <w:u w:val="single"/>
              </w:rPr>
              <w:tab/>
            </w:r>
          </w:p>
          <w:p w14:paraId="20CDD4ED" w14:textId="77777777" w:rsidR="00BD0FF6" w:rsidRPr="00506F26" w:rsidRDefault="00BD0FF6" w:rsidP="00213E65">
            <w:pPr>
              <w:numPr>
                <w:ilvl w:val="12"/>
                <w:numId w:val="0"/>
              </w:numPr>
              <w:tabs>
                <w:tab w:val="left" w:pos="1080"/>
                <w:tab w:val="left" w:pos="6480"/>
              </w:tabs>
              <w:spacing w:before="60" w:after="120"/>
              <w:ind w:left="1080" w:right="-72" w:hanging="540"/>
              <w:jc w:val="both"/>
              <w:rPr>
                <w:rFonts w:ascii="Century Gothic" w:hAnsi="Century Gothic"/>
              </w:rPr>
            </w:pPr>
            <w:r w:rsidRPr="00506F26">
              <w:rPr>
                <w:rFonts w:ascii="Century Gothic" w:hAnsi="Century Gothic"/>
              </w:rPr>
              <w:t>(v)</w:t>
            </w:r>
            <w:r w:rsidRPr="00506F26">
              <w:rPr>
                <w:rFonts w:ascii="Century Gothic" w:hAnsi="Century Gothic"/>
              </w:rPr>
              <w:tab/>
              <w:t xml:space="preserve">Loss or damage to equipment and property </w:t>
            </w:r>
            <w:r w:rsidRPr="00506F26">
              <w:rPr>
                <w:rFonts w:ascii="Century Gothic" w:hAnsi="Century Gothic"/>
                <w:u w:val="single"/>
              </w:rPr>
              <w:tab/>
            </w:r>
          </w:p>
        </w:tc>
      </w:tr>
      <w:tr w:rsidR="00BD0FF6" w:rsidRPr="00506F26" w14:paraId="01692FBE" w14:textId="77777777" w:rsidTr="00213E65">
        <w:tc>
          <w:tcPr>
            <w:tcW w:w="1728" w:type="dxa"/>
          </w:tcPr>
          <w:p w14:paraId="08D61239"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3.5(d)  </w:t>
            </w:r>
          </w:p>
        </w:tc>
        <w:tc>
          <w:tcPr>
            <w:tcW w:w="7560" w:type="dxa"/>
          </w:tcPr>
          <w:p w14:paraId="1785C1D1" w14:textId="77777777" w:rsidR="00BD0FF6" w:rsidRPr="00506F26" w:rsidRDefault="00BD0FF6" w:rsidP="00213E65">
            <w:pPr>
              <w:numPr>
                <w:ilvl w:val="12"/>
                <w:numId w:val="0"/>
              </w:numPr>
              <w:tabs>
                <w:tab w:val="left" w:pos="6480"/>
              </w:tabs>
              <w:spacing w:before="60" w:after="120"/>
              <w:ind w:right="-72"/>
              <w:jc w:val="both"/>
              <w:rPr>
                <w:rFonts w:ascii="Century Gothic" w:hAnsi="Century Gothic"/>
              </w:rPr>
            </w:pPr>
            <w:r w:rsidRPr="00506F26">
              <w:rPr>
                <w:rFonts w:ascii="Century Gothic" w:hAnsi="Century Gothic"/>
              </w:rPr>
              <w:t xml:space="preserve">The other actions are </w:t>
            </w:r>
            <w:r w:rsidRPr="00506F26">
              <w:rPr>
                <w:rFonts w:ascii="Century Gothic" w:hAnsi="Century Gothic"/>
                <w:u w:val="single"/>
              </w:rPr>
              <w:tab/>
            </w:r>
            <w:r w:rsidRPr="00506F26">
              <w:rPr>
                <w:rFonts w:ascii="Century Gothic" w:hAnsi="Century Gothic"/>
              </w:rPr>
              <w:t>.]</w:t>
            </w:r>
          </w:p>
        </w:tc>
      </w:tr>
      <w:tr w:rsidR="00CC2EC5" w:rsidRPr="00506F26" w14:paraId="59EE61AE" w14:textId="77777777" w:rsidTr="00213E65">
        <w:tc>
          <w:tcPr>
            <w:tcW w:w="1728" w:type="dxa"/>
          </w:tcPr>
          <w:p w14:paraId="3B594412" w14:textId="77777777" w:rsidR="00CC2EC5" w:rsidRPr="00506F26" w:rsidRDefault="00CC2EC5" w:rsidP="00213E65">
            <w:pPr>
              <w:numPr>
                <w:ilvl w:val="12"/>
                <w:numId w:val="0"/>
              </w:numPr>
              <w:spacing w:before="60" w:after="120"/>
              <w:rPr>
                <w:rFonts w:ascii="Century Gothic" w:hAnsi="Century Gothic"/>
                <w:b/>
              </w:rPr>
            </w:pPr>
            <w:r w:rsidRPr="00506F26">
              <w:rPr>
                <w:rFonts w:ascii="Century Gothic" w:hAnsi="Century Gothic"/>
                <w:b/>
              </w:rPr>
              <w:t>3.7</w:t>
            </w:r>
          </w:p>
        </w:tc>
        <w:tc>
          <w:tcPr>
            <w:tcW w:w="7560" w:type="dxa"/>
          </w:tcPr>
          <w:p w14:paraId="6A953B48" w14:textId="77777777" w:rsidR="00CC2EC5" w:rsidRPr="00506F26" w:rsidRDefault="00CC2EC5" w:rsidP="00213E65">
            <w:pPr>
              <w:spacing w:before="60" w:after="120"/>
              <w:ind w:right="-72"/>
              <w:jc w:val="both"/>
              <w:rPr>
                <w:rFonts w:ascii="Century Gothic" w:hAnsi="Century Gothic"/>
              </w:rPr>
            </w:pPr>
            <w:r w:rsidRPr="00506F26">
              <w:rPr>
                <w:rFonts w:ascii="Century Gothic" w:hAnsi="Century Gothic"/>
              </w:rPr>
              <w:t xml:space="preserve">Restrictions on the use of documents prepared by the Service Provider are: </w:t>
            </w:r>
          </w:p>
          <w:p w14:paraId="7A102F2A" w14:textId="77777777" w:rsidR="00CC2EC5" w:rsidRPr="00506F26" w:rsidRDefault="00CC2EC5" w:rsidP="00213E65">
            <w:pPr>
              <w:spacing w:before="60" w:after="120"/>
              <w:ind w:right="-72"/>
              <w:jc w:val="both"/>
              <w:rPr>
                <w:rFonts w:ascii="Century Gothic" w:hAnsi="Century Gothic"/>
              </w:rPr>
            </w:pPr>
            <w:r w:rsidRPr="00506F26">
              <w:rPr>
                <w:rFonts w:ascii="Century Gothic" w:hAnsi="Century Gothic"/>
              </w:rPr>
              <w:t>____________________________________________________________</w:t>
            </w:r>
          </w:p>
        </w:tc>
      </w:tr>
      <w:tr w:rsidR="00BD0FF6" w:rsidRPr="00506F26" w14:paraId="314DB44F" w14:textId="77777777" w:rsidTr="00213E65">
        <w:tc>
          <w:tcPr>
            <w:tcW w:w="1728" w:type="dxa"/>
          </w:tcPr>
          <w:p w14:paraId="29264121"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3.8</w:t>
            </w:r>
            <w:r w:rsidR="00CC2EC5" w:rsidRPr="00506F26">
              <w:rPr>
                <w:rFonts w:ascii="Century Gothic" w:hAnsi="Century Gothic"/>
                <w:b/>
              </w:rPr>
              <w:t>.1</w:t>
            </w:r>
            <w:r w:rsidRPr="00506F26">
              <w:rPr>
                <w:rFonts w:ascii="Century Gothic" w:hAnsi="Century Gothic"/>
                <w:b/>
              </w:rPr>
              <w:t xml:space="preserve">  </w:t>
            </w:r>
          </w:p>
        </w:tc>
        <w:tc>
          <w:tcPr>
            <w:tcW w:w="7560" w:type="dxa"/>
          </w:tcPr>
          <w:p w14:paraId="3B9D5E90" w14:textId="77777777" w:rsidR="00BD0FF6" w:rsidRPr="00506F26" w:rsidRDefault="00BD0FF6" w:rsidP="00213E65">
            <w:pPr>
              <w:spacing w:before="60" w:after="120"/>
              <w:ind w:right="-72"/>
              <w:jc w:val="both"/>
              <w:rPr>
                <w:rFonts w:ascii="Century Gothic" w:hAnsi="Century Gothic"/>
              </w:rPr>
            </w:pPr>
            <w:r w:rsidRPr="00506F26">
              <w:rPr>
                <w:rFonts w:ascii="Century Gothic" w:hAnsi="Century Gothic"/>
              </w:rPr>
              <w:t xml:space="preserve">The liquidated damages rate is </w:t>
            </w:r>
            <w:r w:rsidR="00454240" w:rsidRPr="00506F26">
              <w:rPr>
                <w:rFonts w:ascii="Century Gothic" w:hAnsi="Century Gothic"/>
                <w:i/>
              </w:rPr>
              <w:t>____________________</w:t>
            </w:r>
            <w:r w:rsidRPr="00506F26">
              <w:rPr>
                <w:rFonts w:ascii="Century Gothic" w:hAnsi="Century Gothic"/>
              </w:rPr>
              <w:t xml:space="preserve"> per day </w:t>
            </w:r>
          </w:p>
          <w:p w14:paraId="1F419068" w14:textId="77777777" w:rsidR="00BD0FF6" w:rsidRPr="00506F26" w:rsidRDefault="00BD0FF6" w:rsidP="00213E65">
            <w:pPr>
              <w:spacing w:before="60" w:after="120"/>
              <w:ind w:right="-72"/>
              <w:jc w:val="both"/>
              <w:rPr>
                <w:rFonts w:ascii="Century Gothic" w:hAnsi="Century Gothic"/>
              </w:rPr>
            </w:pPr>
            <w:r w:rsidRPr="00506F26">
              <w:rPr>
                <w:rFonts w:ascii="Century Gothic" w:hAnsi="Century Gothic"/>
              </w:rPr>
              <w:t xml:space="preserve">The maximum amount of liquidated damages for the whole contract is </w:t>
            </w:r>
            <w:r w:rsidR="00454240" w:rsidRPr="00506F26">
              <w:rPr>
                <w:rFonts w:ascii="Century Gothic" w:hAnsi="Century Gothic"/>
                <w:i/>
              </w:rPr>
              <w:t>____________________</w:t>
            </w:r>
            <w:r w:rsidRPr="00506F26">
              <w:rPr>
                <w:rFonts w:ascii="Century Gothic" w:hAnsi="Century Gothic"/>
                <w:i/>
              </w:rPr>
              <w:t xml:space="preserve"> </w:t>
            </w:r>
            <w:r w:rsidRPr="00506F26">
              <w:rPr>
                <w:rFonts w:ascii="Century Gothic" w:hAnsi="Century Gothic"/>
              </w:rPr>
              <w:t>percent of the final Contract Price.</w:t>
            </w:r>
          </w:p>
        </w:tc>
      </w:tr>
      <w:tr w:rsidR="00615AA3" w:rsidRPr="00506F26" w14:paraId="7C6FE316" w14:textId="77777777" w:rsidTr="00213E65">
        <w:tc>
          <w:tcPr>
            <w:tcW w:w="1728" w:type="dxa"/>
          </w:tcPr>
          <w:p w14:paraId="0D0AFBF7" w14:textId="77777777" w:rsidR="00615AA3" w:rsidRPr="00506F26" w:rsidRDefault="00615AA3" w:rsidP="00213E65">
            <w:pPr>
              <w:numPr>
                <w:ilvl w:val="12"/>
                <w:numId w:val="0"/>
              </w:numPr>
              <w:spacing w:before="60" w:after="120"/>
              <w:rPr>
                <w:rFonts w:ascii="Century Gothic" w:hAnsi="Century Gothic"/>
                <w:b/>
              </w:rPr>
            </w:pPr>
            <w:r w:rsidRPr="00506F26">
              <w:rPr>
                <w:rFonts w:ascii="Century Gothic" w:hAnsi="Century Gothic"/>
                <w:b/>
              </w:rPr>
              <w:t>3.8.3</w:t>
            </w:r>
          </w:p>
        </w:tc>
        <w:tc>
          <w:tcPr>
            <w:tcW w:w="7560" w:type="dxa"/>
          </w:tcPr>
          <w:p w14:paraId="7970EE38" w14:textId="77777777" w:rsidR="00615AA3" w:rsidRPr="00506F26" w:rsidRDefault="00615AA3" w:rsidP="00E650DA">
            <w:pPr>
              <w:spacing w:before="60" w:after="120"/>
              <w:ind w:right="-72"/>
              <w:jc w:val="both"/>
              <w:rPr>
                <w:rFonts w:ascii="Century Gothic" w:hAnsi="Century Gothic"/>
                <w:i/>
                <w:iCs/>
              </w:rPr>
            </w:pPr>
            <w:r w:rsidRPr="00506F26">
              <w:rPr>
                <w:rFonts w:ascii="Century Gothic" w:hAnsi="Century Gothic"/>
              </w:rPr>
              <w:t xml:space="preserve">The percentage </w:t>
            </w:r>
            <w:r w:rsidR="00454240" w:rsidRPr="00506F26">
              <w:rPr>
                <w:rFonts w:ascii="Century Gothic" w:hAnsi="Century Gothic"/>
                <w:i/>
              </w:rPr>
              <w:t>____________________</w:t>
            </w:r>
            <w:r w:rsidRPr="00506F26">
              <w:rPr>
                <w:rFonts w:ascii="Century Gothic" w:hAnsi="Century Gothic"/>
              </w:rPr>
              <w:t xml:space="preserve"> to be used for the calculation of Lack of performance Penalty(</w:t>
            </w:r>
            <w:proofErr w:type="spellStart"/>
            <w:r w:rsidRPr="00506F26">
              <w:rPr>
                <w:rFonts w:ascii="Century Gothic" w:hAnsi="Century Gothic"/>
              </w:rPr>
              <w:t>ies</w:t>
            </w:r>
            <w:proofErr w:type="spellEnd"/>
            <w:r w:rsidRPr="00506F26">
              <w:rPr>
                <w:rFonts w:ascii="Century Gothic" w:hAnsi="Century Gothic"/>
              </w:rPr>
              <w:t xml:space="preserve">) is </w:t>
            </w:r>
            <w:r w:rsidR="00454240" w:rsidRPr="00506F26">
              <w:rPr>
                <w:rFonts w:ascii="Century Gothic" w:hAnsi="Century Gothic"/>
                <w:i/>
              </w:rPr>
              <w:t>____________________.</w:t>
            </w:r>
          </w:p>
        </w:tc>
      </w:tr>
      <w:tr w:rsidR="00BD0FF6" w:rsidRPr="00506F26" w14:paraId="55499106" w14:textId="77777777" w:rsidTr="00213E65">
        <w:tc>
          <w:tcPr>
            <w:tcW w:w="1728" w:type="dxa"/>
          </w:tcPr>
          <w:p w14:paraId="6B67AFDC"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5.1  </w:t>
            </w:r>
          </w:p>
        </w:tc>
        <w:tc>
          <w:tcPr>
            <w:tcW w:w="7560" w:type="dxa"/>
          </w:tcPr>
          <w:p w14:paraId="03D28848" w14:textId="7009322D" w:rsidR="00BD0FF6" w:rsidRPr="00506F26" w:rsidRDefault="00615AA3" w:rsidP="00213E65">
            <w:pPr>
              <w:numPr>
                <w:ilvl w:val="12"/>
                <w:numId w:val="0"/>
              </w:numPr>
              <w:spacing w:before="60" w:after="120"/>
              <w:ind w:right="-72"/>
              <w:jc w:val="both"/>
              <w:rPr>
                <w:rFonts w:ascii="Century Gothic" w:hAnsi="Century Gothic"/>
              </w:rPr>
            </w:pPr>
            <w:r w:rsidRPr="00506F26">
              <w:rPr>
                <w:rFonts w:ascii="Century Gothic" w:hAnsi="Century Gothic"/>
              </w:rPr>
              <w:t xml:space="preserve">The assistance and exemptions provided to the Service Provider are: </w:t>
            </w:r>
          </w:p>
          <w:p w14:paraId="3EC2E149" w14:textId="77777777" w:rsidR="00615AA3" w:rsidRPr="00506F26" w:rsidRDefault="00615AA3" w:rsidP="00213E65">
            <w:pPr>
              <w:numPr>
                <w:ilvl w:val="12"/>
                <w:numId w:val="0"/>
              </w:numPr>
              <w:spacing w:before="60" w:after="120"/>
              <w:ind w:right="-72"/>
              <w:jc w:val="both"/>
              <w:rPr>
                <w:rFonts w:ascii="Century Gothic" w:hAnsi="Century Gothic"/>
              </w:rPr>
            </w:pPr>
            <w:r w:rsidRPr="00506F26">
              <w:rPr>
                <w:rFonts w:ascii="Century Gothic" w:hAnsi="Century Gothic"/>
              </w:rPr>
              <w:t>_________________________________________________________</w:t>
            </w:r>
          </w:p>
        </w:tc>
      </w:tr>
      <w:tr w:rsidR="00BD0FF6" w:rsidRPr="00506F26" w14:paraId="7CA52A8E" w14:textId="77777777" w:rsidTr="00213E65">
        <w:tc>
          <w:tcPr>
            <w:tcW w:w="1728" w:type="dxa"/>
          </w:tcPr>
          <w:p w14:paraId="024D756A"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6.2(a)  </w:t>
            </w:r>
          </w:p>
        </w:tc>
        <w:tc>
          <w:tcPr>
            <w:tcW w:w="7560" w:type="dxa"/>
          </w:tcPr>
          <w:p w14:paraId="709E1C00"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 xml:space="preserve">The amount in local currency is </w:t>
            </w:r>
            <w:r w:rsidR="00454240" w:rsidRPr="00506F26">
              <w:rPr>
                <w:rFonts w:ascii="Century Gothic" w:hAnsi="Century Gothic"/>
                <w:i/>
              </w:rPr>
              <w:t>____________________</w:t>
            </w:r>
            <w:r w:rsidRPr="00506F26">
              <w:rPr>
                <w:rFonts w:ascii="Century Gothic" w:hAnsi="Century Gothic"/>
              </w:rPr>
              <w:t>.</w:t>
            </w:r>
          </w:p>
        </w:tc>
      </w:tr>
      <w:tr w:rsidR="00BD0FF6" w:rsidRPr="00506F26" w14:paraId="24B0B076" w14:textId="77777777" w:rsidTr="00213E65">
        <w:tc>
          <w:tcPr>
            <w:tcW w:w="1728" w:type="dxa"/>
          </w:tcPr>
          <w:p w14:paraId="675E7269"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6.2(b)  </w:t>
            </w:r>
          </w:p>
        </w:tc>
        <w:tc>
          <w:tcPr>
            <w:tcW w:w="7560" w:type="dxa"/>
          </w:tcPr>
          <w:p w14:paraId="2D58047B"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 xml:space="preserve">The amount in foreign currency or currencies is </w:t>
            </w:r>
            <w:r w:rsidR="00454240" w:rsidRPr="00506F26">
              <w:rPr>
                <w:rFonts w:ascii="Century Gothic" w:hAnsi="Century Gothic"/>
                <w:i/>
              </w:rPr>
              <w:t>____________________.</w:t>
            </w:r>
          </w:p>
        </w:tc>
      </w:tr>
      <w:tr w:rsidR="00615AA3" w:rsidRPr="00506F26" w14:paraId="6910AFB0" w14:textId="77777777" w:rsidTr="00213E65">
        <w:tc>
          <w:tcPr>
            <w:tcW w:w="1728" w:type="dxa"/>
          </w:tcPr>
          <w:p w14:paraId="296E672D" w14:textId="77777777" w:rsidR="00615AA3" w:rsidRPr="00506F26" w:rsidRDefault="00615AA3" w:rsidP="00213E65">
            <w:pPr>
              <w:numPr>
                <w:ilvl w:val="12"/>
                <w:numId w:val="0"/>
              </w:numPr>
              <w:spacing w:before="60" w:after="120"/>
              <w:rPr>
                <w:rFonts w:ascii="Century Gothic" w:hAnsi="Century Gothic"/>
                <w:b/>
              </w:rPr>
            </w:pPr>
            <w:r w:rsidRPr="00506F26">
              <w:rPr>
                <w:rFonts w:ascii="Century Gothic" w:hAnsi="Century Gothic"/>
                <w:b/>
              </w:rPr>
              <w:t>6.3.2</w:t>
            </w:r>
          </w:p>
        </w:tc>
        <w:tc>
          <w:tcPr>
            <w:tcW w:w="7560" w:type="dxa"/>
          </w:tcPr>
          <w:p w14:paraId="0B78E7B1" w14:textId="77777777" w:rsidR="00615AA3" w:rsidRPr="00506F26" w:rsidRDefault="00615AA3" w:rsidP="00213E65">
            <w:pPr>
              <w:numPr>
                <w:ilvl w:val="12"/>
                <w:numId w:val="0"/>
              </w:numPr>
              <w:spacing w:before="60" w:after="120"/>
              <w:ind w:right="-72"/>
              <w:jc w:val="both"/>
              <w:rPr>
                <w:rFonts w:ascii="Century Gothic" w:hAnsi="Century Gothic"/>
              </w:rPr>
            </w:pPr>
            <w:r w:rsidRPr="00506F26">
              <w:rPr>
                <w:rFonts w:ascii="Century Gothic" w:hAnsi="Century Gothic"/>
              </w:rPr>
              <w:t>The performance incentive paid to the Service Provider shall be: ________</w:t>
            </w:r>
          </w:p>
          <w:p w14:paraId="385D2993" w14:textId="77777777" w:rsidR="00615AA3" w:rsidRPr="00506F26" w:rsidRDefault="00615AA3" w:rsidP="00213E65">
            <w:pPr>
              <w:numPr>
                <w:ilvl w:val="12"/>
                <w:numId w:val="0"/>
              </w:numPr>
              <w:spacing w:before="60" w:after="120"/>
              <w:ind w:right="-72"/>
              <w:jc w:val="both"/>
              <w:rPr>
                <w:rFonts w:ascii="Century Gothic" w:hAnsi="Century Gothic"/>
              </w:rPr>
            </w:pPr>
            <w:r w:rsidRPr="00506F26">
              <w:rPr>
                <w:rFonts w:ascii="Century Gothic" w:hAnsi="Century Gothic"/>
              </w:rPr>
              <w:t>_____________________________________________________________</w:t>
            </w:r>
          </w:p>
        </w:tc>
      </w:tr>
      <w:tr w:rsidR="00BD0FF6" w:rsidRPr="00506F26" w14:paraId="18620B78" w14:textId="77777777" w:rsidTr="00213E65">
        <w:tc>
          <w:tcPr>
            <w:tcW w:w="1728" w:type="dxa"/>
          </w:tcPr>
          <w:p w14:paraId="4030D11F" w14:textId="77777777" w:rsidR="00BD0FF6" w:rsidRPr="00506F26" w:rsidRDefault="00BD0FF6" w:rsidP="00213E65">
            <w:pPr>
              <w:numPr>
                <w:ilvl w:val="12"/>
                <w:numId w:val="0"/>
              </w:numPr>
              <w:spacing w:before="60" w:after="120"/>
              <w:rPr>
                <w:rFonts w:ascii="Century Gothic" w:hAnsi="Century Gothic"/>
                <w:b/>
              </w:rPr>
            </w:pPr>
            <w:r w:rsidRPr="00506F26">
              <w:rPr>
                <w:rFonts w:ascii="Century Gothic" w:hAnsi="Century Gothic"/>
                <w:b/>
              </w:rPr>
              <w:t xml:space="preserve">6.4 </w:t>
            </w:r>
          </w:p>
        </w:tc>
        <w:tc>
          <w:tcPr>
            <w:tcW w:w="7560" w:type="dxa"/>
          </w:tcPr>
          <w:p w14:paraId="2BD37877" w14:textId="77777777" w:rsidR="00BD0FF6" w:rsidRPr="00506F26" w:rsidRDefault="00BD0FF6" w:rsidP="00213E65">
            <w:pPr>
              <w:numPr>
                <w:ilvl w:val="12"/>
                <w:numId w:val="0"/>
              </w:numPr>
              <w:spacing w:before="60" w:after="120"/>
              <w:ind w:right="-72"/>
              <w:jc w:val="both"/>
              <w:rPr>
                <w:rFonts w:ascii="Century Gothic" w:hAnsi="Century Gothic"/>
              </w:rPr>
            </w:pPr>
            <w:r w:rsidRPr="00506F26">
              <w:rPr>
                <w:rFonts w:ascii="Century Gothic" w:hAnsi="Century Gothic"/>
              </w:rPr>
              <w:t>Payments shall be made according to the following schedule:</w:t>
            </w:r>
          </w:p>
          <w:p w14:paraId="6AC13DC7" w14:textId="77777777" w:rsidR="00BD0FF6" w:rsidRPr="00506F26" w:rsidRDefault="00BD0FF6" w:rsidP="00213E65">
            <w:pPr>
              <w:numPr>
                <w:ilvl w:val="0"/>
                <w:numId w:val="1"/>
              </w:numPr>
              <w:spacing w:before="60" w:after="120"/>
              <w:ind w:right="-72"/>
              <w:jc w:val="both"/>
              <w:rPr>
                <w:rFonts w:ascii="Century Gothic" w:hAnsi="Century Gothic"/>
              </w:rPr>
            </w:pPr>
            <w:r w:rsidRPr="00506F26">
              <w:rPr>
                <w:rFonts w:ascii="Century Gothic" w:hAnsi="Century Gothic"/>
              </w:rPr>
              <w:t>Advance for Mobilization, Materials and Supplies: _____ percent of the Contract Price shall be paid on the commencement date against the submission of a bank guarantee for the same.</w:t>
            </w:r>
          </w:p>
          <w:p w14:paraId="126BDF40" w14:textId="77777777" w:rsidR="00BD0FF6" w:rsidRPr="00506F26" w:rsidRDefault="00BD0FF6" w:rsidP="00AB3740">
            <w:pPr>
              <w:numPr>
                <w:ilvl w:val="0"/>
                <w:numId w:val="5"/>
              </w:numPr>
              <w:spacing w:before="60" w:after="120"/>
              <w:ind w:right="-72"/>
              <w:jc w:val="both"/>
              <w:rPr>
                <w:rFonts w:ascii="Century Gothic" w:hAnsi="Century Gothic"/>
              </w:rPr>
            </w:pPr>
            <w:r w:rsidRPr="00506F26">
              <w:rPr>
                <w:rFonts w:ascii="Century Gothic" w:hAnsi="Century Gothic"/>
              </w:rPr>
              <w:t>Progress payments in accordance with the milestones established as follows, subject to certification by the Employer, that the Services have been rendered satisfactorily, pursuant to the performance indicators:</w:t>
            </w:r>
          </w:p>
          <w:p w14:paraId="4F605990" w14:textId="77777777" w:rsidR="00BD0FF6" w:rsidRPr="00506F26" w:rsidRDefault="00BD0FF6" w:rsidP="00213E65">
            <w:pPr>
              <w:numPr>
                <w:ilvl w:val="0"/>
                <w:numId w:val="2"/>
              </w:numPr>
              <w:spacing w:before="60" w:after="120"/>
              <w:ind w:right="-72"/>
              <w:rPr>
                <w:rFonts w:ascii="Century Gothic" w:hAnsi="Century Gothic"/>
              </w:rPr>
            </w:pPr>
            <w:r w:rsidRPr="00506F26">
              <w:rPr>
                <w:rFonts w:ascii="Century Gothic" w:hAnsi="Century Gothic"/>
              </w:rPr>
              <w:t>_______(indicate milestone and/or percentage)</w:t>
            </w:r>
            <w:r w:rsidR="00213E65" w:rsidRPr="00506F26">
              <w:rPr>
                <w:rFonts w:ascii="Century Gothic" w:hAnsi="Century Gothic"/>
              </w:rPr>
              <w:t xml:space="preserve"> </w:t>
            </w:r>
            <w:r w:rsidRPr="00506F26">
              <w:rPr>
                <w:rFonts w:ascii="Century Gothic" w:hAnsi="Century Gothic"/>
              </w:rPr>
              <w:t>__________________</w:t>
            </w:r>
          </w:p>
          <w:p w14:paraId="3E58D5CF" w14:textId="77777777" w:rsidR="00BD0FF6" w:rsidRPr="00506F26" w:rsidRDefault="00BD0FF6" w:rsidP="00213E65">
            <w:pPr>
              <w:numPr>
                <w:ilvl w:val="0"/>
                <w:numId w:val="2"/>
              </w:numPr>
              <w:spacing w:before="60" w:after="120"/>
              <w:ind w:right="-72"/>
              <w:rPr>
                <w:rFonts w:ascii="Century Gothic" w:hAnsi="Century Gothic"/>
              </w:rPr>
            </w:pPr>
            <w:r w:rsidRPr="00506F26">
              <w:rPr>
                <w:rFonts w:ascii="Century Gothic" w:hAnsi="Century Gothic"/>
              </w:rPr>
              <w:t xml:space="preserve">_______(indicate milestone and/or </w:t>
            </w:r>
            <w:r w:rsidR="00213E65" w:rsidRPr="00506F26">
              <w:rPr>
                <w:rFonts w:ascii="Century Gothic" w:hAnsi="Century Gothic"/>
              </w:rPr>
              <w:t>p</w:t>
            </w:r>
            <w:r w:rsidRPr="00506F26">
              <w:rPr>
                <w:rFonts w:ascii="Century Gothic" w:hAnsi="Century Gothic"/>
              </w:rPr>
              <w:t>ercentage)</w:t>
            </w:r>
            <w:r w:rsidR="00213E65" w:rsidRPr="00506F26">
              <w:rPr>
                <w:rFonts w:ascii="Century Gothic" w:hAnsi="Century Gothic"/>
              </w:rPr>
              <w:t xml:space="preserve"> </w:t>
            </w:r>
            <w:r w:rsidRPr="00506F26">
              <w:rPr>
                <w:rFonts w:ascii="Century Gothic" w:hAnsi="Century Gothic"/>
              </w:rPr>
              <w:t>_________________ and</w:t>
            </w:r>
          </w:p>
          <w:p w14:paraId="710F40A3" w14:textId="77777777" w:rsidR="00BD0FF6" w:rsidRPr="00506F26" w:rsidRDefault="00BD0FF6" w:rsidP="00213E65">
            <w:pPr>
              <w:numPr>
                <w:ilvl w:val="0"/>
                <w:numId w:val="2"/>
              </w:numPr>
              <w:spacing w:before="60" w:after="120"/>
              <w:ind w:right="-72"/>
              <w:rPr>
                <w:rFonts w:ascii="Century Gothic" w:hAnsi="Century Gothic"/>
              </w:rPr>
            </w:pPr>
            <w:r w:rsidRPr="00506F26">
              <w:rPr>
                <w:rFonts w:ascii="Century Gothic" w:hAnsi="Century Gothic"/>
              </w:rPr>
              <w:t>_______(indicate milestone and/or percentage)</w:t>
            </w:r>
            <w:r w:rsidR="00213E65" w:rsidRPr="00506F26">
              <w:rPr>
                <w:rFonts w:ascii="Century Gothic" w:hAnsi="Century Gothic"/>
              </w:rPr>
              <w:t xml:space="preserve"> </w:t>
            </w:r>
            <w:r w:rsidRPr="00506F26">
              <w:rPr>
                <w:rFonts w:ascii="Century Gothic" w:hAnsi="Century Gothic"/>
              </w:rPr>
              <w:t>__________________</w:t>
            </w:r>
          </w:p>
          <w:p w14:paraId="712F9044" w14:textId="77777777" w:rsidR="00BD0FF6" w:rsidRPr="00506F26" w:rsidRDefault="00BD0FF6" w:rsidP="00213E65">
            <w:pPr>
              <w:numPr>
                <w:ilvl w:val="12"/>
                <w:numId w:val="0"/>
              </w:numPr>
              <w:spacing w:before="60" w:after="120"/>
              <w:ind w:left="360" w:right="-72"/>
              <w:jc w:val="both"/>
              <w:rPr>
                <w:rFonts w:ascii="Century Gothic" w:hAnsi="Century Gothic"/>
              </w:rPr>
            </w:pPr>
            <w:r w:rsidRPr="00506F26">
              <w:rPr>
                <w:rFonts w:ascii="Century Gothic" w:hAnsi="Century Gothic"/>
              </w:rPr>
              <w:t>Should the certification not be provided, or refused in writing by the employer within one month of the date of the milestone, or of the date of receipt of the corresponding invoice, the certification will be deemed to have been provided, and the progress payment will be released at such date.</w:t>
            </w:r>
          </w:p>
          <w:p w14:paraId="48BE8600" w14:textId="77777777" w:rsidR="00BD0FF6" w:rsidRPr="00506F26" w:rsidRDefault="00BD0FF6" w:rsidP="00AB3740">
            <w:pPr>
              <w:numPr>
                <w:ilvl w:val="0"/>
                <w:numId w:val="6"/>
              </w:numPr>
              <w:spacing w:before="60" w:after="120"/>
              <w:ind w:right="-72"/>
              <w:jc w:val="both"/>
              <w:rPr>
                <w:rFonts w:ascii="Century Gothic" w:hAnsi="Century Gothic"/>
              </w:rPr>
            </w:pPr>
            <w:r w:rsidRPr="00506F26">
              <w:rPr>
                <w:rFonts w:ascii="Century Gothic" w:hAnsi="Century Gothic"/>
              </w:rPr>
              <w:t>The amortization of the Advance mentioned above shall commence when the progress payments have reached 25% of the contract price and be completed when the progress payments have reached 75%.</w:t>
            </w:r>
          </w:p>
          <w:p w14:paraId="50278D3C" w14:textId="77777777" w:rsidR="00BD0FF6" w:rsidRPr="00506F26" w:rsidRDefault="00BD0FF6" w:rsidP="00AB3740">
            <w:pPr>
              <w:numPr>
                <w:ilvl w:val="0"/>
                <w:numId w:val="6"/>
              </w:numPr>
              <w:spacing w:before="60" w:after="120"/>
              <w:ind w:right="-72"/>
              <w:jc w:val="both"/>
              <w:rPr>
                <w:rFonts w:ascii="Century Gothic" w:hAnsi="Century Gothic"/>
              </w:rPr>
            </w:pPr>
            <w:r w:rsidRPr="00506F26">
              <w:rPr>
                <w:rFonts w:ascii="Century Gothic" w:hAnsi="Century Gothic"/>
              </w:rPr>
              <w:t xml:space="preserve">The bank guarantee </w:t>
            </w:r>
            <w:r w:rsidR="004309F4" w:rsidRPr="00506F26">
              <w:rPr>
                <w:rFonts w:ascii="Century Gothic" w:hAnsi="Century Gothic"/>
              </w:rPr>
              <w:t xml:space="preserve">for the advance payment </w:t>
            </w:r>
            <w:r w:rsidRPr="00506F26">
              <w:rPr>
                <w:rFonts w:ascii="Century Gothic" w:hAnsi="Century Gothic"/>
              </w:rPr>
              <w:t xml:space="preserve">shall be released when the </w:t>
            </w:r>
            <w:r w:rsidR="004309F4" w:rsidRPr="00506F26">
              <w:rPr>
                <w:rFonts w:ascii="Century Gothic" w:hAnsi="Century Gothic"/>
              </w:rPr>
              <w:t>advance payment has been fully amortized</w:t>
            </w:r>
            <w:r w:rsidRPr="00506F26">
              <w:rPr>
                <w:rFonts w:ascii="Century Gothic" w:hAnsi="Century Gothic"/>
              </w:rPr>
              <w:t>.</w:t>
            </w:r>
          </w:p>
        </w:tc>
      </w:tr>
      <w:tr w:rsidR="00BD0FF6" w:rsidRPr="00506F26" w14:paraId="619B6C4F" w14:textId="77777777" w:rsidTr="00213E65">
        <w:tc>
          <w:tcPr>
            <w:tcW w:w="1728" w:type="dxa"/>
          </w:tcPr>
          <w:p w14:paraId="045EB7D0" w14:textId="77777777" w:rsidR="00BD0FF6" w:rsidRPr="00506F26" w:rsidRDefault="00BD0FF6" w:rsidP="00213E65">
            <w:pPr>
              <w:spacing w:before="60" w:after="120"/>
              <w:rPr>
                <w:rFonts w:ascii="Century Gothic" w:hAnsi="Century Gothic"/>
                <w:b/>
              </w:rPr>
            </w:pPr>
            <w:r w:rsidRPr="00506F26">
              <w:rPr>
                <w:rFonts w:ascii="Century Gothic" w:hAnsi="Century Gothic"/>
                <w:b/>
              </w:rPr>
              <w:t xml:space="preserve">6.5  </w:t>
            </w:r>
          </w:p>
        </w:tc>
        <w:tc>
          <w:tcPr>
            <w:tcW w:w="7560" w:type="dxa"/>
          </w:tcPr>
          <w:p w14:paraId="40BE6966" w14:textId="77777777" w:rsidR="00BD0FF6" w:rsidRPr="00506F26" w:rsidRDefault="00BD0FF6" w:rsidP="00213E65">
            <w:pPr>
              <w:spacing w:before="60" w:after="120"/>
              <w:ind w:right="-72"/>
              <w:jc w:val="both"/>
              <w:rPr>
                <w:rFonts w:ascii="Century Gothic" w:hAnsi="Century Gothic"/>
              </w:rPr>
            </w:pPr>
            <w:r w:rsidRPr="00506F26">
              <w:rPr>
                <w:rFonts w:ascii="Century Gothic" w:hAnsi="Century Gothic"/>
              </w:rPr>
              <w:t xml:space="preserve">Payment shall be made within </w:t>
            </w:r>
            <w:r w:rsidR="000A340A" w:rsidRPr="00506F26">
              <w:rPr>
                <w:rFonts w:ascii="Century Gothic" w:hAnsi="Century Gothic"/>
              </w:rPr>
              <w:t xml:space="preserve">30 </w:t>
            </w:r>
            <w:r w:rsidRPr="00506F26">
              <w:rPr>
                <w:rFonts w:ascii="Century Gothic" w:hAnsi="Century Gothic"/>
              </w:rPr>
              <w:t xml:space="preserve">days of receipt of the invoice and the relevant documents specified in </w:t>
            </w:r>
            <w:r w:rsidR="001D6109" w:rsidRPr="00506F26">
              <w:rPr>
                <w:rFonts w:ascii="Century Gothic" w:hAnsi="Century Gothic"/>
              </w:rPr>
              <w:t>Sub-</w:t>
            </w:r>
            <w:r w:rsidRPr="00506F26">
              <w:rPr>
                <w:rFonts w:ascii="Century Gothic" w:hAnsi="Century Gothic"/>
              </w:rPr>
              <w:t xml:space="preserve">Clause 6.4, and within </w:t>
            </w:r>
            <w:r w:rsidR="00454240" w:rsidRPr="00506F26">
              <w:rPr>
                <w:rFonts w:ascii="Century Gothic" w:hAnsi="Century Gothic"/>
                <w:i/>
              </w:rPr>
              <w:t>____________________</w:t>
            </w:r>
            <w:r w:rsidRPr="00506F26">
              <w:rPr>
                <w:rFonts w:ascii="Century Gothic" w:hAnsi="Century Gothic"/>
              </w:rPr>
              <w:t>days in the case of the final payment.</w:t>
            </w:r>
          </w:p>
          <w:p w14:paraId="63DE48CA" w14:textId="77777777" w:rsidR="00BD0FF6" w:rsidRPr="00506F26" w:rsidRDefault="00BD0FF6" w:rsidP="00213E65">
            <w:pPr>
              <w:spacing w:before="60" w:after="120"/>
              <w:ind w:right="-72"/>
              <w:jc w:val="both"/>
              <w:rPr>
                <w:rFonts w:ascii="Century Gothic" w:hAnsi="Century Gothic"/>
              </w:rPr>
            </w:pPr>
            <w:r w:rsidRPr="00506F26">
              <w:rPr>
                <w:rFonts w:ascii="Century Gothic" w:hAnsi="Century Gothic"/>
              </w:rPr>
              <w:t xml:space="preserve">The interest rate is </w:t>
            </w:r>
            <w:r w:rsidR="00454240" w:rsidRPr="00506F26">
              <w:rPr>
                <w:rFonts w:ascii="Century Gothic" w:hAnsi="Century Gothic"/>
                <w:i/>
              </w:rPr>
              <w:t>____________________</w:t>
            </w:r>
            <w:r w:rsidRPr="00506F26">
              <w:rPr>
                <w:rFonts w:ascii="Century Gothic" w:hAnsi="Century Gothic"/>
              </w:rPr>
              <w:t>.</w:t>
            </w:r>
          </w:p>
        </w:tc>
      </w:tr>
      <w:tr w:rsidR="00BD0FF6" w:rsidRPr="00506F26" w14:paraId="2475DC59" w14:textId="77777777" w:rsidTr="00213E65">
        <w:tc>
          <w:tcPr>
            <w:tcW w:w="1728" w:type="dxa"/>
          </w:tcPr>
          <w:p w14:paraId="2297075D" w14:textId="77777777" w:rsidR="00BD0FF6" w:rsidRPr="00506F26" w:rsidRDefault="00BD0FF6" w:rsidP="00213E65">
            <w:pPr>
              <w:spacing w:before="60" w:after="120"/>
              <w:rPr>
                <w:rFonts w:ascii="Century Gothic" w:hAnsi="Century Gothic"/>
                <w:b/>
              </w:rPr>
            </w:pPr>
            <w:r w:rsidRPr="00506F26">
              <w:rPr>
                <w:rFonts w:ascii="Century Gothic" w:hAnsi="Century Gothic"/>
                <w:b/>
              </w:rPr>
              <w:t>6.6</w:t>
            </w:r>
            <w:r w:rsidR="00F43BF8" w:rsidRPr="00506F26">
              <w:rPr>
                <w:rFonts w:ascii="Century Gothic" w:hAnsi="Century Gothic"/>
                <w:b/>
              </w:rPr>
              <w:t>.1</w:t>
            </w:r>
            <w:r w:rsidRPr="00506F26">
              <w:rPr>
                <w:rFonts w:ascii="Century Gothic" w:hAnsi="Century Gothic"/>
                <w:b/>
              </w:rPr>
              <w:t xml:space="preserve">  </w:t>
            </w:r>
          </w:p>
        </w:tc>
        <w:tc>
          <w:tcPr>
            <w:tcW w:w="7560" w:type="dxa"/>
          </w:tcPr>
          <w:p w14:paraId="17024D82" w14:textId="77777777" w:rsidR="00BD0FF6" w:rsidRPr="00506F26" w:rsidRDefault="00BD0FF6" w:rsidP="00213E65">
            <w:pPr>
              <w:spacing w:before="60" w:after="120"/>
              <w:ind w:right="-72"/>
              <w:jc w:val="both"/>
              <w:rPr>
                <w:rFonts w:ascii="Century Gothic" w:hAnsi="Century Gothic"/>
              </w:rPr>
            </w:pPr>
            <w:r w:rsidRPr="00506F26">
              <w:rPr>
                <w:rFonts w:ascii="Century Gothic" w:hAnsi="Century Gothic"/>
              </w:rPr>
              <w:t xml:space="preserve">Price adjustment is </w:t>
            </w:r>
            <w:r w:rsidR="00454240" w:rsidRPr="00506F26">
              <w:rPr>
                <w:rFonts w:ascii="Century Gothic" w:hAnsi="Century Gothic"/>
                <w:i/>
              </w:rPr>
              <w:t>____________________</w:t>
            </w:r>
            <w:r w:rsidRPr="00506F26">
              <w:rPr>
                <w:rFonts w:ascii="Century Gothic" w:hAnsi="Century Gothic"/>
              </w:rPr>
              <w:t xml:space="preserve"> in accordance with </w:t>
            </w:r>
            <w:r w:rsidR="001D6109" w:rsidRPr="00506F26">
              <w:rPr>
                <w:rFonts w:ascii="Century Gothic" w:hAnsi="Century Gothic"/>
              </w:rPr>
              <w:t>Sub-</w:t>
            </w:r>
            <w:r w:rsidRPr="00506F26">
              <w:rPr>
                <w:rFonts w:ascii="Century Gothic" w:hAnsi="Century Gothic"/>
              </w:rPr>
              <w:t>Clause 6.6.</w:t>
            </w:r>
          </w:p>
          <w:p w14:paraId="4E643C15" w14:textId="77777777" w:rsidR="00BD0FF6" w:rsidRPr="00506F26" w:rsidRDefault="00BD0FF6" w:rsidP="00213E65">
            <w:pPr>
              <w:spacing w:before="60" w:after="120"/>
              <w:ind w:right="-72"/>
              <w:jc w:val="both"/>
              <w:rPr>
                <w:rFonts w:ascii="Century Gothic" w:hAnsi="Century Gothic"/>
              </w:rPr>
            </w:pPr>
            <w:r w:rsidRPr="00506F26">
              <w:rPr>
                <w:rFonts w:ascii="Century Gothic" w:hAnsi="Century Gothic"/>
              </w:rPr>
              <w:t xml:space="preserve">The coefficients for adjustment of prices are </w:t>
            </w:r>
            <w:r w:rsidR="00454240" w:rsidRPr="00506F26">
              <w:rPr>
                <w:rFonts w:ascii="Century Gothic" w:hAnsi="Century Gothic"/>
                <w:i/>
              </w:rPr>
              <w:t>____________________</w:t>
            </w:r>
            <w:r w:rsidRPr="00506F26">
              <w:rPr>
                <w:rFonts w:ascii="Century Gothic" w:hAnsi="Century Gothic"/>
              </w:rPr>
              <w:t>:</w:t>
            </w:r>
          </w:p>
          <w:p w14:paraId="7661D2E2" w14:textId="77777777" w:rsidR="00BD0FF6" w:rsidRPr="00506F26" w:rsidRDefault="00BD0FF6" w:rsidP="00213E65">
            <w:pPr>
              <w:spacing w:before="60" w:after="120"/>
              <w:ind w:right="-72"/>
              <w:jc w:val="both"/>
              <w:rPr>
                <w:rFonts w:ascii="Century Gothic" w:hAnsi="Century Gothic"/>
              </w:rPr>
            </w:pPr>
            <w:r w:rsidRPr="00506F26">
              <w:rPr>
                <w:rFonts w:ascii="Century Gothic" w:hAnsi="Century Gothic"/>
              </w:rPr>
              <w:t>(a) For local currency:</w:t>
            </w:r>
          </w:p>
          <w:p w14:paraId="21E41F77" w14:textId="77777777" w:rsidR="00BD0FF6" w:rsidRPr="00506F26" w:rsidRDefault="00BD0FF6" w:rsidP="00213E65">
            <w:pPr>
              <w:spacing w:before="60" w:after="120"/>
              <w:ind w:left="720" w:right="-72"/>
              <w:jc w:val="both"/>
              <w:rPr>
                <w:rFonts w:ascii="Century Gothic" w:hAnsi="Century Gothic"/>
                <w:i/>
              </w:rPr>
            </w:pPr>
            <w:smartTag w:uri="urn:schemas-microsoft-com:office:smarttags" w:element="place">
              <w:smartTag w:uri="urn:schemas-microsoft-com:office:smarttags" w:element="State">
                <w:r w:rsidRPr="00506F26">
                  <w:rPr>
                    <w:rFonts w:ascii="Century Gothic" w:hAnsi="Century Gothic"/>
                  </w:rPr>
                  <w:t>A</w:t>
                </w:r>
                <w:r w:rsidRPr="00506F26">
                  <w:rPr>
                    <w:rFonts w:ascii="Century Gothic" w:hAnsi="Century Gothic"/>
                    <w:vertAlign w:val="subscript"/>
                  </w:rPr>
                  <w:t>L</w:t>
                </w:r>
              </w:smartTag>
            </w:smartTag>
            <w:r w:rsidRPr="00506F26">
              <w:rPr>
                <w:rFonts w:ascii="Century Gothic" w:hAnsi="Century Gothic"/>
              </w:rPr>
              <w:t xml:space="preserve">  is </w:t>
            </w:r>
            <w:r w:rsidR="00454240" w:rsidRPr="00506F26">
              <w:rPr>
                <w:rFonts w:ascii="Century Gothic" w:hAnsi="Century Gothic"/>
                <w:i/>
              </w:rPr>
              <w:t>____________________</w:t>
            </w:r>
          </w:p>
          <w:p w14:paraId="4797D958" w14:textId="77777777" w:rsidR="00BD0FF6" w:rsidRPr="00506F26" w:rsidRDefault="00BD0FF6" w:rsidP="00213E65">
            <w:pPr>
              <w:spacing w:before="60" w:after="120"/>
              <w:ind w:left="720" w:right="-72"/>
              <w:jc w:val="both"/>
              <w:rPr>
                <w:rFonts w:ascii="Century Gothic" w:hAnsi="Century Gothic"/>
                <w:i/>
              </w:rPr>
            </w:pPr>
            <w:r w:rsidRPr="00506F26">
              <w:rPr>
                <w:rFonts w:ascii="Century Gothic" w:hAnsi="Century Gothic"/>
              </w:rPr>
              <w:t>B</w:t>
            </w:r>
            <w:r w:rsidRPr="00506F26">
              <w:rPr>
                <w:rFonts w:ascii="Century Gothic" w:hAnsi="Century Gothic"/>
                <w:vertAlign w:val="subscript"/>
              </w:rPr>
              <w:t>L</w:t>
            </w:r>
            <w:r w:rsidRPr="00506F26">
              <w:rPr>
                <w:rFonts w:ascii="Century Gothic" w:hAnsi="Century Gothic"/>
              </w:rPr>
              <w:t xml:space="preserve">  is </w:t>
            </w:r>
            <w:r w:rsidR="00454240" w:rsidRPr="00506F26">
              <w:rPr>
                <w:rFonts w:ascii="Century Gothic" w:hAnsi="Century Gothic"/>
                <w:i/>
              </w:rPr>
              <w:t>____________________</w:t>
            </w:r>
          </w:p>
          <w:p w14:paraId="2779D8E4" w14:textId="77777777" w:rsidR="00BD0FF6" w:rsidRPr="00506F26" w:rsidRDefault="00BD0FF6" w:rsidP="00213E65">
            <w:pPr>
              <w:spacing w:before="60" w:after="120"/>
              <w:ind w:left="720" w:right="-72"/>
              <w:jc w:val="both"/>
              <w:rPr>
                <w:rFonts w:ascii="Century Gothic" w:hAnsi="Century Gothic"/>
                <w:i/>
              </w:rPr>
            </w:pPr>
            <w:r w:rsidRPr="00506F26">
              <w:rPr>
                <w:rFonts w:ascii="Century Gothic" w:hAnsi="Century Gothic"/>
              </w:rPr>
              <w:t>C</w:t>
            </w:r>
            <w:r w:rsidRPr="00506F26">
              <w:rPr>
                <w:rFonts w:ascii="Century Gothic" w:hAnsi="Century Gothic"/>
                <w:vertAlign w:val="subscript"/>
              </w:rPr>
              <w:t xml:space="preserve">L </w:t>
            </w:r>
            <w:r w:rsidRPr="00506F26">
              <w:rPr>
                <w:rFonts w:ascii="Century Gothic" w:hAnsi="Century Gothic"/>
              </w:rPr>
              <w:t xml:space="preserve"> is </w:t>
            </w:r>
            <w:r w:rsidR="00454240" w:rsidRPr="00506F26">
              <w:rPr>
                <w:rFonts w:ascii="Century Gothic" w:hAnsi="Century Gothic"/>
                <w:i/>
              </w:rPr>
              <w:t>____________________</w:t>
            </w:r>
          </w:p>
          <w:p w14:paraId="08826717" w14:textId="77777777" w:rsidR="00454240" w:rsidRPr="00506F26" w:rsidRDefault="00BD0FF6" w:rsidP="00213E65">
            <w:pPr>
              <w:spacing w:before="60" w:after="120"/>
              <w:ind w:left="720" w:right="-72"/>
              <w:jc w:val="both"/>
              <w:rPr>
                <w:rFonts w:ascii="Century Gothic" w:hAnsi="Century Gothic"/>
                <w:i/>
              </w:rPr>
            </w:pPr>
            <w:proofErr w:type="spellStart"/>
            <w:r w:rsidRPr="00506F26">
              <w:rPr>
                <w:rFonts w:ascii="Century Gothic" w:hAnsi="Century Gothic"/>
              </w:rPr>
              <w:t>L</w:t>
            </w:r>
            <w:r w:rsidRPr="00506F26">
              <w:rPr>
                <w:rFonts w:ascii="Century Gothic" w:hAnsi="Century Gothic"/>
                <w:vertAlign w:val="subscript"/>
              </w:rPr>
              <w:t>mc</w:t>
            </w:r>
            <w:proofErr w:type="spellEnd"/>
            <w:r w:rsidRPr="00506F26">
              <w:rPr>
                <w:rFonts w:ascii="Century Gothic" w:hAnsi="Century Gothic"/>
              </w:rPr>
              <w:t xml:space="preserve"> and L</w:t>
            </w:r>
            <w:r w:rsidRPr="00506F26">
              <w:rPr>
                <w:rFonts w:ascii="Century Gothic" w:hAnsi="Century Gothic"/>
                <w:vertAlign w:val="subscript"/>
              </w:rPr>
              <w:t>oc</w:t>
            </w:r>
            <w:r w:rsidRPr="00506F26">
              <w:rPr>
                <w:rFonts w:ascii="Century Gothic" w:hAnsi="Century Gothic"/>
              </w:rPr>
              <w:t xml:space="preserve"> are the index for Labor from </w:t>
            </w:r>
            <w:r w:rsidR="00454240" w:rsidRPr="00506F26">
              <w:rPr>
                <w:rFonts w:ascii="Century Gothic" w:hAnsi="Century Gothic"/>
                <w:i/>
              </w:rPr>
              <w:t>____________________</w:t>
            </w:r>
          </w:p>
          <w:p w14:paraId="0DB9A30B" w14:textId="77777777" w:rsidR="00BD0FF6" w:rsidRPr="00506F26" w:rsidRDefault="00BD0FF6" w:rsidP="00213E65">
            <w:pPr>
              <w:spacing w:before="60" w:after="120"/>
              <w:ind w:left="720" w:right="-72"/>
              <w:jc w:val="both"/>
              <w:rPr>
                <w:rFonts w:ascii="Century Gothic" w:hAnsi="Century Gothic"/>
                <w:i/>
              </w:rPr>
            </w:pPr>
            <w:proofErr w:type="spellStart"/>
            <w:r w:rsidRPr="00506F26">
              <w:rPr>
                <w:rFonts w:ascii="Century Gothic" w:hAnsi="Century Gothic"/>
              </w:rPr>
              <w:t>I</w:t>
            </w:r>
            <w:r w:rsidRPr="00506F26">
              <w:rPr>
                <w:rFonts w:ascii="Century Gothic" w:hAnsi="Century Gothic"/>
                <w:vertAlign w:val="subscript"/>
              </w:rPr>
              <w:t>mc</w:t>
            </w:r>
            <w:proofErr w:type="spellEnd"/>
            <w:r w:rsidRPr="00506F26">
              <w:rPr>
                <w:rFonts w:ascii="Century Gothic" w:hAnsi="Century Gothic"/>
              </w:rPr>
              <w:t xml:space="preserve"> and </w:t>
            </w:r>
            <w:proofErr w:type="spellStart"/>
            <w:r w:rsidRPr="00506F26">
              <w:rPr>
                <w:rFonts w:ascii="Century Gothic" w:hAnsi="Century Gothic"/>
              </w:rPr>
              <w:t>I</w:t>
            </w:r>
            <w:r w:rsidRPr="00506F26">
              <w:rPr>
                <w:rFonts w:ascii="Century Gothic" w:hAnsi="Century Gothic"/>
                <w:vertAlign w:val="subscript"/>
              </w:rPr>
              <w:t>oc</w:t>
            </w:r>
            <w:proofErr w:type="spellEnd"/>
            <w:r w:rsidRPr="00506F26">
              <w:rPr>
                <w:rFonts w:ascii="Century Gothic" w:hAnsi="Century Gothic"/>
              </w:rPr>
              <w:t xml:space="preserve"> are the index for </w:t>
            </w:r>
            <w:r w:rsidR="00454240" w:rsidRPr="00506F26">
              <w:rPr>
                <w:rFonts w:ascii="Century Gothic" w:hAnsi="Century Gothic"/>
                <w:i/>
              </w:rPr>
              <w:t>________</w:t>
            </w:r>
            <w:r w:rsidRPr="00506F26">
              <w:rPr>
                <w:rFonts w:ascii="Century Gothic" w:hAnsi="Century Gothic"/>
                <w:i/>
              </w:rPr>
              <w:t xml:space="preserve"> </w:t>
            </w:r>
            <w:r w:rsidRPr="00506F26">
              <w:rPr>
                <w:rFonts w:ascii="Century Gothic" w:hAnsi="Century Gothic"/>
              </w:rPr>
              <w:t xml:space="preserve"> from </w:t>
            </w:r>
            <w:r w:rsidR="00454240" w:rsidRPr="00506F26">
              <w:rPr>
                <w:rFonts w:ascii="Century Gothic" w:hAnsi="Century Gothic"/>
                <w:i/>
              </w:rPr>
              <w:t>_______________</w:t>
            </w:r>
          </w:p>
          <w:p w14:paraId="25B08DA0" w14:textId="77777777" w:rsidR="00BD0FF6" w:rsidRPr="00506F26" w:rsidRDefault="00BD0FF6" w:rsidP="00213E65">
            <w:pPr>
              <w:spacing w:before="60" w:after="120"/>
              <w:ind w:right="-72"/>
              <w:jc w:val="both"/>
              <w:rPr>
                <w:rFonts w:ascii="Century Gothic" w:hAnsi="Century Gothic"/>
              </w:rPr>
            </w:pPr>
            <w:r w:rsidRPr="00506F26">
              <w:rPr>
                <w:rFonts w:ascii="Century Gothic" w:hAnsi="Century Gothic"/>
              </w:rPr>
              <w:t>(b) For foreign currency</w:t>
            </w:r>
          </w:p>
          <w:p w14:paraId="0136088C" w14:textId="77777777" w:rsidR="00BD0FF6" w:rsidRPr="00506F26" w:rsidRDefault="00BD0FF6" w:rsidP="00213E65">
            <w:pPr>
              <w:spacing w:before="60" w:after="120"/>
              <w:ind w:left="720" w:right="-72"/>
              <w:jc w:val="both"/>
              <w:rPr>
                <w:rFonts w:ascii="Century Gothic" w:hAnsi="Century Gothic"/>
                <w:i/>
              </w:rPr>
            </w:pPr>
            <w:r w:rsidRPr="00506F26">
              <w:rPr>
                <w:rFonts w:ascii="Century Gothic" w:hAnsi="Century Gothic"/>
              </w:rPr>
              <w:t>A</w:t>
            </w:r>
            <w:r w:rsidRPr="00506F26">
              <w:rPr>
                <w:rFonts w:ascii="Century Gothic" w:hAnsi="Century Gothic"/>
                <w:vertAlign w:val="subscript"/>
              </w:rPr>
              <w:t>F</w:t>
            </w:r>
            <w:r w:rsidRPr="00506F26">
              <w:rPr>
                <w:rFonts w:ascii="Century Gothic" w:hAnsi="Century Gothic"/>
              </w:rPr>
              <w:t xml:space="preserve"> is </w:t>
            </w:r>
            <w:r w:rsidR="00454240" w:rsidRPr="00506F26">
              <w:rPr>
                <w:rFonts w:ascii="Century Gothic" w:hAnsi="Century Gothic"/>
                <w:i/>
              </w:rPr>
              <w:t>____________________</w:t>
            </w:r>
          </w:p>
          <w:p w14:paraId="10F29909" w14:textId="77777777" w:rsidR="00BD0FF6" w:rsidRPr="00506F26" w:rsidRDefault="00BD0FF6" w:rsidP="00213E65">
            <w:pPr>
              <w:spacing w:before="60" w:after="120"/>
              <w:ind w:left="720" w:right="-72"/>
              <w:jc w:val="both"/>
              <w:rPr>
                <w:rFonts w:ascii="Century Gothic" w:hAnsi="Century Gothic"/>
                <w:i/>
              </w:rPr>
            </w:pPr>
            <w:r w:rsidRPr="00506F26">
              <w:rPr>
                <w:rFonts w:ascii="Century Gothic" w:hAnsi="Century Gothic"/>
              </w:rPr>
              <w:t>B</w:t>
            </w:r>
            <w:r w:rsidRPr="00506F26">
              <w:rPr>
                <w:rFonts w:ascii="Century Gothic" w:hAnsi="Century Gothic"/>
                <w:vertAlign w:val="subscript"/>
              </w:rPr>
              <w:t>F</w:t>
            </w:r>
            <w:r w:rsidRPr="00506F26">
              <w:rPr>
                <w:rFonts w:ascii="Century Gothic" w:hAnsi="Century Gothic"/>
              </w:rPr>
              <w:t xml:space="preserve">  is </w:t>
            </w:r>
            <w:r w:rsidR="00454240" w:rsidRPr="00506F26">
              <w:rPr>
                <w:rFonts w:ascii="Century Gothic" w:hAnsi="Century Gothic"/>
                <w:i/>
              </w:rPr>
              <w:t>____________________</w:t>
            </w:r>
          </w:p>
          <w:p w14:paraId="45E5AE42" w14:textId="77777777" w:rsidR="00BD0FF6" w:rsidRPr="00506F26" w:rsidRDefault="00BD0FF6" w:rsidP="00213E65">
            <w:pPr>
              <w:spacing w:before="60" w:after="120"/>
              <w:ind w:left="720" w:right="-72"/>
              <w:jc w:val="both"/>
              <w:rPr>
                <w:rFonts w:ascii="Century Gothic" w:hAnsi="Century Gothic"/>
              </w:rPr>
            </w:pPr>
            <w:r w:rsidRPr="00506F26">
              <w:rPr>
                <w:rFonts w:ascii="Century Gothic" w:hAnsi="Century Gothic"/>
              </w:rPr>
              <w:t>C</w:t>
            </w:r>
            <w:r w:rsidRPr="00506F26">
              <w:rPr>
                <w:rFonts w:ascii="Century Gothic" w:hAnsi="Century Gothic"/>
                <w:vertAlign w:val="subscript"/>
              </w:rPr>
              <w:t>F</w:t>
            </w:r>
            <w:r w:rsidRPr="00506F26">
              <w:rPr>
                <w:rFonts w:ascii="Century Gothic" w:hAnsi="Century Gothic"/>
              </w:rPr>
              <w:t xml:space="preserve"> is </w:t>
            </w:r>
            <w:r w:rsidR="00454240" w:rsidRPr="00506F26">
              <w:rPr>
                <w:rFonts w:ascii="Century Gothic" w:hAnsi="Century Gothic"/>
                <w:i/>
              </w:rPr>
              <w:t>____________________</w:t>
            </w:r>
          </w:p>
          <w:p w14:paraId="175B03F7" w14:textId="77777777" w:rsidR="00BD0FF6" w:rsidRPr="00506F26" w:rsidRDefault="00BD0FF6" w:rsidP="00213E65">
            <w:pPr>
              <w:spacing w:before="60" w:after="120"/>
              <w:ind w:left="720" w:right="-72"/>
              <w:jc w:val="both"/>
              <w:rPr>
                <w:rFonts w:ascii="Century Gothic" w:hAnsi="Century Gothic"/>
                <w:i/>
              </w:rPr>
            </w:pPr>
            <w:proofErr w:type="spellStart"/>
            <w:r w:rsidRPr="00506F26">
              <w:rPr>
                <w:rFonts w:ascii="Century Gothic" w:hAnsi="Century Gothic"/>
              </w:rPr>
              <w:t>L</w:t>
            </w:r>
            <w:r w:rsidRPr="00506F26">
              <w:rPr>
                <w:rFonts w:ascii="Century Gothic" w:hAnsi="Century Gothic"/>
                <w:vertAlign w:val="subscript"/>
              </w:rPr>
              <w:t>mc</w:t>
            </w:r>
            <w:proofErr w:type="spellEnd"/>
            <w:r w:rsidRPr="00506F26">
              <w:rPr>
                <w:rFonts w:ascii="Century Gothic" w:hAnsi="Century Gothic"/>
              </w:rPr>
              <w:t xml:space="preserve"> and L</w:t>
            </w:r>
            <w:r w:rsidRPr="00506F26">
              <w:rPr>
                <w:rFonts w:ascii="Century Gothic" w:hAnsi="Century Gothic"/>
                <w:vertAlign w:val="subscript"/>
              </w:rPr>
              <w:t>oc</w:t>
            </w:r>
            <w:r w:rsidRPr="00506F26">
              <w:rPr>
                <w:rFonts w:ascii="Century Gothic" w:hAnsi="Century Gothic"/>
              </w:rPr>
              <w:t xml:space="preserve"> are the index for Labor from </w:t>
            </w:r>
            <w:r w:rsidR="00454240" w:rsidRPr="00506F26">
              <w:rPr>
                <w:rFonts w:ascii="Century Gothic" w:hAnsi="Century Gothic"/>
                <w:i/>
              </w:rPr>
              <w:t>____________________</w:t>
            </w:r>
          </w:p>
          <w:p w14:paraId="19B3DEC5" w14:textId="77777777" w:rsidR="00BD0FF6" w:rsidRPr="00506F26" w:rsidRDefault="00BD0FF6" w:rsidP="00213E65">
            <w:pPr>
              <w:spacing w:before="60" w:after="120"/>
              <w:ind w:left="720" w:right="-72"/>
              <w:jc w:val="both"/>
              <w:rPr>
                <w:rFonts w:ascii="Century Gothic" w:hAnsi="Century Gothic"/>
                <w:i/>
              </w:rPr>
            </w:pPr>
            <w:proofErr w:type="spellStart"/>
            <w:r w:rsidRPr="00506F26">
              <w:rPr>
                <w:rFonts w:ascii="Century Gothic" w:hAnsi="Century Gothic"/>
              </w:rPr>
              <w:t>I</w:t>
            </w:r>
            <w:r w:rsidRPr="00506F26">
              <w:rPr>
                <w:rFonts w:ascii="Century Gothic" w:hAnsi="Century Gothic"/>
                <w:vertAlign w:val="subscript"/>
              </w:rPr>
              <w:t>mc</w:t>
            </w:r>
            <w:proofErr w:type="spellEnd"/>
            <w:r w:rsidRPr="00506F26">
              <w:rPr>
                <w:rFonts w:ascii="Century Gothic" w:hAnsi="Century Gothic"/>
              </w:rPr>
              <w:t xml:space="preserve"> and </w:t>
            </w:r>
            <w:proofErr w:type="spellStart"/>
            <w:r w:rsidRPr="00506F26">
              <w:rPr>
                <w:rFonts w:ascii="Century Gothic" w:hAnsi="Century Gothic"/>
              </w:rPr>
              <w:t>I</w:t>
            </w:r>
            <w:r w:rsidRPr="00506F26">
              <w:rPr>
                <w:rFonts w:ascii="Century Gothic" w:hAnsi="Century Gothic"/>
                <w:vertAlign w:val="subscript"/>
              </w:rPr>
              <w:t>oc</w:t>
            </w:r>
            <w:proofErr w:type="spellEnd"/>
            <w:r w:rsidRPr="00506F26">
              <w:rPr>
                <w:rFonts w:ascii="Century Gothic" w:hAnsi="Century Gothic"/>
              </w:rPr>
              <w:t xml:space="preserve"> are the index for </w:t>
            </w:r>
            <w:r w:rsidR="00454240" w:rsidRPr="00506F26">
              <w:rPr>
                <w:rFonts w:ascii="Century Gothic" w:hAnsi="Century Gothic"/>
                <w:i/>
              </w:rPr>
              <w:t>_______</w:t>
            </w:r>
            <w:r w:rsidRPr="00506F26">
              <w:rPr>
                <w:rFonts w:ascii="Century Gothic" w:hAnsi="Century Gothic"/>
                <w:i/>
              </w:rPr>
              <w:t xml:space="preserve"> </w:t>
            </w:r>
            <w:r w:rsidRPr="00506F26">
              <w:rPr>
                <w:rFonts w:ascii="Century Gothic" w:hAnsi="Century Gothic"/>
              </w:rPr>
              <w:t xml:space="preserve"> from </w:t>
            </w:r>
            <w:r w:rsidR="00454240" w:rsidRPr="00506F26">
              <w:rPr>
                <w:rFonts w:ascii="Century Gothic" w:hAnsi="Century Gothic"/>
                <w:i/>
              </w:rPr>
              <w:t>___________________</w:t>
            </w:r>
          </w:p>
        </w:tc>
      </w:tr>
      <w:tr w:rsidR="006A26C4" w:rsidRPr="00506F26" w14:paraId="518E8A65" w14:textId="77777777" w:rsidTr="00213E65">
        <w:tc>
          <w:tcPr>
            <w:tcW w:w="1728" w:type="dxa"/>
          </w:tcPr>
          <w:p w14:paraId="5892FF53" w14:textId="77777777" w:rsidR="006A26C4" w:rsidRPr="00506F26" w:rsidRDefault="006A26C4" w:rsidP="00213E65">
            <w:pPr>
              <w:spacing w:before="60" w:after="120"/>
              <w:rPr>
                <w:rFonts w:ascii="Century Gothic" w:hAnsi="Century Gothic"/>
                <w:b/>
              </w:rPr>
            </w:pPr>
            <w:r w:rsidRPr="00506F26">
              <w:rPr>
                <w:rFonts w:ascii="Century Gothic" w:hAnsi="Century Gothic"/>
                <w:b/>
              </w:rPr>
              <w:t>7.1</w:t>
            </w:r>
          </w:p>
        </w:tc>
        <w:tc>
          <w:tcPr>
            <w:tcW w:w="7560" w:type="dxa"/>
          </w:tcPr>
          <w:p w14:paraId="1A59E773" w14:textId="77777777" w:rsidR="006A26C4" w:rsidRPr="00506F26" w:rsidRDefault="006A26C4" w:rsidP="00213E65">
            <w:pPr>
              <w:spacing w:before="60" w:after="120"/>
              <w:ind w:right="-72"/>
              <w:jc w:val="both"/>
              <w:rPr>
                <w:rFonts w:ascii="Century Gothic" w:hAnsi="Century Gothic"/>
                <w:i/>
              </w:rPr>
            </w:pPr>
            <w:r w:rsidRPr="00506F26">
              <w:rPr>
                <w:rFonts w:ascii="Century Gothic" w:hAnsi="Century Gothic"/>
              </w:rPr>
              <w:t xml:space="preserve">The principle and modalities of inspection of the Services by the Employer are as follows:  </w:t>
            </w:r>
            <w:r w:rsidR="00454240" w:rsidRPr="00506F26">
              <w:rPr>
                <w:rFonts w:ascii="Century Gothic" w:hAnsi="Century Gothic"/>
                <w:i/>
              </w:rPr>
              <w:t>____________________</w:t>
            </w:r>
          </w:p>
          <w:p w14:paraId="0610E785" w14:textId="77777777" w:rsidR="00F43BF8" w:rsidRPr="00506F26" w:rsidRDefault="00F43BF8" w:rsidP="00E650DA">
            <w:pPr>
              <w:spacing w:before="60" w:after="120"/>
              <w:ind w:right="-72"/>
              <w:jc w:val="both"/>
              <w:rPr>
                <w:rFonts w:ascii="Century Gothic" w:hAnsi="Century Gothic"/>
              </w:rPr>
            </w:pPr>
            <w:r w:rsidRPr="00506F26">
              <w:rPr>
                <w:rFonts w:ascii="Century Gothic" w:hAnsi="Century Gothic"/>
              </w:rPr>
              <w:t xml:space="preserve">The Defects Liability Period is </w:t>
            </w:r>
            <w:r w:rsidR="000A340A" w:rsidRPr="00506F26">
              <w:rPr>
                <w:rFonts w:ascii="Century Gothic" w:hAnsi="Century Gothic"/>
                <w:b/>
                <w:iCs/>
              </w:rPr>
              <w:t>Not Applicable</w:t>
            </w:r>
            <w:r w:rsidR="00454240" w:rsidRPr="00506F26">
              <w:rPr>
                <w:rFonts w:ascii="Century Gothic" w:hAnsi="Century Gothic"/>
                <w:i/>
              </w:rPr>
              <w:t>.</w:t>
            </w:r>
          </w:p>
        </w:tc>
      </w:tr>
      <w:tr w:rsidR="00BD0FF6" w:rsidRPr="00506F26" w14:paraId="71BB8D13" w14:textId="77777777" w:rsidTr="00213E65">
        <w:tc>
          <w:tcPr>
            <w:tcW w:w="1728" w:type="dxa"/>
          </w:tcPr>
          <w:p w14:paraId="64601D8E" w14:textId="77777777" w:rsidR="00BD0FF6" w:rsidRPr="00506F26" w:rsidRDefault="00BD0FF6" w:rsidP="00213E65">
            <w:pPr>
              <w:spacing w:before="60" w:after="120"/>
              <w:rPr>
                <w:rFonts w:ascii="Century Gothic" w:hAnsi="Century Gothic"/>
                <w:b/>
              </w:rPr>
            </w:pPr>
            <w:r w:rsidRPr="00506F26">
              <w:rPr>
                <w:rFonts w:ascii="Century Gothic" w:hAnsi="Century Gothic"/>
                <w:b/>
              </w:rPr>
              <w:t>8.2</w:t>
            </w:r>
            <w:r w:rsidR="00F43BF8" w:rsidRPr="00506F26">
              <w:rPr>
                <w:rFonts w:ascii="Century Gothic" w:hAnsi="Century Gothic"/>
                <w:b/>
              </w:rPr>
              <w:t>.3</w:t>
            </w:r>
            <w:r w:rsidRPr="00506F26">
              <w:rPr>
                <w:rFonts w:ascii="Century Gothic" w:hAnsi="Century Gothic"/>
                <w:b/>
              </w:rPr>
              <w:t xml:space="preserve"> </w:t>
            </w:r>
          </w:p>
        </w:tc>
        <w:tc>
          <w:tcPr>
            <w:tcW w:w="7560" w:type="dxa"/>
          </w:tcPr>
          <w:p w14:paraId="565ABAC2" w14:textId="77777777" w:rsidR="00BD0FF6" w:rsidRPr="00506F26" w:rsidRDefault="00BD0FF6" w:rsidP="00213E65">
            <w:pPr>
              <w:spacing w:before="60" w:after="120"/>
              <w:ind w:right="-72"/>
              <w:jc w:val="both"/>
              <w:rPr>
                <w:rFonts w:ascii="Century Gothic" w:hAnsi="Century Gothic"/>
                <w:i/>
              </w:rPr>
            </w:pPr>
            <w:r w:rsidRPr="00506F26">
              <w:rPr>
                <w:rFonts w:ascii="Century Gothic" w:hAnsi="Century Gothic"/>
              </w:rPr>
              <w:t xml:space="preserve">The Adjudicator is </w:t>
            </w:r>
            <w:r w:rsidR="00454240" w:rsidRPr="00506F26">
              <w:rPr>
                <w:rFonts w:ascii="Century Gothic" w:hAnsi="Century Gothic"/>
                <w:i/>
              </w:rPr>
              <w:t>____________________</w:t>
            </w:r>
            <w:r w:rsidRPr="00506F26">
              <w:rPr>
                <w:rFonts w:ascii="Century Gothic" w:hAnsi="Century Gothic"/>
              </w:rPr>
              <w:t xml:space="preserve">. Who will be paid a rate of </w:t>
            </w:r>
            <w:r w:rsidR="00454240" w:rsidRPr="00506F26">
              <w:rPr>
                <w:rFonts w:ascii="Century Gothic" w:hAnsi="Century Gothic"/>
                <w:i/>
              </w:rPr>
              <w:t xml:space="preserve">____________________ </w:t>
            </w:r>
            <w:r w:rsidRPr="00506F26">
              <w:rPr>
                <w:rFonts w:ascii="Century Gothic" w:hAnsi="Century Gothic"/>
              </w:rPr>
              <w:t xml:space="preserve">per hour of work. The following reimbursable expenses are recognized: </w:t>
            </w:r>
            <w:r w:rsidR="00454240" w:rsidRPr="00506F26">
              <w:rPr>
                <w:rFonts w:ascii="Century Gothic" w:hAnsi="Century Gothic"/>
                <w:i/>
              </w:rPr>
              <w:t>____________________</w:t>
            </w:r>
          </w:p>
        </w:tc>
      </w:tr>
      <w:tr w:rsidR="00F43BF8" w:rsidRPr="00506F26" w14:paraId="7C0592FF" w14:textId="77777777" w:rsidTr="00213E65">
        <w:tc>
          <w:tcPr>
            <w:tcW w:w="1728" w:type="dxa"/>
          </w:tcPr>
          <w:p w14:paraId="4320019F" w14:textId="77777777" w:rsidR="00F43BF8" w:rsidRPr="00506F26" w:rsidRDefault="00F43BF8" w:rsidP="00213E65">
            <w:pPr>
              <w:spacing w:before="60" w:after="120"/>
              <w:rPr>
                <w:rFonts w:ascii="Century Gothic" w:hAnsi="Century Gothic"/>
                <w:b/>
              </w:rPr>
            </w:pPr>
            <w:r w:rsidRPr="00506F26">
              <w:rPr>
                <w:rFonts w:ascii="Century Gothic" w:hAnsi="Century Gothic"/>
                <w:b/>
              </w:rPr>
              <w:t>8.2.4</w:t>
            </w:r>
          </w:p>
        </w:tc>
        <w:tc>
          <w:tcPr>
            <w:tcW w:w="7560" w:type="dxa"/>
          </w:tcPr>
          <w:p w14:paraId="3DEB0402" w14:textId="77777777" w:rsidR="00F43BF8" w:rsidRPr="00506F26" w:rsidRDefault="00F43BF8" w:rsidP="00213E65">
            <w:pPr>
              <w:spacing w:before="60" w:after="120"/>
              <w:ind w:right="-72"/>
              <w:jc w:val="both"/>
              <w:rPr>
                <w:rFonts w:ascii="Century Gothic" w:hAnsi="Century Gothic"/>
              </w:rPr>
            </w:pPr>
            <w:r w:rsidRPr="00506F26">
              <w:rPr>
                <w:rFonts w:ascii="Century Gothic" w:hAnsi="Century Gothic"/>
              </w:rPr>
              <w:t xml:space="preserve">The arbitration procedures of </w:t>
            </w:r>
            <w:r w:rsidR="00454240" w:rsidRPr="00506F26">
              <w:rPr>
                <w:rFonts w:ascii="Century Gothic" w:hAnsi="Century Gothic"/>
                <w:i/>
              </w:rPr>
              <w:t>____________________</w:t>
            </w:r>
            <w:r w:rsidRPr="00506F26">
              <w:rPr>
                <w:rFonts w:ascii="Century Gothic" w:hAnsi="Century Gothic"/>
              </w:rPr>
              <w:t xml:space="preserve"> will be used</w:t>
            </w:r>
          </w:p>
        </w:tc>
      </w:tr>
      <w:tr w:rsidR="00F43BF8" w:rsidRPr="00506F26" w14:paraId="0774C3E7" w14:textId="77777777" w:rsidTr="00213E65">
        <w:tc>
          <w:tcPr>
            <w:tcW w:w="1728" w:type="dxa"/>
          </w:tcPr>
          <w:p w14:paraId="7CE52B68" w14:textId="77777777" w:rsidR="00F43BF8" w:rsidRPr="00506F26" w:rsidRDefault="00F43BF8" w:rsidP="00213E65">
            <w:pPr>
              <w:spacing w:before="60" w:after="120"/>
              <w:rPr>
                <w:rFonts w:ascii="Century Gothic" w:hAnsi="Century Gothic"/>
                <w:b/>
              </w:rPr>
            </w:pPr>
            <w:r w:rsidRPr="00506F26">
              <w:rPr>
                <w:rFonts w:ascii="Century Gothic" w:hAnsi="Century Gothic"/>
                <w:b/>
              </w:rPr>
              <w:t>8.2.5</w:t>
            </w:r>
          </w:p>
        </w:tc>
        <w:tc>
          <w:tcPr>
            <w:tcW w:w="7560" w:type="dxa"/>
          </w:tcPr>
          <w:p w14:paraId="7EBF2ED6" w14:textId="77777777" w:rsidR="00F43BF8" w:rsidRPr="00506F26" w:rsidRDefault="00F43BF8" w:rsidP="00213E65">
            <w:pPr>
              <w:spacing w:before="60" w:after="120"/>
              <w:ind w:right="-72"/>
              <w:jc w:val="both"/>
              <w:rPr>
                <w:rFonts w:ascii="Century Gothic" w:hAnsi="Century Gothic"/>
              </w:rPr>
            </w:pPr>
            <w:r w:rsidRPr="00506F26">
              <w:rPr>
                <w:rFonts w:ascii="Century Gothic" w:hAnsi="Century Gothic"/>
              </w:rPr>
              <w:t xml:space="preserve">The designated Appointing Authority for a new Adjudicator is </w:t>
            </w:r>
            <w:r w:rsidR="00454240" w:rsidRPr="00506F26">
              <w:rPr>
                <w:rFonts w:ascii="Century Gothic" w:hAnsi="Century Gothic"/>
                <w:i/>
              </w:rPr>
              <w:t>____________________</w:t>
            </w:r>
          </w:p>
        </w:tc>
      </w:tr>
    </w:tbl>
    <w:p w14:paraId="258C27A5" w14:textId="77777777" w:rsidR="00BD0FF6" w:rsidRPr="00506F26" w:rsidRDefault="00BD0FF6">
      <w:pPr>
        <w:rPr>
          <w:rFonts w:ascii="Century Gothic" w:hAnsi="Century Gothic"/>
        </w:rPr>
      </w:pPr>
    </w:p>
    <w:p w14:paraId="0CD9BDA9" w14:textId="77777777" w:rsidR="00BD0FF6" w:rsidRPr="00506F26" w:rsidRDefault="00BD0FF6">
      <w:pPr>
        <w:rPr>
          <w:rFonts w:ascii="Century Gothic" w:hAnsi="Century Gothic"/>
        </w:rPr>
      </w:pPr>
    </w:p>
    <w:p w14:paraId="184DB245" w14:textId="77777777" w:rsidR="00BD0FF6" w:rsidRPr="00506F26" w:rsidRDefault="00BD0FF6">
      <w:pPr>
        <w:pStyle w:val="BodyText"/>
        <w:jc w:val="center"/>
        <w:rPr>
          <w:rFonts w:ascii="Century Gothic" w:hAnsi="Century Gothic"/>
        </w:rPr>
      </w:pPr>
    </w:p>
    <w:p w14:paraId="77BCCB8B" w14:textId="77777777" w:rsidR="00BD0FF6" w:rsidRPr="00506F26" w:rsidRDefault="00BD0FF6">
      <w:pPr>
        <w:rPr>
          <w:rFonts w:ascii="Century Gothic" w:hAnsi="Century Gothic"/>
        </w:rPr>
        <w:sectPr w:rsidR="00BD0FF6" w:rsidRPr="00506F26" w:rsidSect="00DE4338">
          <w:headerReference w:type="even" r:id="rId25"/>
          <w:headerReference w:type="default" r:id="rId26"/>
          <w:headerReference w:type="first" r:id="rId27"/>
          <w:type w:val="oddPage"/>
          <w:pgSz w:w="12240" w:h="15840" w:code="1"/>
          <w:pgMar w:top="1440" w:right="1800" w:bottom="1440" w:left="1440" w:header="720" w:footer="720" w:gutter="0"/>
          <w:cols w:space="720"/>
          <w:noEndnote/>
          <w:titlePg/>
        </w:sectPr>
      </w:pPr>
    </w:p>
    <w:p w14:paraId="20D98278" w14:textId="77777777" w:rsidR="00BD0FF6" w:rsidRPr="00506F26" w:rsidRDefault="00BD0FF6">
      <w:pPr>
        <w:pStyle w:val="Heading1"/>
        <w:rPr>
          <w:rFonts w:ascii="Century Gothic" w:hAnsi="Century Gothic"/>
        </w:rPr>
      </w:pPr>
      <w:bookmarkStart w:id="258" w:name="_Toc29564226"/>
      <w:bookmarkStart w:id="259" w:name="_Toc418658534"/>
      <w:r w:rsidRPr="00506F26">
        <w:rPr>
          <w:rFonts w:ascii="Century Gothic" w:hAnsi="Century Gothic"/>
        </w:rPr>
        <w:t>Section VI</w:t>
      </w:r>
      <w:r w:rsidR="005564FF" w:rsidRPr="00506F26">
        <w:rPr>
          <w:rFonts w:ascii="Century Gothic" w:hAnsi="Century Gothic"/>
        </w:rPr>
        <w:t>I</w:t>
      </w:r>
      <w:r w:rsidR="00F63A3C" w:rsidRPr="00506F26">
        <w:rPr>
          <w:rFonts w:ascii="Century Gothic" w:hAnsi="Century Gothic"/>
        </w:rPr>
        <w:t>I</w:t>
      </w:r>
      <w:r w:rsidRPr="00506F26">
        <w:rPr>
          <w:rFonts w:ascii="Century Gothic" w:hAnsi="Century Gothic"/>
        </w:rPr>
        <w:t>. Performance Specifications and Drawings</w:t>
      </w:r>
      <w:bookmarkEnd w:id="258"/>
      <w:bookmarkEnd w:id="259"/>
    </w:p>
    <w:p w14:paraId="536EE985" w14:textId="77777777" w:rsidR="004F0BB5" w:rsidRPr="00506F26" w:rsidRDefault="004F0BB5" w:rsidP="004F0BB5">
      <w:pPr>
        <w:jc w:val="center"/>
        <w:rPr>
          <w:rFonts w:ascii="Century Gothic" w:hAnsi="Century Gothic"/>
        </w:rPr>
      </w:pPr>
    </w:p>
    <w:p w14:paraId="6101686F" w14:textId="77777777" w:rsidR="00A566A9" w:rsidRDefault="00A566A9" w:rsidP="00A566A9">
      <w:pPr>
        <w:rPr>
          <w:rFonts w:ascii="Century Gothic" w:hAnsi="Century Gothic"/>
          <w:b/>
          <w:szCs w:val="24"/>
        </w:rPr>
      </w:pPr>
      <w:bookmarkStart w:id="260" w:name="_Toc29564231"/>
    </w:p>
    <w:p w14:paraId="31F78AC8" w14:textId="77777777" w:rsidR="00DE6F6E" w:rsidRDefault="00DE6F6E" w:rsidP="00DE6F6E">
      <w:pPr>
        <w:rPr>
          <w:rFonts w:ascii="Century Gothic" w:hAnsi="Century Gothic"/>
          <w:b/>
          <w:szCs w:val="24"/>
        </w:rPr>
      </w:pPr>
    </w:p>
    <w:p w14:paraId="0093E3B7" w14:textId="77777777" w:rsidR="00DE6F6E" w:rsidRDefault="00DE6F6E" w:rsidP="00DE6F6E">
      <w:pPr>
        <w:rPr>
          <w:rFonts w:ascii="Century Gothic" w:hAnsi="Century Gothic"/>
          <w:b/>
          <w:szCs w:val="24"/>
        </w:rPr>
      </w:pPr>
    </w:p>
    <w:p w14:paraId="44939AC7" w14:textId="77777777" w:rsidR="00DE6F6E" w:rsidRDefault="00DE6F6E" w:rsidP="00DE6F6E">
      <w:pPr>
        <w:rPr>
          <w:rFonts w:ascii="Century Gothic" w:hAnsi="Century Gothic"/>
          <w:b/>
          <w:szCs w:val="24"/>
        </w:rPr>
      </w:pPr>
    </w:p>
    <w:p w14:paraId="6DA5A014" w14:textId="490A2439" w:rsidR="00DE6F6E" w:rsidRPr="005638D7" w:rsidRDefault="00DE6F6E" w:rsidP="00DE6F6E">
      <w:pPr>
        <w:jc w:val="center"/>
        <w:rPr>
          <w:rFonts w:ascii="Century Gothic" w:hAnsi="Century Gothic"/>
        </w:rPr>
      </w:pPr>
    </w:p>
    <w:p w14:paraId="6EB74ECE" w14:textId="77777777" w:rsidR="00DE6F6E" w:rsidRDefault="00DE6F6E" w:rsidP="00DE6F6E">
      <w:pPr>
        <w:jc w:val="center"/>
      </w:pPr>
      <w:r>
        <w:br w:type="page"/>
      </w:r>
    </w:p>
    <w:p w14:paraId="095737E4" w14:textId="2DC1CFEC" w:rsidR="00DE6F6E" w:rsidRPr="003F563B" w:rsidRDefault="003F563B" w:rsidP="00DE6F6E">
      <w:pPr>
        <w:rPr>
          <w:rFonts w:ascii="Century Gothic" w:hAnsi="Century Gothic"/>
          <w:b/>
          <w:smallCaps/>
          <w:sz w:val="28"/>
          <w:szCs w:val="24"/>
        </w:rPr>
      </w:pPr>
      <w:r w:rsidRPr="003F563B">
        <w:rPr>
          <w:rFonts w:ascii="Century Gothic" w:hAnsi="Century Gothic"/>
          <w:b/>
          <w:smallCaps/>
          <w:sz w:val="28"/>
          <w:szCs w:val="24"/>
        </w:rPr>
        <w:t>Terms of Reference for Provision of Security Services to ZCCM-IH Facilities</w:t>
      </w:r>
    </w:p>
    <w:p w14:paraId="52F2A5E1" w14:textId="41D296E2" w:rsidR="003F563B" w:rsidRPr="003F563B" w:rsidRDefault="003F563B" w:rsidP="00DE6F6E">
      <w:pPr>
        <w:rPr>
          <w:rFonts w:ascii="Century Gothic" w:hAnsi="Century Gothic"/>
          <w:b/>
          <w:smallCaps/>
          <w:sz w:val="28"/>
          <w:szCs w:val="24"/>
        </w:rPr>
      </w:pPr>
    </w:p>
    <w:p w14:paraId="7207CD76" w14:textId="77777777" w:rsidR="00DE6F6E" w:rsidRPr="00D21786" w:rsidRDefault="00DE6F6E" w:rsidP="00DE6F6E">
      <w:pPr>
        <w:pStyle w:val="ListParagraph"/>
        <w:numPr>
          <w:ilvl w:val="0"/>
          <w:numId w:val="38"/>
        </w:numPr>
        <w:spacing w:after="200" w:line="276" w:lineRule="auto"/>
        <w:rPr>
          <w:rFonts w:ascii="Century Gothic" w:hAnsi="Century Gothic"/>
          <w:b/>
          <w:szCs w:val="24"/>
        </w:rPr>
      </w:pPr>
      <w:r w:rsidRPr="00D21786">
        <w:rPr>
          <w:rFonts w:ascii="Century Gothic" w:hAnsi="Century Gothic"/>
          <w:b/>
          <w:szCs w:val="24"/>
        </w:rPr>
        <w:t>INTRODUCTION</w:t>
      </w:r>
    </w:p>
    <w:p w14:paraId="41296664" w14:textId="77777777" w:rsidR="00DE6F6E" w:rsidRPr="005638D7" w:rsidRDefault="00DE6F6E" w:rsidP="00DE6F6E">
      <w:pPr>
        <w:ind w:left="360"/>
        <w:jc w:val="both"/>
        <w:rPr>
          <w:rFonts w:ascii="Century Gothic" w:hAnsi="Century Gothic"/>
          <w:bCs/>
          <w:szCs w:val="24"/>
        </w:rPr>
      </w:pPr>
      <w:r w:rsidRPr="005638D7">
        <w:rPr>
          <w:rFonts w:ascii="Century Gothic" w:hAnsi="Century Gothic"/>
          <w:bCs/>
          <w:szCs w:val="24"/>
        </w:rPr>
        <w:t>ZCCM Investments Holdings Plc is an investment holding</w:t>
      </w:r>
      <w:r>
        <w:rPr>
          <w:rFonts w:ascii="Century Gothic" w:hAnsi="Century Gothic"/>
          <w:bCs/>
          <w:szCs w:val="24"/>
        </w:rPr>
        <w:t>s</w:t>
      </w:r>
      <w:r w:rsidRPr="005638D7">
        <w:rPr>
          <w:rFonts w:ascii="Century Gothic" w:hAnsi="Century Gothic"/>
          <w:bCs/>
          <w:szCs w:val="24"/>
        </w:rPr>
        <w:t xml:space="preserve"> </w:t>
      </w:r>
      <w:r>
        <w:rPr>
          <w:rFonts w:ascii="Century Gothic" w:hAnsi="Century Gothic"/>
          <w:bCs/>
          <w:szCs w:val="24"/>
        </w:rPr>
        <w:t>C</w:t>
      </w:r>
      <w:r w:rsidRPr="005638D7">
        <w:rPr>
          <w:rFonts w:ascii="Century Gothic" w:hAnsi="Century Gothic"/>
          <w:bCs/>
          <w:szCs w:val="24"/>
        </w:rPr>
        <w:t>ompany which has a primary listing on the Lusaka Stock Exchange and secondary listings on the London and Euronext (Paris) Stock Exchanges. The Company has</w:t>
      </w:r>
      <w:r>
        <w:rPr>
          <w:rFonts w:ascii="Century Gothic" w:hAnsi="Century Gothic"/>
          <w:bCs/>
          <w:szCs w:val="24"/>
        </w:rPr>
        <w:t xml:space="preserve"> the</w:t>
      </w:r>
      <w:r w:rsidRPr="005638D7">
        <w:rPr>
          <w:rFonts w:ascii="Century Gothic" w:hAnsi="Century Gothic"/>
          <w:bCs/>
          <w:szCs w:val="24"/>
        </w:rPr>
        <w:t xml:space="preserve"> majority of its investments held in the copper mining sector of Zambia. ZCCM-IH’s majority shareholders are Industrial Development Corporation (IDC) with 60.3%, Government of the Republic of Zambia (GRZ) with 17.3% shareholding</w:t>
      </w:r>
      <w:r>
        <w:rPr>
          <w:rFonts w:ascii="Century Gothic" w:hAnsi="Century Gothic"/>
          <w:bCs/>
          <w:szCs w:val="24"/>
        </w:rPr>
        <w:t xml:space="preserve">, </w:t>
      </w:r>
      <w:r w:rsidRPr="005638D7">
        <w:rPr>
          <w:rFonts w:ascii="Century Gothic" w:hAnsi="Century Gothic"/>
          <w:bCs/>
          <w:szCs w:val="24"/>
        </w:rPr>
        <w:t>National Pensions Scheme Authority (NAPSA) with 15% and other shareholders with 7.4%.</w:t>
      </w:r>
      <w:r>
        <w:rPr>
          <w:rFonts w:ascii="Century Gothic" w:hAnsi="Century Gothic"/>
          <w:color w:val="000000"/>
          <w:szCs w:val="24"/>
          <w:lang w:val="x-none" w:eastAsia="x-none"/>
        </w:rPr>
        <w:t xml:space="preserve"> </w:t>
      </w:r>
      <w:r w:rsidRPr="005638D7">
        <w:rPr>
          <w:rFonts w:ascii="Century Gothic" w:hAnsi="Century Gothic"/>
          <w:szCs w:val="24"/>
        </w:rPr>
        <w:t>The company has a primary listing on the</w:t>
      </w:r>
      <w:r w:rsidRPr="00FE48F7">
        <w:rPr>
          <w:rFonts w:ascii="Century Gothic" w:hAnsi="Century Gothic"/>
          <w:szCs w:val="24"/>
        </w:rPr>
        <w:t xml:space="preserve"> Lusaka Stock Exchange</w:t>
      </w:r>
      <w:r>
        <w:rPr>
          <w:rFonts w:ascii="Century Gothic" w:hAnsi="Century Gothic"/>
          <w:szCs w:val="24"/>
        </w:rPr>
        <w:t xml:space="preserve">, and </w:t>
      </w:r>
      <w:r w:rsidRPr="005638D7">
        <w:rPr>
          <w:rFonts w:ascii="Century Gothic" w:hAnsi="Century Gothic"/>
          <w:szCs w:val="24"/>
        </w:rPr>
        <w:t>secondary</w:t>
      </w:r>
      <w:r>
        <w:rPr>
          <w:rFonts w:ascii="Century Gothic" w:hAnsi="Century Gothic"/>
          <w:szCs w:val="24"/>
        </w:rPr>
        <w:t xml:space="preserve"> </w:t>
      </w:r>
      <w:r w:rsidRPr="005638D7">
        <w:rPr>
          <w:rFonts w:ascii="Century Gothic" w:hAnsi="Century Gothic"/>
          <w:szCs w:val="24"/>
        </w:rPr>
        <w:t>listings on the New York Stock Exchange, Paris Euronext (Euronext) and London Stock Exchanges under ISIN number ZM0000000037.</w:t>
      </w:r>
    </w:p>
    <w:p w14:paraId="6C49EA16" w14:textId="77777777" w:rsidR="00DE6F6E" w:rsidRPr="00D21786" w:rsidRDefault="00DE6F6E" w:rsidP="00DE6F6E">
      <w:pPr>
        <w:pStyle w:val="ListParagraph"/>
        <w:rPr>
          <w:rFonts w:ascii="Century Gothic" w:hAnsi="Century Gothic"/>
          <w:b/>
          <w:szCs w:val="24"/>
        </w:rPr>
      </w:pPr>
    </w:p>
    <w:p w14:paraId="6AA62D13" w14:textId="77777777" w:rsidR="00DE6F6E" w:rsidRPr="00D21786" w:rsidRDefault="00DE6F6E" w:rsidP="00DE6F6E">
      <w:pPr>
        <w:pStyle w:val="ListParagraph"/>
        <w:numPr>
          <w:ilvl w:val="0"/>
          <w:numId w:val="38"/>
        </w:numPr>
        <w:spacing w:after="200" w:line="276" w:lineRule="auto"/>
        <w:rPr>
          <w:rFonts w:ascii="Century Gothic" w:hAnsi="Century Gothic"/>
          <w:b/>
          <w:szCs w:val="24"/>
        </w:rPr>
      </w:pPr>
      <w:r w:rsidRPr="00D21786">
        <w:rPr>
          <w:rFonts w:ascii="Century Gothic" w:hAnsi="Century Gothic"/>
          <w:b/>
          <w:szCs w:val="24"/>
        </w:rPr>
        <w:t>OBJECTIVE:</w:t>
      </w:r>
    </w:p>
    <w:p w14:paraId="149C1FEF" w14:textId="77777777" w:rsidR="003F563B" w:rsidRDefault="00DE6F6E" w:rsidP="00DE6F6E">
      <w:pPr>
        <w:ind w:left="360"/>
        <w:jc w:val="both"/>
        <w:rPr>
          <w:rFonts w:ascii="Century Gothic" w:hAnsi="Century Gothic"/>
          <w:szCs w:val="24"/>
        </w:rPr>
      </w:pPr>
      <w:r w:rsidRPr="00801A9B">
        <w:rPr>
          <w:rFonts w:ascii="Century Gothic" w:hAnsi="Century Gothic"/>
          <w:szCs w:val="24"/>
        </w:rPr>
        <w:t>The Company intends to procure security services that will enhance the image, integrity and safety of the mentioned properties above. ZCCM-IH seeks the provision of security services to provide well trained personnel and systems that will ensure that the premises are well guarded against theft, trespassers and above all depict the image and integrity of ZCCM-IH in the nine (9) locations.</w:t>
      </w:r>
      <w:r>
        <w:rPr>
          <w:rFonts w:ascii="Century Gothic" w:hAnsi="Century Gothic"/>
          <w:szCs w:val="24"/>
        </w:rPr>
        <w:t xml:space="preserve"> The Company owns various properties as part of its diverse portfolio in the </w:t>
      </w:r>
      <w:r w:rsidRPr="00801A9B">
        <w:rPr>
          <w:rFonts w:ascii="Century Gothic" w:hAnsi="Century Gothic"/>
          <w:szCs w:val="24"/>
        </w:rPr>
        <w:t>following Provinces:</w:t>
      </w:r>
    </w:p>
    <w:p w14:paraId="041C1F14" w14:textId="7F525537" w:rsidR="00DE6F6E" w:rsidRPr="00801A9B" w:rsidRDefault="00DE6F6E" w:rsidP="00DE6F6E">
      <w:pPr>
        <w:ind w:left="360"/>
        <w:jc w:val="both"/>
        <w:rPr>
          <w:rFonts w:ascii="Century Gothic" w:hAnsi="Century Gothic"/>
          <w:szCs w:val="24"/>
        </w:rPr>
      </w:pPr>
      <w:r w:rsidRPr="00801A9B">
        <w:rPr>
          <w:rFonts w:ascii="Century Gothic" w:hAnsi="Century Gothic"/>
          <w:szCs w:val="24"/>
        </w:rPr>
        <w:t xml:space="preserve">  </w:t>
      </w:r>
    </w:p>
    <w:p w14:paraId="45E0E854" w14:textId="77777777" w:rsidR="00DE6F6E" w:rsidRDefault="00DE6F6E" w:rsidP="00DE6F6E">
      <w:pPr>
        <w:pStyle w:val="ListParagraph"/>
        <w:numPr>
          <w:ilvl w:val="0"/>
          <w:numId w:val="45"/>
        </w:numPr>
        <w:spacing w:after="200" w:line="276" w:lineRule="auto"/>
        <w:jc w:val="both"/>
        <w:rPr>
          <w:rFonts w:ascii="Century Gothic" w:hAnsi="Century Gothic"/>
          <w:b/>
          <w:szCs w:val="24"/>
        </w:rPr>
      </w:pPr>
      <w:r w:rsidRPr="00801A9B">
        <w:rPr>
          <w:rFonts w:ascii="Century Gothic" w:hAnsi="Century Gothic"/>
          <w:b/>
          <w:szCs w:val="24"/>
        </w:rPr>
        <w:t>LUSAKA</w:t>
      </w:r>
    </w:p>
    <w:p w14:paraId="603DC2D8" w14:textId="77777777" w:rsidR="00DE6F6E" w:rsidRPr="003F4BB1" w:rsidRDefault="00DE6F6E" w:rsidP="00DE6F6E">
      <w:pPr>
        <w:pStyle w:val="ListParagraph"/>
        <w:numPr>
          <w:ilvl w:val="0"/>
          <w:numId w:val="48"/>
        </w:numPr>
        <w:spacing w:after="200" w:line="276" w:lineRule="auto"/>
        <w:jc w:val="both"/>
        <w:rPr>
          <w:rFonts w:ascii="Century Gothic" w:hAnsi="Century Gothic"/>
          <w:b/>
          <w:szCs w:val="24"/>
        </w:rPr>
      </w:pPr>
      <w:r w:rsidRPr="003F4BB1">
        <w:rPr>
          <w:rFonts w:ascii="Century Gothic" w:hAnsi="Century Gothic"/>
          <w:szCs w:val="24"/>
        </w:rPr>
        <w:t>ZCCM-IH Office  Park (used primarily for office space  for ZCCM-IH and its other tenants) on Alick Nkhata Road, Mass Media</w:t>
      </w:r>
    </w:p>
    <w:p w14:paraId="3C68BAA0" w14:textId="77777777" w:rsidR="00DE6F6E" w:rsidRPr="003F4BB1" w:rsidRDefault="00DE6F6E" w:rsidP="00DE6F6E">
      <w:pPr>
        <w:pStyle w:val="ListParagraph"/>
        <w:numPr>
          <w:ilvl w:val="0"/>
          <w:numId w:val="48"/>
        </w:numPr>
        <w:spacing w:after="200" w:line="276" w:lineRule="auto"/>
        <w:jc w:val="both"/>
        <w:rPr>
          <w:rFonts w:ascii="Century Gothic" w:hAnsi="Century Gothic"/>
          <w:b/>
          <w:szCs w:val="24"/>
        </w:rPr>
      </w:pPr>
      <w:r w:rsidRPr="003F4BB1">
        <w:rPr>
          <w:rFonts w:ascii="Century Gothic" w:hAnsi="Century Gothic"/>
          <w:szCs w:val="24"/>
        </w:rPr>
        <w:t>30B Kudu Road in Kabulonga( Residential Property)</w:t>
      </w:r>
    </w:p>
    <w:p w14:paraId="18CC6405" w14:textId="77777777" w:rsidR="00DE6F6E" w:rsidRPr="003F4BB1" w:rsidRDefault="00DE6F6E" w:rsidP="00DE6F6E">
      <w:pPr>
        <w:pStyle w:val="ListParagraph"/>
        <w:numPr>
          <w:ilvl w:val="0"/>
          <w:numId w:val="48"/>
        </w:numPr>
        <w:spacing w:after="200" w:line="276" w:lineRule="auto"/>
        <w:jc w:val="both"/>
        <w:rPr>
          <w:rFonts w:ascii="Century Gothic" w:hAnsi="Century Gothic"/>
          <w:b/>
          <w:szCs w:val="24"/>
        </w:rPr>
      </w:pPr>
      <w:r w:rsidRPr="003F4BB1">
        <w:rPr>
          <w:rFonts w:ascii="Century Gothic" w:hAnsi="Century Gothic"/>
          <w:szCs w:val="24"/>
        </w:rPr>
        <w:t>CEO’s residence in Ibex Hill</w:t>
      </w:r>
    </w:p>
    <w:p w14:paraId="7425C9C3" w14:textId="77777777" w:rsidR="00DE6F6E" w:rsidRPr="003F4BB1" w:rsidRDefault="00DE6F6E" w:rsidP="00DE6F6E">
      <w:pPr>
        <w:pStyle w:val="ListParagraph"/>
        <w:numPr>
          <w:ilvl w:val="0"/>
          <w:numId w:val="48"/>
        </w:numPr>
        <w:spacing w:after="200" w:line="276" w:lineRule="auto"/>
        <w:jc w:val="both"/>
        <w:rPr>
          <w:rFonts w:ascii="Century Gothic" w:hAnsi="Century Gothic"/>
          <w:b/>
          <w:szCs w:val="24"/>
        </w:rPr>
      </w:pPr>
      <w:r w:rsidRPr="003F4BB1">
        <w:rPr>
          <w:rFonts w:ascii="Century Gothic" w:hAnsi="Century Gothic"/>
          <w:szCs w:val="24"/>
        </w:rPr>
        <w:t xml:space="preserve">Village Villas in Roma Park. </w:t>
      </w:r>
    </w:p>
    <w:p w14:paraId="68BA35A6" w14:textId="77777777" w:rsidR="00DE6F6E" w:rsidRPr="00801A9B" w:rsidRDefault="00DE6F6E" w:rsidP="00DE6F6E">
      <w:pPr>
        <w:pStyle w:val="ListParagraph"/>
        <w:ind w:left="1440"/>
        <w:jc w:val="both"/>
        <w:rPr>
          <w:rFonts w:ascii="Century Gothic" w:hAnsi="Century Gothic"/>
          <w:szCs w:val="24"/>
        </w:rPr>
      </w:pPr>
    </w:p>
    <w:p w14:paraId="4AA90C3A" w14:textId="77777777" w:rsidR="00DE6F6E" w:rsidRPr="00801A9B" w:rsidRDefault="00DE6F6E" w:rsidP="00DE6F6E">
      <w:pPr>
        <w:pStyle w:val="ListParagraph"/>
        <w:numPr>
          <w:ilvl w:val="0"/>
          <w:numId w:val="45"/>
        </w:numPr>
        <w:spacing w:after="200" w:line="276" w:lineRule="auto"/>
        <w:jc w:val="both"/>
        <w:rPr>
          <w:rFonts w:ascii="Century Gothic" w:hAnsi="Century Gothic"/>
          <w:b/>
          <w:szCs w:val="24"/>
        </w:rPr>
      </w:pPr>
      <w:r w:rsidRPr="00801A9B">
        <w:rPr>
          <w:rFonts w:ascii="Century Gothic" w:hAnsi="Century Gothic"/>
          <w:b/>
          <w:szCs w:val="24"/>
        </w:rPr>
        <w:t>COPPERBELT</w:t>
      </w:r>
    </w:p>
    <w:p w14:paraId="5246EEA0" w14:textId="77777777" w:rsidR="00DE6F6E" w:rsidRDefault="00DE6F6E" w:rsidP="003F563B">
      <w:pPr>
        <w:pStyle w:val="ListParagraph"/>
        <w:numPr>
          <w:ilvl w:val="0"/>
          <w:numId w:val="46"/>
        </w:numPr>
        <w:spacing w:after="200" w:line="276" w:lineRule="auto"/>
        <w:ind w:left="2160"/>
        <w:jc w:val="both"/>
        <w:rPr>
          <w:rFonts w:ascii="Century Gothic" w:hAnsi="Century Gothic"/>
          <w:szCs w:val="24"/>
        </w:rPr>
      </w:pPr>
      <w:r>
        <w:rPr>
          <w:rFonts w:ascii="Century Gothic" w:hAnsi="Century Gothic"/>
          <w:szCs w:val="24"/>
        </w:rPr>
        <w:t xml:space="preserve">Investments House (Used primarily for office space for ZCCM-IH officers and its other tenants) on Kantanta Street, Kitwe </w:t>
      </w:r>
    </w:p>
    <w:p w14:paraId="063D5D00" w14:textId="77777777" w:rsidR="00DE6F6E" w:rsidRDefault="00DE6F6E" w:rsidP="003F563B">
      <w:pPr>
        <w:pStyle w:val="ListParagraph"/>
        <w:numPr>
          <w:ilvl w:val="0"/>
          <w:numId w:val="46"/>
        </w:numPr>
        <w:spacing w:after="200" w:line="276" w:lineRule="auto"/>
        <w:ind w:left="2160"/>
        <w:jc w:val="both"/>
        <w:rPr>
          <w:rFonts w:ascii="Century Gothic" w:hAnsi="Century Gothic"/>
          <w:szCs w:val="24"/>
        </w:rPr>
      </w:pPr>
      <w:r>
        <w:rPr>
          <w:rFonts w:ascii="Century Gothic" w:hAnsi="Century Gothic"/>
          <w:szCs w:val="24"/>
        </w:rPr>
        <w:t>Technical Library and Mawe House in Kalulushi</w:t>
      </w:r>
    </w:p>
    <w:p w14:paraId="7B25798D" w14:textId="77777777" w:rsidR="00DE6F6E" w:rsidRDefault="00DE6F6E" w:rsidP="003F563B">
      <w:pPr>
        <w:pStyle w:val="ListParagraph"/>
        <w:numPr>
          <w:ilvl w:val="0"/>
          <w:numId w:val="46"/>
        </w:numPr>
        <w:spacing w:after="200" w:line="276" w:lineRule="auto"/>
        <w:ind w:left="2160"/>
        <w:jc w:val="both"/>
        <w:rPr>
          <w:rFonts w:ascii="Century Gothic" w:hAnsi="Century Gothic"/>
          <w:szCs w:val="24"/>
        </w:rPr>
      </w:pPr>
      <w:r>
        <w:rPr>
          <w:rFonts w:ascii="Century Gothic" w:hAnsi="Century Gothic"/>
          <w:szCs w:val="24"/>
        </w:rPr>
        <w:t>Residential Houses, one (1) in Chingola and one (1) in Luanshya.</w:t>
      </w:r>
    </w:p>
    <w:p w14:paraId="67B50B09" w14:textId="77777777" w:rsidR="00DE6F6E" w:rsidRDefault="00DE6F6E" w:rsidP="00DE6F6E">
      <w:pPr>
        <w:pStyle w:val="ListParagraph"/>
        <w:ind w:left="1800"/>
        <w:jc w:val="both"/>
        <w:rPr>
          <w:rFonts w:ascii="Century Gothic" w:hAnsi="Century Gothic"/>
          <w:szCs w:val="24"/>
        </w:rPr>
      </w:pPr>
    </w:p>
    <w:p w14:paraId="27753901" w14:textId="77777777" w:rsidR="00DE6F6E" w:rsidRPr="00801A9B" w:rsidRDefault="00DE6F6E" w:rsidP="00DE6F6E">
      <w:pPr>
        <w:pStyle w:val="ListParagraph"/>
        <w:numPr>
          <w:ilvl w:val="0"/>
          <w:numId w:val="45"/>
        </w:numPr>
        <w:spacing w:after="200" w:line="276" w:lineRule="auto"/>
        <w:jc w:val="both"/>
        <w:rPr>
          <w:rFonts w:ascii="Century Gothic" w:hAnsi="Century Gothic"/>
          <w:b/>
          <w:szCs w:val="24"/>
        </w:rPr>
      </w:pPr>
      <w:r w:rsidRPr="00801A9B">
        <w:rPr>
          <w:rFonts w:ascii="Century Gothic" w:hAnsi="Century Gothic"/>
          <w:b/>
          <w:szCs w:val="24"/>
        </w:rPr>
        <w:t>KABWE</w:t>
      </w:r>
    </w:p>
    <w:p w14:paraId="5718A1F2" w14:textId="77777777" w:rsidR="00DE6F6E" w:rsidRDefault="00DE6F6E" w:rsidP="00DE6F6E">
      <w:pPr>
        <w:pStyle w:val="ListParagraph"/>
        <w:ind w:left="1800"/>
        <w:jc w:val="both"/>
        <w:rPr>
          <w:rFonts w:ascii="Century Gothic" w:hAnsi="Century Gothic"/>
          <w:szCs w:val="24"/>
        </w:rPr>
      </w:pPr>
    </w:p>
    <w:p w14:paraId="1BFC502A" w14:textId="77777777" w:rsidR="003F563B" w:rsidRDefault="00DE6F6E" w:rsidP="003F563B">
      <w:pPr>
        <w:pStyle w:val="ListParagraph"/>
        <w:numPr>
          <w:ilvl w:val="0"/>
          <w:numId w:val="47"/>
        </w:numPr>
        <w:spacing w:after="200" w:line="276" w:lineRule="auto"/>
        <w:ind w:left="2250" w:hanging="450"/>
        <w:jc w:val="both"/>
        <w:rPr>
          <w:rFonts w:ascii="Century Gothic" w:hAnsi="Century Gothic"/>
          <w:szCs w:val="24"/>
        </w:rPr>
      </w:pPr>
      <w:r w:rsidRPr="00801A9B">
        <w:rPr>
          <w:rFonts w:ascii="Century Gothic" w:hAnsi="Century Gothic"/>
          <w:szCs w:val="24"/>
        </w:rPr>
        <w:t xml:space="preserve">Kabwe Offices and </w:t>
      </w:r>
    </w:p>
    <w:p w14:paraId="67099ECC" w14:textId="482E30BD" w:rsidR="00DE6F6E" w:rsidRPr="00801A9B" w:rsidRDefault="003F563B" w:rsidP="003F563B">
      <w:pPr>
        <w:pStyle w:val="ListParagraph"/>
        <w:numPr>
          <w:ilvl w:val="0"/>
          <w:numId w:val="47"/>
        </w:numPr>
        <w:spacing w:after="200" w:line="276" w:lineRule="auto"/>
        <w:ind w:left="2250" w:hanging="450"/>
        <w:jc w:val="both"/>
        <w:rPr>
          <w:rFonts w:ascii="Century Gothic" w:hAnsi="Century Gothic"/>
          <w:szCs w:val="24"/>
        </w:rPr>
      </w:pPr>
      <w:r>
        <w:rPr>
          <w:rFonts w:ascii="Century Gothic" w:hAnsi="Century Gothic"/>
          <w:szCs w:val="24"/>
        </w:rPr>
        <w:t xml:space="preserve">Kabwe </w:t>
      </w:r>
      <w:r w:rsidR="00DE6F6E" w:rsidRPr="00801A9B">
        <w:rPr>
          <w:rFonts w:ascii="Century Gothic" w:hAnsi="Century Gothic"/>
          <w:szCs w:val="24"/>
        </w:rPr>
        <w:t xml:space="preserve">Laboratory </w:t>
      </w:r>
    </w:p>
    <w:p w14:paraId="771DE8CC" w14:textId="77777777" w:rsidR="00DE6F6E" w:rsidRPr="00801A9B" w:rsidRDefault="00DE6F6E" w:rsidP="00DE6F6E">
      <w:pPr>
        <w:jc w:val="both"/>
        <w:rPr>
          <w:rFonts w:ascii="Century Gothic" w:hAnsi="Century Gothic"/>
          <w:szCs w:val="24"/>
        </w:rPr>
      </w:pPr>
    </w:p>
    <w:p w14:paraId="5178E181" w14:textId="77777777" w:rsidR="00DE6F6E" w:rsidRPr="00D21786" w:rsidRDefault="00DE6F6E" w:rsidP="00DE6F6E">
      <w:pPr>
        <w:pStyle w:val="ListParagraph"/>
        <w:numPr>
          <w:ilvl w:val="0"/>
          <w:numId w:val="38"/>
        </w:numPr>
        <w:spacing w:after="200" w:line="276" w:lineRule="auto"/>
        <w:rPr>
          <w:rFonts w:ascii="Century Gothic" w:hAnsi="Century Gothic"/>
          <w:b/>
          <w:szCs w:val="24"/>
        </w:rPr>
      </w:pPr>
      <w:r w:rsidRPr="00D21786">
        <w:rPr>
          <w:rFonts w:ascii="Century Gothic" w:hAnsi="Century Gothic"/>
          <w:b/>
          <w:szCs w:val="24"/>
        </w:rPr>
        <w:t>TASKS</w:t>
      </w:r>
    </w:p>
    <w:p w14:paraId="2D111800" w14:textId="77777777" w:rsidR="003F563B" w:rsidRDefault="00DE6F6E" w:rsidP="003F563B">
      <w:pPr>
        <w:ind w:firstLine="360"/>
        <w:jc w:val="both"/>
        <w:rPr>
          <w:rFonts w:ascii="Century Gothic" w:hAnsi="Century Gothic"/>
          <w:szCs w:val="24"/>
        </w:rPr>
      </w:pPr>
      <w:r w:rsidRPr="00D21786">
        <w:rPr>
          <w:rFonts w:ascii="Century Gothic" w:hAnsi="Century Gothic"/>
          <w:szCs w:val="24"/>
        </w:rPr>
        <w:t>The Security firm will be required to:</w:t>
      </w:r>
    </w:p>
    <w:p w14:paraId="256FF465" w14:textId="2F10A830" w:rsidR="00DE6F6E" w:rsidRPr="00D21786" w:rsidRDefault="00DE6F6E" w:rsidP="003F563B">
      <w:pPr>
        <w:ind w:firstLine="360"/>
        <w:jc w:val="both"/>
        <w:rPr>
          <w:rFonts w:ascii="Century Gothic" w:hAnsi="Century Gothic"/>
          <w:szCs w:val="24"/>
        </w:rPr>
      </w:pPr>
      <w:r w:rsidRPr="00D21786">
        <w:rPr>
          <w:rFonts w:ascii="Century Gothic" w:hAnsi="Century Gothic"/>
          <w:szCs w:val="24"/>
        </w:rPr>
        <w:t xml:space="preserve"> </w:t>
      </w:r>
    </w:p>
    <w:p w14:paraId="52FF9B0F"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Pr>
          <w:rFonts w:ascii="Century Gothic" w:hAnsi="Century Gothic"/>
          <w:szCs w:val="24"/>
        </w:rPr>
        <w:t>P</w:t>
      </w:r>
      <w:r w:rsidRPr="00D21786">
        <w:rPr>
          <w:rFonts w:ascii="Century Gothic" w:hAnsi="Century Gothic"/>
          <w:szCs w:val="24"/>
        </w:rPr>
        <w:t xml:space="preserve">rovide well trained personnel that shall timely patrol and safeguard the named </w:t>
      </w:r>
      <w:r>
        <w:rPr>
          <w:rFonts w:ascii="Century Gothic" w:hAnsi="Century Gothic"/>
          <w:szCs w:val="24"/>
        </w:rPr>
        <w:t>premises</w:t>
      </w:r>
      <w:r w:rsidRPr="00D21786">
        <w:rPr>
          <w:rFonts w:ascii="Century Gothic" w:hAnsi="Century Gothic"/>
          <w:szCs w:val="24"/>
        </w:rPr>
        <w:t>;</w:t>
      </w:r>
    </w:p>
    <w:p w14:paraId="32EC7C85"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sidRPr="00D21786">
        <w:rPr>
          <w:rFonts w:ascii="Century Gothic" w:hAnsi="Century Gothic"/>
          <w:szCs w:val="24"/>
        </w:rPr>
        <w:t>Verify that all doors and windows are locked;</w:t>
      </w:r>
    </w:p>
    <w:p w14:paraId="3571CDA3"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sidRPr="00D21786">
        <w:rPr>
          <w:rFonts w:ascii="Century Gothic" w:hAnsi="Century Gothic"/>
          <w:szCs w:val="24"/>
        </w:rPr>
        <w:t xml:space="preserve">Ensure that </w:t>
      </w:r>
      <w:r>
        <w:rPr>
          <w:rFonts w:ascii="Century Gothic" w:hAnsi="Century Gothic"/>
          <w:szCs w:val="24"/>
        </w:rPr>
        <w:t xml:space="preserve">no </w:t>
      </w:r>
      <w:proofErr w:type="spellStart"/>
      <w:r w:rsidRPr="00D21786">
        <w:rPr>
          <w:rFonts w:ascii="Century Gothic" w:hAnsi="Century Gothic"/>
          <w:szCs w:val="24"/>
        </w:rPr>
        <w:t>unauthorised</w:t>
      </w:r>
      <w:proofErr w:type="spellEnd"/>
      <w:r w:rsidRPr="00D21786">
        <w:rPr>
          <w:rFonts w:ascii="Century Gothic" w:hAnsi="Century Gothic"/>
          <w:szCs w:val="24"/>
        </w:rPr>
        <w:t xml:space="preserve"> vehicles are parked outside the premises;</w:t>
      </w:r>
    </w:p>
    <w:p w14:paraId="69EABF74"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sidRPr="00D21786">
        <w:rPr>
          <w:rFonts w:ascii="Century Gothic" w:hAnsi="Century Gothic"/>
          <w:szCs w:val="24"/>
        </w:rPr>
        <w:t>Maintain a well updated security log book;</w:t>
      </w:r>
    </w:p>
    <w:p w14:paraId="6DBFABCA"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sidRPr="00D21786">
        <w:rPr>
          <w:rFonts w:ascii="Century Gothic" w:hAnsi="Century Gothic" w:cs="Arial"/>
          <w:szCs w:val="24"/>
          <w:shd w:val="clear" w:color="auto" w:fill="FFFFFF"/>
        </w:rPr>
        <w:t>Answer alarms and investigate disturbances;</w:t>
      </w:r>
    </w:p>
    <w:p w14:paraId="6D2E5EBD"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sidRPr="00D21786">
        <w:rPr>
          <w:rFonts w:ascii="Century Gothic" w:hAnsi="Century Gothic" w:cs="Arial"/>
          <w:szCs w:val="24"/>
          <w:shd w:val="clear" w:color="auto" w:fill="FFFFFF"/>
        </w:rPr>
        <w:t>Monitor and authorize entrance and departure of</w:t>
      </w:r>
      <w:r>
        <w:rPr>
          <w:rFonts w:ascii="Century Gothic" w:hAnsi="Century Gothic" w:cs="Arial"/>
          <w:szCs w:val="24"/>
          <w:shd w:val="clear" w:color="auto" w:fill="FFFFFF"/>
        </w:rPr>
        <w:t xml:space="preserve"> </w:t>
      </w:r>
      <w:r w:rsidRPr="00D21786">
        <w:rPr>
          <w:rFonts w:ascii="Century Gothic" w:hAnsi="Century Gothic" w:cs="Arial"/>
          <w:szCs w:val="24"/>
          <w:shd w:val="clear" w:color="auto" w:fill="FFFFFF"/>
        </w:rPr>
        <w:t>visit</w:t>
      </w:r>
      <w:r>
        <w:rPr>
          <w:rFonts w:ascii="Century Gothic" w:hAnsi="Century Gothic" w:cs="Arial"/>
          <w:szCs w:val="24"/>
          <w:shd w:val="clear" w:color="auto" w:fill="FFFFFF"/>
        </w:rPr>
        <w:t>ors</w:t>
      </w:r>
      <w:r w:rsidRPr="00D21786">
        <w:rPr>
          <w:rFonts w:ascii="Century Gothic" w:hAnsi="Century Gothic" w:cs="Arial"/>
          <w:szCs w:val="24"/>
          <w:shd w:val="clear" w:color="auto" w:fill="FFFFFF"/>
        </w:rPr>
        <w:t xml:space="preserve"> and other persons to guard against theft and maintain security of premises;</w:t>
      </w:r>
    </w:p>
    <w:p w14:paraId="26F56A54"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sidRPr="00D21786">
        <w:rPr>
          <w:rFonts w:ascii="Century Gothic" w:hAnsi="Century Gothic" w:cs="Arial"/>
          <w:szCs w:val="24"/>
          <w:shd w:val="clear" w:color="auto" w:fill="FFFFFF"/>
        </w:rPr>
        <w:t xml:space="preserve">Write reports of daily activities and </w:t>
      </w:r>
      <w:r>
        <w:rPr>
          <w:rFonts w:ascii="Century Gothic" w:hAnsi="Century Gothic" w:cs="Arial"/>
          <w:szCs w:val="24"/>
          <w:shd w:val="clear" w:color="auto" w:fill="FFFFFF"/>
        </w:rPr>
        <w:t>security breaches</w:t>
      </w:r>
      <w:r w:rsidRPr="00D21786">
        <w:rPr>
          <w:rFonts w:ascii="Century Gothic" w:hAnsi="Century Gothic" w:cs="Arial"/>
          <w:szCs w:val="24"/>
          <w:shd w:val="clear" w:color="auto" w:fill="FFFFFF"/>
        </w:rPr>
        <w:t xml:space="preserve">, </w:t>
      </w:r>
      <w:r>
        <w:rPr>
          <w:rFonts w:ascii="Century Gothic" w:hAnsi="Century Gothic" w:cs="Arial"/>
          <w:szCs w:val="24"/>
          <w:shd w:val="clear" w:color="auto" w:fill="FFFFFF"/>
        </w:rPr>
        <w:t xml:space="preserve">including but not limited to </w:t>
      </w:r>
      <w:r w:rsidRPr="00D21786">
        <w:rPr>
          <w:rFonts w:ascii="Century Gothic" w:hAnsi="Century Gothic" w:cs="Arial"/>
          <w:szCs w:val="24"/>
          <w:shd w:val="clear" w:color="auto" w:fill="FFFFFF"/>
        </w:rPr>
        <w:t>equipment or property damage, theft, presence of unauthorized persons, or unusual occurrences;</w:t>
      </w:r>
    </w:p>
    <w:p w14:paraId="2FFCE11F"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sidRPr="00D21786">
        <w:rPr>
          <w:rFonts w:ascii="Century Gothic" w:hAnsi="Century Gothic" w:cs="Arial"/>
          <w:szCs w:val="24"/>
          <w:shd w:val="clear" w:color="auto" w:fill="FFFFFF"/>
        </w:rPr>
        <w:t>Call police or fire departments in case of</w:t>
      </w:r>
      <w:r>
        <w:rPr>
          <w:rFonts w:ascii="Century Gothic" w:hAnsi="Century Gothic" w:cs="Arial"/>
          <w:szCs w:val="24"/>
          <w:shd w:val="clear" w:color="auto" w:fill="FFFFFF"/>
        </w:rPr>
        <w:t xml:space="preserve"> an</w:t>
      </w:r>
      <w:r w:rsidRPr="00D21786">
        <w:rPr>
          <w:rFonts w:ascii="Century Gothic" w:hAnsi="Century Gothic" w:cs="Arial"/>
          <w:szCs w:val="24"/>
          <w:shd w:val="clear" w:color="auto" w:fill="FFFFFF"/>
        </w:rPr>
        <w:t xml:space="preserve"> emergenc</w:t>
      </w:r>
      <w:r>
        <w:rPr>
          <w:rFonts w:ascii="Century Gothic" w:hAnsi="Century Gothic" w:cs="Arial"/>
          <w:szCs w:val="24"/>
          <w:shd w:val="clear" w:color="auto" w:fill="FFFFFF"/>
        </w:rPr>
        <w:t>y</w:t>
      </w:r>
      <w:r w:rsidRPr="00D21786">
        <w:rPr>
          <w:rFonts w:ascii="Century Gothic" w:hAnsi="Century Gothic" w:cs="Arial"/>
          <w:szCs w:val="24"/>
          <w:shd w:val="clear" w:color="auto" w:fill="FFFFFF"/>
        </w:rPr>
        <w:t>, such as fire or presence of unauthorized persons;</w:t>
      </w:r>
    </w:p>
    <w:p w14:paraId="13553C7A"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sidRPr="00D21786">
        <w:rPr>
          <w:rFonts w:ascii="Century Gothic" w:hAnsi="Century Gothic" w:cs="Arial"/>
          <w:szCs w:val="24"/>
          <w:shd w:val="clear" w:color="auto" w:fill="FFFFFF"/>
        </w:rPr>
        <w:t>Warn persons of rule infractions or violations, and apprehend or evict violators from premises, using force when necessary;</w:t>
      </w:r>
      <w:r>
        <w:rPr>
          <w:rFonts w:ascii="Century Gothic" w:hAnsi="Century Gothic" w:cs="Arial"/>
          <w:szCs w:val="24"/>
          <w:shd w:val="clear" w:color="auto" w:fill="FFFFFF"/>
        </w:rPr>
        <w:t xml:space="preserve"> the approach to security control measures should be in line with established security regulations. </w:t>
      </w:r>
    </w:p>
    <w:p w14:paraId="47FDE278" w14:textId="77777777" w:rsidR="00DE6F6E" w:rsidRPr="00641E0C" w:rsidRDefault="00DE6F6E" w:rsidP="00DE6F6E">
      <w:pPr>
        <w:pStyle w:val="ListParagraph"/>
        <w:numPr>
          <w:ilvl w:val="0"/>
          <w:numId w:val="35"/>
        </w:numPr>
        <w:spacing w:after="200" w:line="276" w:lineRule="auto"/>
        <w:jc w:val="both"/>
        <w:rPr>
          <w:rFonts w:ascii="Century Gothic" w:hAnsi="Century Gothic"/>
          <w:szCs w:val="24"/>
        </w:rPr>
      </w:pPr>
      <w:r w:rsidRPr="00D21786">
        <w:rPr>
          <w:rStyle w:val="apple-converted-space"/>
          <w:rFonts w:ascii="Century Gothic" w:hAnsi="Century Gothic" w:cs="Arial"/>
          <w:szCs w:val="24"/>
          <w:shd w:val="clear" w:color="auto" w:fill="FFFFFF"/>
        </w:rPr>
        <w:t> </w:t>
      </w:r>
      <w:r w:rsidRPr="00D21786">
        <w:rPr>
          <w:rFonts w:ascii="Century Gothic" w:hAnsi="Century Gothic" w:cs="Arial"/>
          <w:szCs w:val="24"/>
          <w:shd w:val="clear" w:color="auto" w:fill="FFFFFF"/>
        </w:rPr>
        <w:t xml:space="preserve">Inspect and adjust security systems, equipment, and machinery </w:t>
      </w:r>
      <w:r>
        <w:rPr>
          <w:rFonts w:ascii="Century Gothic" w:hAnsi="Century Gothic" w:cs="Arial"/>
          <w:szCs w:val="24"/>
          <w:shd w:val="clear" w:color="auto" w:fill="FFFFFF"/>
        </w:rPr>
        <w:t xml:space="preserve">which are under the control of the firm </w:t>
      </w:r>
      <w:r w:rsidRPr="00D21786">
        <w:rPr>
          <w:rFonts w:ascii="Century Gothic" w:hAnsi="Century Gothic" w:cs="Arial"/>
          <w:szCs w:val="24"/>
          <w:shd w:val="clear" w:color="auto" w:fill="FFFFFF"/>
        </w:rPr>
        <w:t>to ensure operational use and to detect evidence of tampering;</w:t>
      </w:r>
    </w:p>
    <w:p w14:paraId="71E600BD" w14:textId="77777777" w:rsidR="00DE6F6E" w:rsidRPr="00D21786" w:rsidRDefault="00DE6F6E" w:rsidP="00DE6F6E">
      <w:pPr>
        <w:pStyle w:val="ListParagraph"/>
        <w:numPr>
          <w:ilvl w:val="0"/>
          <w:numId w:val="35"/>
        </w:numPr>
        <w:spacing w:after="200" w:line="276" w:lineRule="auto"/>
        <w:jc w:val="both"/>
        <w:rPr>
          <w:rFonts w:ascii="Century Gothic" w:hAnsi="Century Gothic"/>
          <w:szCs w:val="24"/>
        </w:rPr>
      </w:pPr>
      <w:r>
        <w:rPr>
          <w:rFonts w:ascii="Century Gothic" w:hAnsi="Century Gothic" w:cs="Arial"/>
          <w:szCs w:val="24"/>
          <w:shd w:val="clear" w:color="auto" w:fill="FFFFFF"/>
        </w:rPr>
        <w:t xml:space="preserve">The security firm will be required to conduct regular day (at least once during the day) and night shift (at least twice during the night) supervisory patrols which should be clearly recorded in the log book. Furthermore, the supervisor is expected to interact with ZCCM-IH appointed personnel on the conduct of these supervisory patrols. </w:t>
      </w:r>
    </w:p>
    <w:p w14:paraId="1FB74920" w14:textId="1AF15573" w:rsidR="007E0C7C" w:rsidRDefault="007E0C7C">
      <w:pPr>
        <w:rPr>
          <w:rFonts w:ascii="Century Gothic" w:hAnsi="Century Gothic"/>
          <w:szCs w:val="24"/>
        </w:rPr>
      </w:pPr>
      <w:r>
        <w:rPr>
          <w:rFonts w:ascii="Century Gothic" w:hAnsi="Century Gothic"/>
          <w:szCs w:val="24"/>
        </w:rPr>
        <w:br w:type="page"/>
      </w:r>
    </w:p>
    <w:p w14:paraId="557D0AD8" w14:textId="77777777" w:rsidR="00DE6F6E" w:rsidRPr="00D21786" w:rsidRDefault="00DE6F6E" w:rsidP="00DE6F6E">
      <w:pPr>
        <w:pStyle w:val="ListParagraph"/>
        <w:numPr>
          <w:ilvl w:val="0"/>
          <w:numId w:val="38"/>
        </w:numPr>
        <w:spacing w:after="200" w:line="276" w:lineRule="auto"/>
        <w:jc w:val="both"/>
        <w:rPr>
          <w:rFonts w:ascii="Century Gothic" w:hAnsi="Century Gothic"/>
          <w:b/>
          <w:szCs w:val="24"/>
        </w:rPr>
      </w:pPr>
      <w:r w:rsidRPr="00D21786">
        <w:rPr>
          <w:rFonts w:ascii="Century Gothic" w:hAnsi="Century Gothic"/>
          <w:b/>
          <w:szCs w:val="24"/>
        </w:rPr>
        <w:t>FIRMS QUALIFICATIONS:</w:t>
      </w:r>
    </w:p>
    <w:p w14:paraId="3915DF7B" w14:textId="2736C20F" w:rsidR="00DE6F6E" w:rsidRDefault="00DE6F6E" w:rsidP="007E0C7C">
      <w:pPr>
        <w:ind w:firstLine="360"/>
        <w:jc w:val="both"/>
        <w:rPr>
          <w:rFonts w:ascii="Century Gothic" w:hAnsi="Century Gothic"/>
          <w:szCs w:val="24"/>
        </w:rPr>
      </w:pPr>
      <w:r w:rsidRPr="00D21786">
        <w:rPr>
          <w:rFonts w:ascii="Century Gothic" w:hAnsi="Century Gothic"/>
          <w:szCs w:val="24"/>
        </w:rPr>
        <w:t>The firm should possess the following competencies and skills:</w:t>
      </w:r>
    </w:p>
    <w:p w14:paraId="7ABF8832" w14:textId="77777777" w:rsidR="007E0C7C" w:rsidRPr="00D21786" w:rsidRDefault="007E0C7C" w:rsidP="007E0C7C">
      <w:pPr>
        <w:ind w:firstLine="360"/>
        <w:jc w:val="both"/>
        <w:rPr>
          <w:rFonts w:ascii="Century Gothic" w:hAnsi="Century Gothic"/>
          <w:szCs w:val="24"/>
        </w:rPr>
      </w:pPr>
    </w:p>
    <w:p w14:paraId="172B3173" w14:textId="77777777" w:rsidR="00DE6F6E" w:rsidRPr="00B2510B" w:rsidRDefault="00DE6F6E" w:rsidP="00DE6F6E">
      <w:pPr>
        <w:pStyle w:val="ListParagraph"/>
        <w:numPr>
          <w:ilvl w:val="0"/>
          <w:numId w:val="20"/>
        </w:numPr>
        <w:spacing w:after="200" w:line="276" w:lineRule="auto"/>
        <w:jc w:val="both"/>
        <w:rPr>
          <w:rFonts w:ascii="Century Gothic" w:hAnsi="Century Gothic"/>
          <w:b/>
          <w:szCs w:val="24"/>
        </w:rPr>
      </w:pPr>
      <w:r w:rsidRPr="00B2510B">
        <w:rPr>
          <w:rFonts w:ascii="Century Gothic" w:hAnsi="Century Gothic"/>
          <w:b/>
          <w:szCs w:val="24"/>
        </w:rPr>
        <w:t>Knowledge</w:t>
      </w:r>
    </w:p>
    <w:p w14:paraId="6F14D25B" w14:textId="77777777" w:rsidR="00DE6F6E" w:rsidRPr="00D21786" w:rsidRDefault="00DE6F6E" w:rsidP="007E0C7C">
      <w:pPr>
        <w:pStyle w:val="ListParagraph"/>
        <w:numPr>
          <w:ilvl w:val="0"/>
          <w:numId w:val="39"/>
        </w:numPr>
        <w:spacing w:after="200" w:line="276" w:lineRule="auto"/>
        <w:ind w:left="1440"/>
        <w:jc w:val="both"/>
        <w:rPr>
          <w:rFonts w:ascii="Century Gothic" w:hAnsi="Century Gothic"/>
          <w:szCs w:val="24"/>
        </w:rPr>
      </w:pPr>
      <w:r w:rsidRPr="00D21786">
        <w:rPr>
          <w:rFonts w:ascii="Century Gothic" w:hAnsi="Century Gothic"/>
          <w:szCs w:val="24"/>
        </w:rPr>
        <w:t>10 years’</w:t>
      </w:r>
      <w:r>
        <w:rPr>
          <w:rFonts w:ascii="Century Gothic" w:hAnsi="Century Gothic"/>
          <w:szCs w:val="24"/>
        </w:rPr>
        <w:t xml:space="preserve"> progressive </w:t>
      </w:r>
      <w:r w:rsidRPr="00D21786">
        <w:rPr>
          <w:rFonts w:ascii="Century Gothic" w:hAnsi="Century Gothic"/>
          <w:szCs w:val="24"/>
        </w:rPr>
        <w:t xml:space="preserve">experience in </w:t>
      </w:r>
      <w:r>
        <w:rPr>
          <w:rFonts w:ascii="Century Gothic" w:hAnsi="Century Gothic"/>
          <w:szCs w:val="24"/>
        </w:rPr>
        <w:t>providing high profile corporate security services</w:t>
      </w:r>
      <w:r w:rsidRPr="00D21786">
        <w:rPr>
          <w:rFonts w:ascii="Century Gothic" w:hAnsi="Century Gothic"/>
          <w:szCs w:val="24"/>
        </w:rPr>
        <w:t>;</w:t>
      </w:r>
    </w:p>
    <w:p w14:paraId="0CD6D523" w14:textId="77777777" w:rsidR="00DE6F6E" w:rsidRPr="00D21786" w:rsidRDefault="00DE6F6E" w:rsidP="007E0C7C">
      <w:pPr>
        <w:numPr>
          <w:ilvl w:val="0"/>
          <w:numId w:val="39"/>
        </w:numPr>
        <w:spacing w:after="160" w:line="259" w:lineRule="auto"/>
        <w:ind w:left="1440"/>
        <w:jc w:val="both"/>
        <w:rPr>
          <w:rFonts w:ascii="Century Gothic" w:hAnsi="Century Gothic"/>
          <w:szCs w:val="24"/>
        </w:rPr>
      </w:pPr>
      <w:r w:rsidRPr="00D21786">
        <w:rPr>
          <w:rFonts w:ascii="Century Gothic" w:hAnsi="Century Gothic" w:cs="Arial"/>
          <w:szCs w:val="24"/>
        </w:rPr>
        <w:t xml:space="preserve">The firm should provide proof that they have undertaken successful assignments of similar </w:t>
      </w:r>
      <w:r>
        <w:rPr>
          <w:rFonts w:ascii="Century Gothic" w:hAnsi="Century Gothic" w:cs="Arial"/>
          <w:szCs w:val="24"/>
        </w:rPr>
        <w:t>magnitude in the last five (05</w:t>
      </w:r>
      <w:r w:rsidRPr="00D21786">
        <w:rPr>
          <w:rFonts w:ascii="Century Gothic" w:hAnsi="Century Gothic" w:cs="Arial"/>
          <w:szCs w:val="24"/>
        </w:rPr>
        <w:t xml:space="preserve">) years; </w:t>
      </w:r>
    </w:p>
    <w:p w14:paraId="28BB5EBB" w14:textId="77777777" w:rsidR="00DE6F6E" w:rsidRPr="00D21786" w:rsidRDefault="00DE6F6E" w:rsidP="007E0C7C">
      <w:pPr>
        <w:pStyle w:val="ListParagraph"/>
        <w:numPr>
          <w:ilvl w:val="0"/>
          <w:numId w:val="39"/>
        </w:numPr>
        <w:spacing w:after="200" w:line="276" w:lineRule="auto"/>
        <w:ind w:left="1440"/>
        <w:jc w:val="both"/>
        <w:rPr>
          <w:rFonts w:ascii="Century Gothic" w:hAnsi="Century Gothic"/>
          <w:szCs w:val="24"/>
        </w:rPr>
      </w:pPr>
      <w:r w:rsidRPr="00D21786">
        <w:rPr>
          <w:rStyle w:val="Strong"/>
          <w:rFonts w:ascii="Century Gothic" w:hAnsi="Century Gothic" w:cs="Arial"/>
          <w:szCs w:val="24"/>
          <w:shd w:val="clear" w:color="auto" w:fill="FFFFFF"/>
        </w:rPr>
        <w:t>Public Safety and Security</w:t>
      </w:r>
      <w:r w:rsidRPr="00D21786">
        <w:rPr>
          <w:rStyle w:val="apple-converted-space"/>
          <w:rFonts w:ascii="Century Gothic" w:hAnsi="Century Gothic" w:cs="Arial"/>
          <w:szCs w:val="24"/>
          <w:shd w:val="clear" w:color="auto" w:fill="FFFFFF"/>
        </w:rPr>
        <w:t> </w:t>
      </w:r>
      <w:r w:rsidRPr="00D21786">
        <w:rPr>
          <w:rFonts w:ascii="Century Gothic" w:hAnsi="Century Gothic" w:cs="Arial"/>
          <w:szCs w:val="24"/>
          <w:shd w:val="clear" w:color="auto" w:fill="FFFFFF"/>
        </w:rPr>
        <w:t xml:space="preserve">-- Knowledge of relevant equipment, policies, procedures, and strategies to promote effective </w:t>
      </w:r>
      <w:r>
        <w:rPr>
          <w:rFonts w:ascii="Century Gothic" w:hAnsi="Century Gothic" w:cs="Arial"/>
          <w:szCs w:val="24"/>
          <w:shd w:val="clear" w:color="auto" w:fill="FFFFFF"/>
        </w:rPr>
        <w:t>security services</w:t>
      </w:r>
      <w:r w:rsidRPr="00D21786">
        <w:rPr>
          <w:rFonts w:ascii="Century Gothic" w:hAnsi="Century Gothic" w:cs="Arial"/>
          <w:szCs w:val="24"/>
          <w:shd w:val="clear" w:color="auto" w:fill="FFFFFF"/>
        </w:rPr>
        <w:t>;</w:t>
      </w:r>
    </w:p>
    <w:p w14:paraId="372DFC8F" w14:textId="77777777" w:rsidR="00DE6F6E" w:rsidRPr="00D21786" w:rsidRDefault="00DE6F6E" w:rsidP="007E0C7C">
      <w:pPr>
        <w:pStyle w:val="ListParagraph"/>
        <w:numPr>
          <w:ilvl w:val="0"/>
          <w:numId w:val="39"/>
        </w:numPr>
        <w:spacing w:after="200" w:line="276" w:lineRule="auto"/>
        <w:ind w:left="1440"/>
        <w:jc w:val="both"/>
        <w:rPr>
          <w:rFonts w:ascii="Century Gothic" w:hAnsi="Century Gothic"/>
          <w:szCs w:val="24"/>
        </w:rPr>
      </w:pPr>
      <w:r w:rsidRPr="00D21786">
        <w:rPr>
          <w:rStyle w:val="Strong"/>
          <w:rFonts w:ascii="Century Gothic" w:hAnsi="Century Gothic" w:cs="Arial"/>
          <w:szCs w:val="24"/>
          <w:shd w:val="clear" w:color="auto" w:fill="FFFFFF"/>
        </w:rPr>
        <w:t>Customer and Personal Service</w:t>
      </w:r>
      <w:r w:rsidRPr="00D21786">
        <w:rPr>
          <w:rFonts w:ascii="Century Gothic" w:hAnsi="Century Gothic" w:cs="Arial"/>
          <w:szCs w:val="24"/>
          <w:shd w:val="clear" w:color="auto" w:fill="FFFFFF"/>
        </w:rPr>
        <w:t xml:space="preserve">-- Knowledge of principles and processes for </w:t>
      </w:r>
      <w:r>
        <w:rPr>
          <w:rFonts w:ascii="Century Gothic" w:hAnsi="Century Gothic" w:cs="Arial"/>
          <w:szCs w:val="24"/>
          <w:shd w:val="clear" w:color="auto" w:fill="FFFFFF"/>
        </w:rPr>
        <w:t xml:space="preserve">security services in a corporate set-up. </w:t>
      </w:r>
    </w:p>
    <w:p w14:paraId="7A3EBE81" w14:textId="77777777" w:rsidR="00DE6F6E" w:rsidRPr="00D21786" w:rsidRDefault="00DE6F6E" w:rsidP="007E0C7C">
      <w:pPr>
        <w:pStyle w:val="ListParagraph"/>
        <w:numPr>
          <w:ilvl w:val="0"/>
          <w:numId w:val="39"/>
        </w:numPr>
        <w:spacing w:after="200" w:line="276" w:lineRule="auto"/>
        <w:ind w:left="1440"/>
        <w:jc w:val="both"/>
        <w:rPr>
          <w:rFonts w:ascii="Century Gothic" w:hAnsi="Century Gothic"/>
          <w:szCs w:val="24"/>
        </w:rPr>
      </w:pPr>
      <w:r>
        <w:rPr>
          <w:rStyle w:val="Strong"/>
          <w:rFonts w:ascii="Century Gothic" w:hAnsi="Century Gothic" w:cs="Arial"/>
          <w:szCs w:val="24"/>
          <w:shd w:val="clear" w:color="auto" w:fill="FFFFFF"/>
        </w:rPr>
        <w:t>Relevant Laws/Regulations</w:t>
      </w:r>
      <w:r w:rsidRPr="00D21786">
        <w:rPr>
          <w:rStyle w:val="apple-converted-space"/>
          <w:rFonts w:ascii="Century Gothic" w:hAnsi="Century Gothic" w:cs="Arial"/>
          <w:szCs w:val="24"/>
          <w:shd w:val="clear" w:color="auto" w:fill="FFFFFF"/>
        </w:rPr>
        <w:t> </w:t>
      </w:r>
      <w:r w:rsidRPr="00D21786">
        <w:rPr>
          <w:rFonts w:ascii="Century Gothic" w:hAnsi="Century Gothic" w:cs="Arial"/>
          <w:szCs w:val="24"/>
          <w:shd w:val="clear" w:color="auto" w:fill="FFFFFF"/>
        </w:rPr>
        <w:t xml:space="preserve">-- Knowledge of laws, </w:t>
      </w:r>
      <w:r>
        <w:rPr>
          <w:rFonts w:ascii="Century Gothic" w:hAnsi="Century Gothic" w:cs="Arial"/>
          <w:szCs w:val="24"/>
          <w:shd w:val="clear" w:color="auto" w:fill="FFFFFF"/>
        </w:rPr>
        <w:t>regulations related to security services</w:t>
      </w:r>
      <w:r w:rsidRPr="00D21786">
        <w:rPr>
          <w:rFonts w:ascii="Century Gothic" w:hAnsi="Century Gothic" w:cs="Arial"/>
          <w:szCs w:val="24"/>
          <w:shd w:val="clear" w:color="auto" w:fill="FFFFFF"/>
        </w:rPr>
        <w:t>;</w:t>
      </w:r>
    </w:p>
    <w:p w14:paraId="541F62C8" w14:textId="77777777" w:rsidR="00DE6F6E" w:rsidRPr="00D21786" w:rsidRDefault="00DE6F6E" w:rsidP="007E0C7C">
      <w:pPr>
        <w:pStyle w:val="ListParagraph"/>
        <w:numPr>
          <w:ilvl w:val="0"/>
          <w:numId w:val="39"/>
        </w:numPr>
        <w:spacing w:after="200" w:line="276" w:lineRule="auto"/>
        <w:ind w:left="1440"/>
        <w:jc w:val="both"/>
        <w:rPr>
          <w:rFonts w:ascii="Century Gothic" w:hAnsi="Century Gothic"/>
          <w:szCs w:val="24"/>
        </w:rPr>
      </w:pPr>
      <w:r w:rsidRPr="00D21786">
        <w:rPr>
          <w:rFonts w:ascii="Century Gothic" w:hAnsi="Century Gothic"/>
          <w:szCs w:val="24"/>
        </w:rPr>
        <w:t>Expertise in security for residential and commercial locations</w:t>
      </w:r>
    </w:p>
    <w:p w14:paraId="531D7FAD" w14:textId="77777777" w:rsidR="00DE6F6E" w:rsidRPr="00D21786" w:rsidRDefault="00DE6F6E" w:rsidP="007E0C7C">
      <w:pPr>
        <w:pStyle w:val="ListParagraph"/>
        <w:numPr>
          <w:ilvl w:val="0"/>
          <w:numId w:val="39"/>
        </w:numPr>
        <w:spacing w:after="200" w:line="276" w:lineRule="auto"/>
        <w:ind w:left="1440"/>
        <w:jc w:val="both"/>
        <w:rPr>
          <w:rFonts w:ascii="Century Gothic" w:hAnsi="Century Gothic"/>
          <w:szCs w:val="24"/>
        </w:rPr>
      </w:pPr>
      <w:r>
        <w:rPr>
          <w:rFonts w:ascii="Century Gothic" w:hAnsi="Century Gothic"/>
          <w:szCs w:val="24"/>
        </w:rPr>
        <w:t xml:space="preserve">Knowledge and expertise in the use of </w:t>
      </w:r>
      <w:r w:rsidRPr="00D21786">
        <w:rPr>
          <w:rFonts w:ascii="Century Gothic" w:hAnsi="Century Gothic"/>
          <w:szCs w:val="24"/>
        </w:rPr>
        <w:t xml:space="preserve">security dogs </w:t>
      </w:r>
    </w:p>
    <w:p w14:paraId="2DB7F4B4" w14:textId="77777777" w:rsidR="00DE6F6E" w:rsidRPr="00D21786" w:rsidRDefault="00DE6F6E" w:rsidP="00DE6F6E">
      <w:pPr>
        <w:pStyle w:val="ListParagraph"/>
        <w:ind w:left="1440"/>
        <w:jc w:val="both"/>
        <w:rPr>
          <w:rFonts w:ascii="Century Gothic" w:hAnsi="Century Gothic"/>
          <w:szCs w:val="24"/>
        </w:rPr>
      </w:pPr>
    </w:p>
    <w:p w14:paraId="0533639A" w14:textId="77777777" w:rsidR="00DE6F6E" w:rsidRPr="00B2510B" w:rsidRDefault="00DE6F6E" w:rsidP="00DE6F6E">
      <w:pPr>
        <w:pStyle w:val="ListParagraph"/>
        <w:numPr>
          <w:ilvl w:val="0"/>
          <w:numId w:val="20"/>
        </w:numPr>
        <w:spacing w:after="200" w:line="276" w:lineRule="auto"/>
        <w:jc w:val="both"/>
        <w:rPr>
          <w:rFonts w:ascii="Century Gothic" w:hAnsi="Century Gothic"/>
          <w:b/>
          <w:szCs w:val="24"/>
        </w:rPr>
      </w:pPr>
      <w:r w:rsidRPr="00B2510B">
        <w:rPr>
          <w:rFonts w:ascii="Century Gothic" w:hAnsi="Century Gothic"/>
          <w:b/>
          <w:szCs w:val="24"/>
        </w:rPr>
        <w:t>Staff Skills and qualifications</w:t>
      </w:r>
    </w:p>
    <w:p w14:paraId="1F80C5FE" w14:textId="77777777" w:rsidR="00DE6F6E" w:rsidRPr="00D21786" w:rsidRDefault="00DE6F6E" w:rsidP="00DE6F6E">
      <w:pPr>
        <w:pStyle w:val="ListParagraph"/>
        <w:numPr>
          <w:ilvl w:val="0"/>
          <w:numId w:val="43"/>
        </w:numPr>
        <w:spacing w:after="200" w:line="276" w:lineRule="auto"/>
        <w:jc w:val="both"/>
        <w:rPr>
          <w:rFonts w:ascii="Century Gothic" w:hAnsi="Century Gothic"/>
          <w:szCs w:val="24"/>
        </w:rPr>
      </w:pPr>
      <w:r w:rsidRPr="00D21786">
        <w:rPr>
          <w:rStyle w:val="Strong"/>
          <w:rFonts w:ascii="Century Gothic" w:hAnsi="Century Gothic" w:cs="Arial"/>
          <w:szCs w:val="24"/>
          <w:shd w:val="clear" w:color="auto" w:fill="FFFFFF"/>
        </w:rPr>
        <w:t>Reading Comprehension</w:t>
      </w:r>
      <w:r w:rsidRPr="00D21786">
        <w:rPr>
          <w:rStyle w:val="apple-converted-space"/>
          <w:rFonts w:ascii="Century Gothic" w:hAnsi="Century Gothic" w:cs="Arial"/>
          <w:szCs w:val="24"/>
          <w:shd w:val="clear" w:color="auto" w:fill="FFFFFF"/>
        </w:rPr>
        <w:t> </w:t>
      </w:r>
      <w:r w:rsidRPr="00D21786">
        <w:rPr>
          <w:rFonts w:ascii="Century Gothic" w:hAnsi="Century Gothic" w:cs="Arial"/>
          <w:szCs w:val="24"/>
          <w:shd w:val="clear" w:color="auto" w:fill="FFFFFF"/>
        </w:rPr>
        <w:t xml:space="preserve">-- </w:t>
      </w:r>
      <w:r>
        <w:rPr>
          <w:rFonts w:ascii="Century Gothic" w:hAnsi="Century Gothic" w:cs="Arial"/>
          <w:szCs w:val="24"/>
          <w:shd w:val="clear" w:color="auto" w:fill="FFFFFF"/>
        </w:rPr>
        <w:t>ability to read and write clearly</w:t>
      </w:r>
      <w:r w:rsidRPr="00D21786">
        <w:rPr>
          <w:rFonts w:ascii="Century Gothic" w:hAnsi="Century Gothic" w:cs="Arial"/>
          <w:szCs w:val="24"/>
          <w:shd w:val="clear" w:color="auto" w:fill="FFFFFF"/>
        </w:rPr>
        <w:t>;</w:t>
      </w:r>
    </w:p>
    <w:p w14:paraId="2A3859D9" w14:textId="77777777" w:rsidR="00DE6F6E" w:rsidRPr="00D21786" w:rsidRDefault="00DE6F6E" w:rsidP="00DE6F6E">
      <w:pPr>
        <w:pStyle w:val="ListParagraph"/>
        <w:numPr>
          <w:ilvl w:val="0"/>
          <w:numId w:val="43"/>
        </w:numPr>
        <w:spacing w:after="200" w:line="276" w:lineRule="auto"/>
        <w:jc w:val="both"/>
        <w:rPr>
          <w:rFonts w:ascii="Century Gothic" w:hAnsi="Century Gothic"/>
          <w:szCs w:val="24"/>
        </w:rPr>
      </w:pPr>
      <w:r w:rsidRPr="00D21786">
        <w:rPr>
          <w:rStyle w:val="Strong"/>
          <w:rFonts w:ascii="Century Gothic" w:hAnsi="Century Gothic" w:cs="Arial"/>
          <w:szCs w:val="24"/>
          <w:shd w:val="clear" w:color="auto" w:fill="FFFFFF"/>
        </w:rPr>
        <w:t>Active Listening</w:t>
      </w:r>
      <w:r w:rsidRPr="00D21786">
        <w:rPr>
          <w:rStyle w:val="apple-converted-space"/>
          <w:rFonts w:ascii="Century Gothic" w:hAnsi="Century Gothic" w:cs="Arial"/>
          <w:szCs w:val="24"/>
          <w:shd w:val="clear" w:color="auto" w:fill="FFFFFF"/>
        </w:rPr>
        <w:t> </w:t>
      </w:r>
      <w:r>
        <w:rPr>
          <w:rFonts w:ascii="Century Gothic" w:hAnsi="Century Gothic" w:cs="Arial"/>
          <w:szCs w:val="24"/>
          <w:shd w:val="clear" w:color="auto" w:fill="FFFFFF"/>
        </w:rPr>
        <w:t>ability to listen and interpret conversations</w:t>
      </w:r>
      <w:r w:rsidRPr="00D21786">
        <w:rPr>
          <w:rFonts w:ascii="Century Gothic" w:hAnsi="Century Gothic" w:cs="Arial"/>
          <w:szCs w:val="24"/>
          <w:shd w:val="clear" w:color="auto" w:fill="FFFFFF"/>
        </w:rPr>
        <w:t>;</w:t>
      </w:r>
    </w:p>
    <w:p w14:paraId="4EDB92A1" w14:textId="77777777" w:rsidR="00DE6F6E" w:rsidRPr="00D21786" w:rsidRDefault="00DE6F6E" w:rsidP="00DE6F6E">
      <w:pPr>
        <w:pStyle w:val="ListParagraph"/>
        <w:numPr>
          <w:ilvl w:val="0"/>
          <w:numId w:val="43"/>
        </w:numPr>
        <w:spacing w:after="200" w:line="276" w:lineRule="auto"/>
        <w:jc w:val="both"/>
        <w:rPr>
          <w:rFonts w:ascii="Century Gothic" w:hAnsi="Century Gothic"/>
          <w:szCs w:val="24"/>
        </w:rPr>
      </w:pPr>
      <w:r w:rsidRPr="00D21786">
        <w:rPr>
          <w:rStyle w:val="Strong"/>
          <w:rFonts w:ascii="Century Gothic" w:hAnsi="Century Gothic" w:cs="Arial"/>
          <w:szCs w:val="24"/>
          <w:shd w:val="clear" w:color="auto" w:fill="FFFFFF"/>
        </w:rPr>
        <w:t>Speaking</w:t>
      </w:r>
      <w:r w:rsidRPr="00D21786">
        <w:rPr>
          <w:rStyle w:val="apple-converted-space"/>
          <w:rFonts w:ascii="Century Gothic" w:hAnsi="Century Gothic" w:cs="Arial"/>
          <w:szCs w:val="24"/>
          <w:shd w:val="clear" w:color="auto" w:fill="FFFFFF"/>
        </w:rPr>
        <w:t> </w:t>
      </w:r>
      <w:r w:rsidRPr="00D21786">
        <w:rPr>
          <w:rFonts w:ascii="Century Gothic" w:hAnsi="Century Gothic" w:cs="Arial"/>
          <w:szCs w:val="24"/>
          <w:shd w:val="clear" w:color="auto" w:fill="FFFFFF"/>
        </w:rPr>
        <w:t xml:space="preserve">-- </w:t>
      </w:r>
      <w:r>
        <w:rPr>
          <w:rFonts w:ascii="Century Gothic" w:hAnsi="Century Gothic" w:cs="Arial"/>
          <w:szCs w:val="24"/>
          <w:shd w:val="clear" w:color="auto" w:fill="FFFFFF"/>
        </w:rPr>
        <w:t>ability to communicate in English and other local languages</w:t>
      </w:r>
      <w:r w:rsidRPr="00D21786">
        <w:rPr>
          <w:rFonts w:ascii="Century Gothic" w:hAnsi="Century Gothic" w:cs="Arial"/>
          <w:szCs w:val="24"/>
          <w:shd w:val="clear" w:color="auto" w:fill="FFFFFF"/>
        </w:rPr>
        <w:t>;</w:t>
      </w:r>
    </w:p>
    <w:p w14:paraId="5894F830" w14:textId="77777777" w:rsidR="00DE6F6E" w:rsidRPr="00D21786" w:rsidRDefault="00DE6F6E" w:rsidP="00DE6F6E">
      <w:pPr>
        <w:pStyle w:val="ListParagraph"/>
        <w:numPr>
          <w:ilvl w:val="0"/>
          <w:numId w:val="43"/>
        </w:numPr>
        <w:spacing w:after="200" w:line="276" w:lineRule="auto"/>
        <w:jc w:val="both"/>
        <w:rPr>
          <w:rFonts w:ascii="Century Gothic" w:hAnsi="Century Gothic"/>
          <w:szCs w:val="24"/>
        </w:rPr>
      </w:pPr>
      <w:r w:rsidRPr="00D21786">
        <w:rPr>
          <w:rFonts w:ascii="Century Gothic" w:hAnsi="Century Gothic"/>
          <w:szCs w:val="24"/>
        </w:rPr>
        <w:t>Well trained security officers with not less than 5 Years of experience</w:t>
      </w:r>
    </w:p>
    <w:p w14:paraId="66023123" w14:textId="77777777" w:rsidR="00DE6F6E" w:rsidRPr="00D21786" w:rsidRDefault="00DE6F6E" w:rsidP="00DE6F6E">
      <w:pPr>
        <w:pStyle w:val="ListParagraph"/>
        <w:numPr>
          <w:ilvl w:val="0"/>
          <w:numId w:val="43"/>
        </w:numPr>
        <w:spacing w:after="200" w:line="276" w:lineRule="auto"/>
        <w:jc w:val="both"/>
        <w:rPr>
          <w:rFonts w:ascii="Century Gothic" w:hAnsi="Century Gothic"/>
          <w:szCs w:val="24"/>
        </w:rPr>
      </w:pPr>
      <w:r w:rsidRPr="00D21786">
        <w:rPr>
          <w:rFonts w:ascii="Century Gothic" w:hAnsi="Century Gothic"/>
          <w:szCs w:val="24"/>
        </w:rPr>
        <w:t>Good investigative skills</w:t>
      </w:r>
    </w:p>
    <w:p w14:paraId="7D23F489" w14:textId="77777777" w:rsidR="00DE6F6E" w:rsidRPr="00E4734F" w:rsidRDefault="00DE6F6E" w:rsidP="00DE6F6E">
      <w:pPr>
        <w:pStyle w:val="ListParagraph"/>
        <w:numPr>
          <w:ilvl w:val="0"/>
          <w:numId w:val="43"/>
        </w:numPr>
        <w:spacing w:after="200" w:line="276" w:lineRule="auto"/>
        <w:jc w:val="both"/>
      </w:pPr>
      <w:r w:rsidRPr="00D21786">
        <w:rPr>
          <w:rFonts w:ascii="Century Gothic" w:hAnsi="Century Gothic"/>
          <w:szCs w:val="24"/>
        </w:rPr>
        <w:t>Keen observation skills</w:t>
      </w:r>
    </w:p>
    <w:p w14:paraId="67693064" w14:textId="77777777" w:rsidR="00DE6F6E" w:rsidRPr="00D21786" w:rsidRDefault="00DE6F6E" w:rsidP="00DE6F6E">
      <w:pPr>
        <w:pStyle w:val="ListParagraph"/>
        <w:numPr>
          <w:ilvl w:val="0"/>
          <w:numId w:val="43"/>
        </w:numPr>
        <w:spacing w:after="200" w:line="276" w:lineRule="auto"/>
        <w:jc w:val="both"/>
        <w:rPr>
          <w:rFonts w:ascii="Century Gothic" w:hAnsi="Century Gothic"/>
          <w:szCs w:val="24"/>
        </w:rPr>
      </w:pPr>
      <w:r w:rsidRPr="00D21786">
        <w:rPr>
          <w:rFonts w:ascii="Century Gothic" w:hAnsi="Century Gothic"/>
          <w:szCs w:val="24"/>
        </w:rPr>
        <w:t>Mature age;</w:t>
      </w:r>
    </w:p>
    <w:p w14:paraId="497259A6" w14:textId="77777777" w:rsidR="00DE6F6E" w:rsidRPr="00D21786" w:rsidRDefault="00DE6F6E" w:rsidP="00DE6F6E">
      <w:pPr>
        <w:pStyle w:val="ListParagraph"/>
        <w:numPr>
          <w:ilvl w:val="0"/>
          <w:numId w:val="43"/>
        </w:numPr>
        <w:spacing w:after="200" w:line="276" w:lineRule="auto"/>
        <w:jc w:val="both"/>
        <w:rPr>
          <w:rFonts w:ascii="Century Gothic" w:hAnsi="Century Gothic"/>
          <w:szCs w:val="24"/>
        </w:rPr>
      </w:pPr>
      <w:r w:rsidRPr="00D21786">
        <w:rPr>
          <w:rStyle w:val="Strong"/>
          <w:rFonts w:ascii="Century Gothic" w:hAnsi="Century Gothic" w:cs="Arial"/>
          <w:szCs w:val="24"/>
          <w:shd w:val="clear" w:color="auto" w:fill="FFFFFF"/>
        </w:rPr>
        <w:t>English Language</w:t>
      </w:r>
      <w:r w:rsidRPr="00D21786">
        <w:rPr>
          <w:rStyle w:val="apple-converted-space"/>
          <w:rFonts w:ascii="Century Gothic" w:hAnsi="Century Gothic" w:cs="Arial"/>
          <w:szCs w:val="24"/>
          <w:shd w:val="clear" w:color="auto" w:fill="FFFFFF"/>
        </w:rPr>
        <w:t> </w:t>
      </w:r>
      <w:r w:rsidRPr="00D21786">
        <w:rPr>
          <w:rFonts w:ascii="Century Gothic" w:hAnsi="Century Gothic" w:cs="Arial"/>
          <w:szCs w:val="24"/>
          <w:shd w:val="clear" w:color="auto" w:fill="FFFFFF"/>
        </w:rPr>
        <w:t>-- Knowledge of the structure and content of the English language including the meaning and spelling of words, rules of composition, and grammar;</w:t>
      </w:r>
    </w:p>
    <w:p w14:paraId="42E60FAB" w14:textId="77777777" w:rsidR="00DE6F6E" w:rsidRPr="00767657" w:rsidRDefault="00DE6F6E" w:rsidP="00DE6F6E">
      <w:pPr>
        <w:pStyle w:val="ListParagraph"/>
        <w:numPr>
          <w:ilvl w:val="0"/>
          <w:numId w:val="43"/>
        </w:numPr>
        <w:spacing w:after="200" w:line="276" w:lineRule="auto"/>
        <w:jc w:val="both"/>
        <w:rPr>
          <w:rFonts w:ascii="Century Gothic" w:hAnsi="Century Gothic"/>
          <w:szCs w:val="24"/>
        </w:rPr>
      </w:pPr>
      <w:r w:rsidRPr="00D21786">
        <w:rPr>
          <w:rStyle w:val="Strong"/>
          <w:rFonts w:ascii="Century Gothic" w:hAnsi="Century Gothic" w:cs="Arial"/>
          <w:szCs w:val="24"/>
          <w:shd w:val="clear" w:color="auto" w:fill="FFFFFF"/>
        </w:rPr>
        <w:t>Clerical</w:t>
      </w:r>
      <w:r w:rsidRPr="00D21786">
        <w:rPr>
          <w:rStyle w:val="apple-converted-space"/>
          <w:rFonts w:ascii="Century Gothic" w:hAnsi="Century Gothic" w:cs="Arial"/>
          <w:szCs w:val="24"/>
          <w:shd w:val="clear" w:color="auto" w:fill="FFFFFF"/>
        </w:rPr>
        <w:t> </w:t>
      </w:r>
      <w:r w:rsidRPr="00D21786">
        <w:rPr>
          <w:rFonts w:ascii="Century Gothic" w:hAnsi="Century Gothic" w:cs="Arial"/>
          <w:szCs w:val="24"/>
          <w:shd w:val="clear" w:color="auto" w:fill="FFFFFF"/>
        </w:rPr>
        <w:t>-- Knowledge of administrative and clerical procedures and systems</w:t>
      </w:r>
      <w:r>
        <w:rPr>
          <w:rFonts w:ascii="Century Gothic" w:hAnsi="Century Gothic" w:cs="Arial"/>
          <w:szCs w:val="24"/>
          <w:shd w:val="clear" w:color="auto" w:fill="FFFFFF"/>
        </w:rPr>
        <w:t>,</w:t>
      </w:r>
      <w:r w:rsidRPr="00D21786">
        <w:rPr>
          <w:rFonts w:ascii="Century Gothic" w:hAnsi="Century Gothic" w:cs="Arial"/>
          <w:szCs w:val="24"/>
          <w:shd w:val="clear" w:color="auto" w:fill="FFFFFF"/>
        </w:rPr>
        <w:t xml:space="preserve"> managing files and records</w:t>
      </w:r>
    </w:p>
    <w:p w14:paraId="0EF3EF36" w14:textId="77777777" w:rsidR="00DE6F6E" w:rsidRPr="003F5F3C" w:rsidRDefault="00DE6F6E" w:rsidP="00DE6F6E">
      <w:pPr>
        <w:pStyle w:val="ListParagraph"/>
        <w:numPr>
          <w:ilvl w:val="0"/>
          <w:numId w:val="43"/>
        </w:numPr>
        <w:spacing w:after="200" w:line="276" w:lineRule="auto"/>
        <w:jc w:val="both"/>
        <w:rPr>
          <w:rFonts w:ascii="Century Gothic" w:hAnsi="Century Gothic"/>
          <w:szCs w:val="24"/>
        </w:rPr>
      </w:pPr>
      <w:r>
        <w:rPr>
          <w:rStyle w:val="Strong"/>
          <w:rFonts w:ascii="Century Gothic" w:hAnsi="Century Gothic" w:cs="Arial"/>
          <w:szCs w:val="24"/>
          <w:shd w:val="clear" w:color="auto" w:fill="FFFFFF"/>
        </w:rPr>
        <w:t xml:space="preserve">Sober mindedness, this includes avoiding the use of alcohol and or drugs when on duty. </w:t>
      </w:r>
    </w:p>
    <w:p w14:paraId="3F2CA729" w14:textId="77777777" w:rsidR="00DE6F6E" w:rsidRPr="003F5F3C" w:rsidRDefault="00DE6F6E" w:rsidP="00DE6F6E">
      <w:pPr>
        <w:pStyle w:val="ListParagraph"/>
        <w:numPr>
          <w:ilvl w:val="0"/>
          <w:numId w:val="43"/>
        </w:numPr>
        <w:spacing w:after="200" w:line="276" w:lineRule="auto"/>
        <w:jc w:val="both"/>
        <w:rPr>
          <w:rFonts w:ascii="Century Gothic" w:hAnsi="Century Gothic"/>
          <w:b/>
          <w:szCs w:val="24"/>
        </w:rPr>
      </w:pPr>
      <w:r w:rsidRPr="003F5F3C">
        <w:rPr>
          <w:rStyle w:val="Strong"/>
          <w:rFonts w:ascii="Century Gothic" w:hAnsi="Century Gothic" w:cs="Arial"/>
          <w:szCs w:val="24"/>
          <w:shd w:val="clear" w:color="auto" w:fill="FFFFFF"/>
        </w:rPr>
        <w:t xml:space="preserve">Should have consecutive five years of experience in security </w:t>
      </w:r>
    </w:p>
    <w:p w14:paraId="2F15A0BE" w14:textId="77777777" w:rsidR="00DE6F6E" w:rsidRPr="00D21786" w:rsidRDefault="00DE6F6E" w:rsidP="00DE6F6E">
      <w:pPr>
        <w:pStyle w:val="ListParagraph"/>
        <w:ind w:left="1440"/>
        <w:jc w:val="both"/>
        <w:rPr>
          <w:rFonts w:ascii="Century Gothic" w:hAnsi="Century Gothic"/>
          <w:b/>
          <w:szCs w:val="24"/>
        </w:rPr>
      </w:pPr>
    </w:p>
    <w:p w14:paraId="6BC4727C" w14:textId="77777777" w:rsidR="00DE6F6E" w:rsidRPr="00D21786" w:rsidRDefault="00DE6F6E" w:rsidP="00DE6F6E">
      <w:pPr>
        <w:pStyle w:val="ListParagraph"/>
        <w:numPr>
          <w:ilvl w:val="0"/>
          <w:numId w:val="38"/>
        </w:numPr>
        <w:spacing w:after="200" w:line="276" w:lineRule="auto"/>
        <w:jc w:val="both"/>
        <w:rPr>
          <w:rFonts w:ascii="Century Gothic" w:hAnsi="Century Gothic"/>
          <w:b/>
          <w:szCs w:val="24"/>
        </w:rPr>
      </w:pPr>
      <w:r w:rsidRPr="00D21786">
        <w:rPr>
          <w:rFonts w:ascii="Century Gothic" w:hAnsi="Century Gothic"/>
          <w:b/>
          <w:szCs w:val="24"/>
        </w:rPr>
        <w:tab/>
        <w:t>ESSENTIAL EQUIPMENT</w:t>
      </w:r>
    </w:p>
    <w:p w14:paraId="6A68FA9A" w14:textId="77777777" w:rsidR="00DE6F6E" w:rsidRPr="00D21786" w:rsidRDefault="00DE6F6E" w:rsidP="00DE6F6E">
      <w:pPr>
        <w:pStyle w:val="ListParagraph"/>
        <w:jc w:val="both"/>
        <w:rPr>
          <w:rFonts w:ascii="Century Gothic" w:hAnsi="Century Gothic"/>
          <w:b/>
          <w:szCs w:val="24"/>
        </w:rPr>
      </w:pPr>
    </w:p>
    <w:p w14:paraId="5862D404" w14:textId="77777777" w:rsidR="00DE6F6E" w:rsidRDefault="00DE6F6E" w:rsidP="00DE6F6E">
      <w:pPr>
        <w:pStyle w:val="ListParagraph"/>
        <w:ind w:left="1080"/>
        <w:jc w:val="both"/>
        <w:rPr>
          <w:rFonts w:ascii="Century Gothic" w:hAnsi="Century Gothic"/>
          <w:szCs w:val="24"/>
        </w:rPr>
      </w:pPr>
      <w:r>
        <w:rPr>
          <w:rFonts w:ascii="Century Gothic" w:hAnsi="Century Gothic"/>
          <w:szCs w:val="24"/>
        </w:rPr>
        <w:t>The following is the equipment required to conduct full patrols in the mentioned premises i.e. some of the equipment will be needed for night patrols while others will be required during both day and night patrols</w:t>
      </w:r>
      <w:r w:rsidRPr="00D21786">
        <w:rPr>
          <w:rFonts w:ascii="Century Gothic" w:hAnsi="Century Gothic"/>
          <w:szCs w:val="24"/>
        </w:rPr>
        <w:t>:</w:t>
      </w:r>
    </w:p>
    <w:p w14:paraId="626C70C6" w14:textId="77777777" w:rsidR="00DE6F6E" w:rsidRPr="00A97026" w:rsidRDefault="00DE6F6E" w:rsidP="00DE6F6E">
      <w:pPr>
        <w:pStyle w:val="ListParagraph"/>
        <w:ind w:left="1080"/>
        <w:jc w:val="both"/>
        <w:rPr>
          <w:rFonts w:ascii="Century Gothic" w:hAnsi="Century Gothic"/>
          <w:szCs w:val="24"/>
        </w:rPr>
      </w:pPr>
    </w:p>
    <w:p w14:paraId="752F352B" w14:textId="77777777" w:rsidR="00DE6F6E" w:rsidRPr="00A97026" w:rsidRDefault="00DE6F6E" w:rsidP="00DE6F6E">
      <w:pPr>
        <w:pStyle w:val="ListParagraph"/>
        <w:numPr>
          <w:ilvl w:val="0"/>
          <w:numId w:val="41"/>
        </w:numPr>
        <w:spacing w:after="200" w:line="276" w:lineRule="auto"/>
        <w:jc w:val="both"/>
        <w:rPr>
          <w:rStyle w:val="Strong"/>
          <w:rFonts w:ascii="Century Gothic" w:hAnsi="Century Gothic"/>
          <w:b w:val="0"/>
          <w:szCs w:val="24"/>
        </w:rPr>
      </w:pPr>
      <w:r w:rsidRPr="00A97026">
        <w:rPr>
          <w:rStyle w:val="Strong"/>
          <w:rFonts w:ascii="Century Gothic" w:hAnsi="Century Gothic" w:cs="Helvetica"/>
          <w:szCs w:val="24"/>
          <w:shd w:val="clear" w:color="auto" w:fill="FFFFFF"/>
        </w:rPr>
        <w:t>Flashlight;</w:t>
      </w:r>
    </w:p>
    <w:p w14:paraId="2F179946" w14:textId="77777777" w:rsidR="00DE6F6E" w:rsidRPr="00A97026" w:rsidRDefault="00DE6F6E" w:rsidP="00DE6F6E">
      <w:pPr>
        <w:pStyle w:val="ListParagraph"/>
        <w:numPr>
          <w:ilvl w:val="0"/>
          <w:numId w:val="41"/>
        </w:numPr>
        <w:spacing w:after="200" w:line="276" w:lineRule="auto"/>
        <w:jc w:val="both"/>
        <w:rPr>
          <w:rFonts w:ascii="Century Gothic" w:hAnsi="Century Gothic"/>
          <w:szCs w:val="24"/>
        </w:rPr>
      </w:pPr>
      <w:r w:rsidRPr="00A97026">
        <w:rPr>
          <w:rStyle w:val="Strong"/>
          <w:rFonts w:ascii="Century Gothic" w:hAnsi="Century Gothic" w:cs="Helvetica"/>
          <w:szCs w:val="24"/>
          <w:shd w:val="clear" w:color="auto" w:fill="FFFFFF"/>
        </w:rPr>
        <w:t xml:space="preserve">Defence equipment - </w:t>
      </w:r>
      <w:r w:rsidRPr="00A97026">
        <w:rPr>
          <w:rFonts w:ascii="Century Gothic" w:hAnsi="Century Gothic" w:cs="Helvetica"/>
          <w:szCs w:val="24"/>
          <w:shd w:val="clear" w:color="auto" w:fill="FFFFFF"/>
        </w:rPr>
        <w:t>such as pepper sprays, batons;</w:t>
      </w:r>
    </w:p>
    <w:p w14:paraId="375FE693" w14:textId="77777777" w:rsidR="00DE6F6E" w:rsidRPr="00A97026" w:rsidRDefault="00DE6F6E" w:rsidP="00DE6F6E">
      <w:pPr>
        <w:pStyle w:val="ListParagraph"/>
        <w:numPr>
          <w:ilvl w:val="0"/>
          <w:numId w:val="41"/>
        </w:numPr>
        <w:spacing w:after="200" w:line="276" w:lineRule="auto"/>
        <w:jc w:val="both"/>
        <w:rPr>
          <w:rStyle w:val="Strong"/>
          <w:rFonts w:ascii="Century Gothic" w:hAnsi="Century Gothic"/>
          <w:b w:val="0"/>
          <w:szCs w:val="24"/>
        </w:rPr>
      </w:pPr>
      <w:r w:rsidRPr="00A97026">
        <w:rPr>
          <w:rStyle w:val="Strong"/>
          <w:rFonts w:ascii="Century Gothic" w:hAnsi="Century Gothic" w:cs="Helvetica"/>
          <w:szCs w:val="24"/>
          <w:shd w:val="clear" w:color="auto" w:fill="FFFFFF"/>
        </w:rPr>
        <w:t xml:space="preserve">Notepad and Pen </w:t>
      </w:r>
    </w:p>
    <w:p w14:paraId="751D6E90" w14:textId="77777777" w:rsidR="00DE6F6E" w:rsidRPr="00A97026" w:rsidRDefault="00DE6F6E" w:rsidP="00DE6F6E">
      <w:pPr>
        <w:pStyle w:val="ListParagraph"/>
        <w:numPr>
          <w:ilvl w:val="0"/>
          <w:numId w:val="41"/>
        </w:numPr>
        <w:spacing w:after="200" w:line="276" w:lineRule="auto"/>
        <w:jc w:val="both"/>
        <w:rPr>
          <w:rStyle w:val="Strong"/>
          <w:rFonts w:ascii="Century Gothic" w:hAnsi="Century Gothic"/>
          <w:b w:val="0"/>
          <w:szCs w:val="24"/>
        </w:rPr>
      </w:pPr>
      <w:r w:rsidRPr="00A97026">
        <w:rPr>
          <w:rStyle w:val="Strong"/>
          <w:rFonts w:ascii="Century Gothic" w:hAnsi="Century Gothic" w:cs="Helvetica"/>
          <w:szCs w:val="24"/>
          <w:shd w:val="clear" w:color="auto" w:fill="FFFFFF"/>
        </w:rPr>
        <w:t xml:space="preserve">Two-way radio </w:t>
      </w:r>
    </w:p>
    <w:p w14:paraId="0527905D" w14:textId="77777777" w:rsidR="00DE6F6E" w:rsidRPr="00A97026" w:rsidRDefault="00DE6F6E" w:rsidP="00DE6F6E">
      <w:pPr>
        <w:pStyle w:val="ListParagraph"/>
        <w:numPr>
          <w:ilvl w:val="0"/>
          <w:numId w:val="41"/>
        </w:numPr>
        <w:spacing w:after="200" w:line="276" w:lineRule="auto"/>
        <w:jc w:val="both"/>
        <w:rPr>
          <w:rFonts w:ascii="Century Gothic" w:hAnsi="Century Gothic"/>
          <w:szCs w:val="24"/>
        </w:rPr>
      </w:pPr>
      <w:r w:rsidRPr="00A97026">
        <w:rPr>
          <w:rFonts w:ascii="Century Gothic" w:hAnsi="Century Gothic"/>
          <w:szCs w:val="24"/>
        </w:rPr>
        <w:t>Mobile Radio communication equipment</w:t>
      </w:r>
    </w:p>
    <w:p w14:paraId="59D9F19C" w14:textId="77777777" w:rsidR="00DE6F6E" w:rsidRPr="00D21786" w:rsidRDefault="00DE6F6E" w:rsidP="00DE6F6E">
      <w:pPr>
        <w:pStyle w:val="ListParagraph"/>
        <w:numPr>
          <w:ilvl w:val="0"/>
          <w:numId w:val="41"/>
        </w:numPr>
        <w:spacing w:after="200" w:line="276" w:lineRule="auto"/>
        <w:jc w:val="both"/>
        <w:rPr>
          <w:rFonts w:ascii="Century Gothic" w:hAnsi="Century Gothic"/>
          <w:b/>
          <w:szCs w:val="24"/>
        </w:rPr>
      </w:pPr>
      <w:r w:rsidRPr="00A97026">
        <w:rPr>
          <w:rStyle w:val="Strong"/>
          <w:rFonts w:ascii="Century Gothic" w:hAnsi="Century Gothic" w:cs="Helvetica"/>
          <w:szCs w:val="24"/>
          <w:shd w:val="clear" w:color="auto" w:fill="FFFFFF"/>
        </w:rPr>
        <w:t xml:space="preserve">Belt - </w:t>
      </w:r>
      <w:r w:rsidRPr="00A97026">
        <w:rPr>
          <w:rFonts w:ascii="Century Gothic" w:hAnsi="Century Gothic" w:cs="Helvetica"/>
          <w:szCs w:val="24"/>
          <w:shd w:val="clear" w:color="auto" w:fill="FFFFFF"/>
        </w:rPr>
        <w:t>a heavy-duty security belt will hold all the security equipment</w:t>
      </w:r>
      <w:r w:rsidRPr="00D21786">
        <w:rPr>
          <w:rFonts w:ascii="Century Gothic" w:hAnsi="Century Gothic" w:cs="Helvetica"/>
          <w:szCs w:val="24"/>
          <w:shd w:val="clear" w:color="auto" w:fill="FFFFFF"/>
        </w:rPr>
        <w:t xml:space="preserve"> safe in one place;</w:t>
      </w:r>
    </w:p>
    <w:p w14:paraId="1916E5DC" w14:textId="77777777" w:rsidR="00DE6F6E" w:rsidRPr="00D21786" w:rsidRDefault="00DE6F6E" w:rsidP="00DE6F6E">
      <w:pPr>
        <w:pStyle w:val="ListParagraph"/>
        <w:numPr>
          <w:ilvl w:val="0"/>
          <w:numId w:val="41"/>
        </w:numPr>
        <w:spacing w:after="200" w:line="276" w:lineRule="auto"/>
        <w:jc w:val="both"/>
        <w:rPr>
          <w:rFonts w:ascii="Century Gothic" w:hAnsi="Century Gothic"/>
          <w:szCs w:val="24"/>
        </w:rPr>
      </w:pPr>
      <w:r w:rsidRPr="00D21786">
        <w:rPr>
          <w:rFonts w:ascii="Century Gothic" w:hAnsi="Century Gothic"/>
          <w:szCs w:val="24"/>
        </w:rPr>
        <w:t xml:space="preserve">Reliable Transportation for patrols, and </w:t>
      </w:r>
    </w:p>
    <w:p w14:paraId="1E7CE9E3" w14:textId="77777777" w:rsidR="00DE6F6E" w:rsidRPr="005638D7" w:rsidRDefault="00DE6F6E" w:rsidP="00DE6F6E">
      <w:pPr>
        <w:pStyle w:val="ListParagraph"/>
        <w:numPr>
          <w:ilvl w:val="0"/>
          <w:numId w:val="41"/>
        </w:numPr>
        <w:spacing w:after="200" w:line="276" w:lineRule="auto"/>
        <w:jc w:val="both"/>
        <w:rPr>
          <w:rFonts w:ascii="Century Gothic" w:hAnsi="Century Gothic"/>
          <w:szCs w:val="24"/>
        </w:rPr>
      </w:pPr>
      <w:r w:rsidRPr="00D21786">
        <w:rPr>
          <w:rFonts w:ascii="Century Gothic" w:hAnsi="Century Gothic"/>
          <w:szCs w:val="24"/>
        </w:rPr>
        <w:t>Rapid response facility</w:t>
      </w:r>
    </w:p>
    <w:p w14:paraId="39256F73" w14:textId="77777777" w:rsidR="00DE6F6E" w:rsidRPr="00D21786" w:rsidRDefault="00DE6F6E" w:rsidP="00DE6F6E">
      <w:pPr>
        <w:pStyle w:val="ListParagraph"/>
        <w:numPr>
          <w:ilvl w:val="0"/>
          <w:numId w:val="41"/>
        </w:numPr>
        <w:spacing w:after="200" w:line="276" w:lineRule="auto"/>
        <w:jc w:val="both"/>
        <w:rPr>
          <w:rFonts w:ascii="Century Gothic" w:hAnsi="Century Gothic" w:cs="Helvetica"/>
          <w:szCs w:val="24"/>
          <w:shd w:val="clear" w:color="auto" w:fill="FFFFFF"/>
        </w:rPr>
      </w:pPr>
      <w:r w:rsidRPr="00D21786">
        <w:rPr>
          <w:rFonts w:ascii="Century Gothic" w:hAnsi="Century Gothic"/>
          <w:szCs w:val="24"/>
        </w:rPr>
        <w:t xml:space="preserve">a cell phone enabling contact with emergency services if needed; </w:t>
      </w:r>
    </w:p>
    <w:p w14:paraId="6C315B47" w14:textId="77777777" w:rsidR="00DE6F6E" w:rsidRPr="003F5F3C" w:rsidRDefault="00DE6F6E" w:rsidP="00DE6F6E">
      <w:pPr>
        <w:pStyle w:val="ListParagraph"/>
        <w:numPr>
          <w:ilvl w:val="0"/>
          <w:numId w:val="41"/>
        </w:numPr>
        <w:spacing w:after="200" w:line="276" w:lineRule="auto"/>
        <w:jc w:val="both"/>
        <w:rPr>
          <w:rFonts w:ascii="Century Gothic" w:hAnsi="Century Gothic" w:cs="Helvetica"/>
          <w:szCs w:val="24"/>
          <w:shd w:val="clear" w:color="auto" w:fill="FFFFFF"/>
        </w:rPr>
      </w:pPr>
      <w:r w:rsidRPr="00D21786">
        <w:rPr>
          <w:rFonts w:ascii="Century Gothic" w:hAnsi="Century Gothic"/>
          <w:szCs w:val="24"/>
        </w:rPr>
        <w:t>Handcuffs.</w:t>
      </w:r>
    </w:p>
    <w:p w14:paraId="3C879E17" w14:textId="77777777" w:rsidR="00DE6F6E" w:rsidRPr="00D21786" w:rsidRDefault="00DE6F6E" w:rsidP="00DE6F6E">
      <w:pPr>
        <w:pStyle w:val="ListParagraph"/>
        <w:numPr>
          <w:ilvl w:val="0"/>
          <w:numId w:val="41"/>
        </w:numPr>
        <w:spacing w:after="200" w:line="276" w:lineRule="auto"/>
        <w:jc w:val="both"/>
        <w:rPr>
          <w:rStyle w:val="apple-converted-space"/>
          <w:rFonts w:ascii="Century Gothic" w:hAnsi="Century Gothic" w:cs="Helvetica"/>
          <w:szCs w:val="24"/>
          <w:shd w:val="clear" w:color="auto" w:fill="FFFFFF"/>
        </w:rPr>
      </w:pPr>
      <w:r>
        <w:rPr>
          <w:rFonts w:ascii="Century Gothic" w:hAnsi="Century Gothic"/>
          <w:szCs w:val="24"/>
        </w:rPr>
        <w:t xml:space="preserve">Dog handlers for night shift at Trinity Park and CEO’s residence. </w:t>
      </w:r>
    </w:p>
    <w:p w14:paraId="39C8B664" w14:textId="77777777" w:rsidR="00DE6F6E" w:rsidRPr="00D21786" w:rsidRDefault="00DE6F6E" w:rsidP="00DE6F6E">
      <w:pPr>
        <w:pStyle w:val="ListParagraph"/>
        <w:ind w:left="1800"/>
        <w:jc w:val="both"/>
        <w:rPr>
          <w:rFonts w:ascii="Century Gothic" w:hAnsi="Century Gothic"/>
          <w:b/>
          <w:szCs w:val="24"/>
        </w:rPr>
      </w:pPr>
    </w:p>
    <w:p w14:paraId="6409F297" w14:textId="77777777" w:rsidR="00DE6F6E" w:rsidRPr="00D21786" w:rsidRDefault="00DE6F6E" w:rsidP="00DE6F6E">
      <w:pPr>
        <w:pStyle w:val="ListParagraph"/>
        <w:numPr>
          <w:ilvl w:val="0"/>
          <w:numId w:val="38"/>
        </w:numPr>
        <w:spacing w:after="200" w:line="276" w:lineRule="auto"/>
        <w:jc w:val="both"/>
        <w:rPr>
          <w:rFonts w:ascii="Century Gothic" w:hAnsi="Century Gothic"/>
          <w:b/>
          <w:caps/>
          <w:szCs w:val="24"/>
        </w:rPr>
      </w:pPr>
      <w:r w:rsidRPr="00D21786">
        <w:rPr>
          <w:rFonts w:ascii="Century Gothic" w:hAnsi="Century Gothic"/>
          <w:b/>
          <w:caps/>
          <w:szCs w:val="24"/>
        </w:rPr>
        <w:t>Responsibilities of the service provider</w:t>
      </w:r>
    </w:p>
    <w:p w14:paraId="6CAC8A02" w14:textId="77777777" w:rsidR="00DE6F6E" w:rsidRPr="00D21786" w:rsidRDefault="00DE6F6E" w:rsidP="00DE6F6E">
      <w:pPr>
        <w:pStyle w:val="ListParagraph"/>
        <w:ind w:left="1800"/>
        <w:jc w:val="both"/>
        <w:rPr>
          <w:rFonts w:ascii="Century Gothic" w:hAnsi="Century Gothic"/>
          <w:b/>
          <w:szCs w:val="24"/>
        </w:rPr>
      </w:pPr>
    </w:p>
    <w:p w14:paraId="323751EF"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Pr>
          <w:rFonts w:ascii="Century Gothic" w:hAnsi="Century Gothic"/>
          <w:szCs w:val="24"/>
        </w:rPr>
        <w:t>Respond promptly to any security concerns including high level discipline for its members of staff. This includes making a replacement of staff not conforming to contractual agreement with ZCCM-IH</w:t>
      </w:r>
      <w:r w:rsidRPr="00D21786">
        <w:rPr>
          <w:rFonts w:ascii="Century Gothic" w:hAnsi="Century Gothic"/>
          <w:szCs w:val="24"/>
        </w:rPr>
        <w:t>;</w:t>
      </w:r>
    </w:p>
    <w:p w14:paraId="0F4F042F" w14:textId="77777777" w:rsidR="00DE6F6E" w:rsidRDefault="00DE6F6E" w:rsidP="00DE6F6E">
      <w:pPr>
        <w:pStyle w:val="ListParagraph"/>
        <w:numPr>
          <w:ilvl w:val="0"/>
          <w:numId w:val="40"/>
        </w:numPr>
        <w:spacing w:after="160" w:line="259" w:lineRule="auto"/>
        <w:jc w:val="both"/>
        <w:rPr>
          <w:rFonts w:ascii="Century Gothic" w:hAnsi="Century Gothic"/>
          <w:szCs w:val="24"/>
        </w:rPr>
      </w:pPr>
      <w:r w:rsidRPr="00D21786">
        <w:rPr>
          <w:rFonts w:ascii="Century Gothic" w:hAnsi="Century Gothic"/>
          <w:szCs w:val="24"/>
        </w:rPr>
        <w:t xml:space="preserve">The service provider shall provide </w:t>
      </w:r>
      <w:r>
        <w:rPr>
          <w:rFonts w:ascii="Century Gothic" w:hAnsi="Century Gothic"/>
          <w:szCs w:val="24"/>
        </w:rPr>
        <w:t xml:space="preserve">required </w:t>
      </w:r>
      <w:r w:rsidRPr="00D21786">
        <w:rPr>
          <w:rFonts w:ascii="Century Gothic" w:hAnsi="Century Gothic"/>
          <w:szCs w:val="24"/>
        </w:rPr>
        <w:t xml:space="preserve">equipment </w:t>
      </w:r>
      <w:r>
        <w:rPr>
          <w:rFonts w:ascii="Century Gothic" w:hAnsi="Century Gothic"/>
          <w:szCs w:val="24"/>
        </w:rPr>
        <w:t>to its members of staff to facilitate the delivery of security services.</w:t>
      </w:r>
    </w:p>
    <w:p w14:paraId="6560480D" w14:textId="77777777" w:rsidR="00DE6F6E" w:rsidRDefault="00DE6F6E" w:rsidP="00DE6F6E">
      <w:pPr>
        <w:pStyle w:val="ListParagraph"/>
        <w:numPr>
          <w:ilvl w:val="0"/>
          <w:numId w:val="40"/>
        </w:numPr>
        <w:spacing w:after="160" w:line="259" w:lineRule="auto"/>
        <w:jc w:val="both"/>
        <w:rPr>
          <w:rFonts w:ascii="Century Gothic" w:hAnsi="Century Gothic"/>
          <w:szCs w:val="24"/>
        </w:rPr>
      </w:pPr>
      <w:r w:rsidRPr="00D21786">
        <w:rPr>
          <w:rFonts w:ascii="Century Gothic" w:hAnsi="Century Gothic"/>
          <w:szCs w:val="24"/>
        </w:rPr>
        <w:t xml:space="preserve">The service provider shall provide </w:t>
      </w:r>
      <w:r>
        <w:rPr>
          <w:rFonts w:ascii="Century Gothic" w:hAnsi="Century Gothic"/>
          <w:szCs w:val="24"/>
        </w:rPr>
        <w:t>required 2 pairs of clean uniforms per guard in the given contract period of one year.</w:t>
      </w:r>
    </w:p>
    <w:p w14:paraId="39B917C7"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Pr>
          <w:rFonts w:ascii="Century Gothic" w:hAnsi="Century Gothic"/>
          <w:szCs w:val="24"/>
        </w:rPr>
        <w:t xml:space="preserve">Provide an </w:t>
      </w:r>
      <w:r w:rsidRPr="00D21786">
        <w:rPr>
          <w:rFonts w:ascii="Century Gothic" w:hAnsi="Century Gothic"/>
          <w:szCs w:val="24"/>
        </w:rPr>
        <w:t>Identity Card to each of its personnel engaged under this a</w:t>
      </w:r>
      <w:r>
        <w:rPr>
          <w:rFonts w:ascii="Century Gothic" w:hAnsi="Century Gothic"/>
          <w:szCs w:val="24"/>
        </w:rPr>
        <w:t>gree</w:t>
      </w:r>
      <w:r w:rsidRPr="00D21786">
        <w:rPr>
          <w:rFonts w:ascii="Century Gothic" w:hAnsi="Century Gothic"/>
          <w:szCs w:val="24"/>
        </w:rPr>
        <w:t xml:space="preserve">ment. </w:t>
      </w:r>
    </w:p>
    <w:p w14:paraId="0CD20D34"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sidRPr="00D21786">
        <w:rPr>
          <w:rFonts w:ascii="Century Gothic" w:hAnsi="Century Gothic"/>
          <w:szCs w:val="24"/>
        </w:rPr>
        <w:t xml:space="preserve">Payment to its </w:t>
      </w:r>
      <w:r>
        <w:rPr>
          <w:rFonts w:ascii="Century Gothic" w:hAnsi="Century Gothic"/>
          <w:szCs w:val="24"/>
        </w:rPr>
        <w:t>employees</w:t>
      </w:r>
      <w:r w:rsidRPr="00D21786">
        <w:rPr>
          <w:rFonts w:ascii="Century Gothic" w:hAnsi="Century Gothic"/>
          <w:szCs w:val="24"/>
        </w:rPr>
        <w:t xml:space="preserve"> engaged should not be less than the prescribed amount in these Terms of Reference (TORs);</w:t>
      </w:r>
      <w:r>
        <w:rPr>
          <w:rFonts w:ascii="Century Gothic" w:hAnsi="Century Gothic"/>
          <w:szCs w:val="24"/>
        </w:rPr>
        <w:t xml:space="preserve"> ZCCM-IH will from time to time request proof of this requirement among others. </w:t>
      </w:r>
    </w:p>
    <w:p w14:paraId="71514A8C"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sidRPr="00D21786">
        <w:rPr>
          <w:rFonts w:ascii="Century Gothic" w:hAnsi="Century Gothic"/>
          <w:szCs w:val="24"/>
        </w:rPr>
        <w:t>Mobile/Wireless/VHF</w:t>
      </w:r>
      <w:r>
        <w:rPr>
          <w:rFonts w:ascii="Century Gothic" w:hAnsi="Century Gothic"/>
          <w:szCs w:val="24"/>
        </w:rPr>
        <w:t xml:space="preserve"> or functional Radio Systems </w:t>
      </w:r>
      <w:r w:rsidRPr="00D21786">
        <w:rPr>
          <w:rFonts w:ascii="Century Gothic" w:hAnsi="Century Gothic"/>
          <w:szCs w:val="24"/>
        </w:rPr>
        <w:t>sets;</w:t>
      </w:r>
    </w:p>
    <w:p w14:paraId="56A5C1B6"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sidRPr="00D21786">
        <w:rPr>
          <w:rFonts w:ascii="Century Gothic" w:hAnsi="Century Gothic"/>
          <w:szCs w:val="24"/>
        </w:rPr>
        <w:t xml:space="preserve">The </w:t>
      </w:r>
      <w:r>
        <w:rPr>
          <w:rFonts w:ascii="Century Gothic" w:hAnsi="Century Gothic"/>
          <w:szCs w:val="24"/>
        </w:rPr>
        <w:t>service provider</w:t>
      </w:r>
      <w:r w:rsidRPr="00D21786">
        <w:rPr>
          <w:rFonts w:ascii="Century Gothic" w:hAnsi="Century Gothic"/>
          <w:szCs w:val="24"/>
        </w:rPr>
        <w:t xml:space="preserve"> </w:t>
      </w:r>
      <w:r>
        <w:rPr>
          <w:rFonts w:ascii="Century Gothic" w:hAnsi="Century Gothic"/>
          <w:szCs w:val="24"/>
        </w:rPr>
        <w:t>will ensure that only persons meeting a legal age are employed and that these will not be allowed to smoke, use alcohol and other banned substances on the ZCCM-IH premises</w:t>
      </w:r>
      <w:r w:rsidRPr="00D21786">
        <w:rPr>
          <w:rFonts w:ascii="Century Gothic" w:hAnsi="Century Gothic"/>
          <w:szCs w:val="24"/>
        </w:rPr>
        <w:t>.</w:t>
      </w:r>
    </w:p>
    <w:p w14:paraId="30054FD7"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Pr>
          <w:rFonts w:ascii="Century Gothic" w:hAnsi="Century Gothic"/>
          <w:szCs w:val="24"/>
        </w:rPr>
        <w:t>Provision of appropriate security training to its personnel. Evidence of provision of training to staff must be provided as part of this bid</w:t>
      </w:r>
      <w:r w:rsidRPr="00D21786">
        <w:rPr>
          <w:rFonts w:ascii="Century Gothic" w:hAnsi="Century Gothic"/>
          <w:szCs w:val="24"/>
        </w:rPr>
        <w:t>;</w:t>
      </w:r>
    </w:p>
    <w:p w14:paraId="56D4B416" w14:textId="77777777" w:rsidR="00DE6F6E" w:rsidRPr="00D21786" w:rsidRDefault="00DE6F6E" w:rsidP="00DE6F6E">
      <w:pPr>
        <w:pStyle w:val="ListParagraph"/>
        <w:numPr>
          <w:ilvl w:val="0"/>
          <w:numId w:val="40"/>
        </w:numPr>
        <w:spacing w:line="259" w:lineRule="auto"/>
        <w:jc w:val="both"/>
        <w:rPr>
          <w:rFonts w:ascii="Century Gothic" w:hAnsi="Century Gothic"/>
          <w:szCs w:val="24"/>
        </w:rPr>
      </w:pPr>
      <w:r>
        <w:rPr>
          <w:rFonts w:ascii="Century Gothic" w:hAnsi="Century Gothic"/>
          <w:szCs w:val="24"/>
        </w:rPr>
        <w:t>Run a 12-hour shift for its members of staff:</w:t>
      </w:r>
    </w:p>
    <w:p w14:paraId="390D86AF" w14:textId="77777777" w:rsidR="00DE6F6E" w:rsidRPr="00D21786" w:rsidRDefault="00DE6F6E" w:rsidP="00DE6F6E">
      <w:pPr>
        <w:pStyle w:val="ListParagraph"/>
        <w:spacing w:line="259" w:lineRule="auto"/>
        <w:jc w:val="both"/>
        <w:rPr>
          <w:rFonts w:ascii="Century Gothic" w:hAnsi="Century Gothic"/>
          <w:szCs w:val="24"/>
        </w:rPr>
      </w:pPr>
    </w:p>
    <w:p w14:paraId="56F4C77B" w14:textId="77777777" w:rsidR="00DE6F6E" w:rsidRPr="00D21786" w:rsidRDefault="00DE6F6E" w:rsidP="00DE6F6E">
      <w:pPr>
        <w:pStyle w:val="ListParagraph"/>
        <w:numPr>
          <w:ilvl w:val="0"/>
          <w:numId w:val="40"/>
        </w:numPr>
        <w:spacing w:line="259" w:lineRule="auto"/>
        <w:jc w:val="both"/>
        <w:rPr>
          <w:rFonts w:ascii="Century Gothic" w:hAnsi="Century Gothic"/>
          <w:szCs w:val="24"/>
        </w:rPr>
      </w:pPr>
      <w:r w:rsidRPr="00D21786">
        <w:rPr>
          <w:rFonts w:ascii="Century Gothic" w:hAnsi="Century Gothic"/>
          <w:szCs w:val="24"/>
        </w:rPr>
        <w:t>Security guards will change</w:t>
      </w:r>
      <w:r>
        <w:rPr>
          <w:rFonts w:ascii="Century Gothic" w:hAnsi="Century Gothic"/>
          <w:szCs w:val="24"/>
        </w:rPr>
        <w:t xml:space="preserve"> shifts</w:t>
      </w:r>
      <w:r w:rsidRPr="00D21786">
        <w:rPr>
          <w:rFonts w:ascii="Century Gothic" w:hAnsi="Century Gothic"/>
          <w:szCs w:val="24"/>
        </w:rPr>
        <w:t xml:space="preserve"> at 06</w:t>
      </w:r>
      <w:r>
        <w:rPr>
          <w:rFonts w:ascii="Century Gothic" w:hAnsi="Century Gothic"/>
          <w:szCs w:val="24"/>
        </w:rPr>
        <w:t>:</w:t>
      </w:r>
      <w:r w:rsidRPr="00D21786">
        <w:rPr>
          <w:rFonts w:ascii="Century Gothic" w:hAnsi="Century Gothic"/>
          <w:szCs w:val="24"/>
        </w:rPr>
        <w:t xml:space="preserve">00 </w:t>
      </w:r>
      <w:proofErr w:type="spellStart"/>
      <w:r w:rsidRPr="00D21786">
        <w:rPr>
          <w:rFonts w:ascii="Century Gothic" w:hAnsi="Century Gothic"/>
          <w:szCs w:val="24"/>
        </w:rPr>
        <w:t>hrs</w:t>
      </w:r>
      <w:proofErr w:type="spellEnd"/>
      <w:r w:rsidRPr="00D21786">
        <w:rPr>
          <w:rFonts w:ascii="Century Gothic" w:hAnsi="Century Gothic"/>
          <w:szCs w:val="24"/>
        </w:rPr>
        <w:t xml:space="preserve"> in the morning and 18</w:t>
      </w:r>
      <w:r>
        <w:rPr>
          <w:rFonts w:ascii="Century Gothic" w:hAnsi="Century Gothic"/>
          <w:szCs w:val="24"/>
        </w:rPr>
        <w:t>:</w:t>
      </w:r>
      <w:r w:rsidRPr="00D21786">
        <w:rPr>
          <w:rFonts w:ascii="Century Gothic" w:hAnsi="Century Gothic"/>
          <w:szCs w:val="24"/>
        </w:rPr>
        <w:t xml:space="preserve">00 </w:t>
      </w:r>
      <w:proofErr w:type="spellStart"/>
      <w:r w:rsidRPr="00D21786">
        <w:rPr>
          <w:rFonts w:ascii="Century Gothic" w:hAnsi="Century Gothic"/>
          <w:szCs w:val="24"/>
        </w:rPr>
        <w:t>hrs</w:t>
      </w:r>
      <w:proofErr w:type="spellEnd"/>
      <w:r w:rsidRPr="00D21786">
        <w:rPr>
          <w:rFonts w:ascii="Century Gothic" w:hAnsi="Century Gothic"/>
          <w:szCs w:val="24"/>
        </w:rPr>
        <w:t xml:space="preserve"> in the evening;</w:t>
      </w:r>
    </w:p>
    <w:p w14:paraId="0795A6B5"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sidRPr="00D21786">
        <w:rPr>
          <w:rFonts w:ascii="Century Gothic" w:hAnsi="Century Gothic"/>
          <w:szCs w:val="24"/>
        </w:rPr>
        <w:t>Guards will enter the visitors name at the gate in the “visitors register” and will fully satisfy himself with the credentials of the visitor. He will coordinate with the person being visited, so that the visitor can be received by the staff;</w:t>
      </w:r>
    </w:p>
    <w:p w14:paraId="13292C3F"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Pr>
          <w:rFonts w:ascii="Century Gothic" w:hAnsi="Century Gothic"/>
          <w:szCs w:val="24"/>
        </w:rPr>
        <w:t xml:space="preserve">Any </w:t>
      </w:r>
      <w:r w:rsidRPr="00D21786">
        <w:rPr>
          <w:rFonts w:ascii="Century Gothic" w:hAnsi="Century Gothic"/>
          <w:szCs w:val="24"/>
        </w:rPr>
        <w:t>Relief guard MUST be the same person; a new face every time will not be accepted.</w:t>
      </w:r>
    </w:p>
    <w:p w14:paraId="2D933319" w14:textId="77777777" w:rsidR="00DE6F6E" w:rsidRPr="00D21786" w:rsidRDefault="00DE6F6E" w:rsidP="00DE6F6E">
      <w:pPr>
        <w:pStyle w:val="ListParagraph"/>
        <w:numPr>
          <w:ilvl w:val="0"/>
          <w:numId w:val="40"/>
        </w:numPr>
        <w:spacing w:after="160" w:line="259" w:lineRule="auto"/>
        <w:jc w:val="both"/>
        <w:rPr>
          <w:rFonts w:ascii="Century Gothic" w:hAnsi="Century Gothic"/>
          <w:szCs w:val="24"/>
        </w:rPr>
      </w:pPr>
      <w:r w:rsidRPr="00D21786">
        <w:rPr>
          <w:rFonts w:ascii="Century Gothic" w:hAnsi="Century Gothic"/>
          <w:szCs w:val="24"/>
        </w:rPr>
        <w:t xml:space="preserve">For each security guard the CV with following information is to be submitted. </w:t>
      </w:r>
    </w:p>
    <w:p w14:paraId="031C0121" w14:textId="77777777" w:rsidR="00DE6F6E" w:rsidRPr="00D21786" w:rsidRDefault="00DE6F6E" w:rsidP="00DE6F6E">
      <w:pPr>
        <w:pStyle w:val="ListParagraph"/>
        <w:numPr>
          <w:ilvl w:val="1"/>
          <w:numId w:val="25"/>
        </w:numPr>
        <w:spacing w:after="160" w:line="259" w:lineRule="auto"/>
        <w:jc w:val="both"/>
        <w:rPr>
          <w:rFonts w:ascii="Century Gothic" w:hAnsi="Century Gothic"/>
          <w:szCs w:val="24"/>
        </w:rPr>
      </w:pPr>
      <w:r w:rsidRPr="00D21786">
        <w:rPr>
          <w:rFonts w:ascii="Century Gothic" w:hAnsi="Century Gothic"/>
          <w:szCs w:val="24"/>
        </w:rPr>
        <w:t xml:space="preserve">Bio Data with photo </w:t>
      </w:r>
    </w:p>
    <w:p w14:paraId="6464078F" w14:textId="77777777" w:rsidR="00DE6F6E" w:rsidRPr="00D21786" w:rsidRDefault="00DE6F6E" w:rsidP="00DE6F6E">
      <w:pPr>
        <w:pStyle w:val="ListParagraph"/>
        <w:numPr>
          <w:ilvl w:val="1"/>
          <w:numId w:val="25"/>
        </w:numPr>
        <w:spacing w:after="160" w:line="259" w:lineRule="auto"/>
        <w:jc w:val="both"/>
        <w:rPr>
          <w:rFonts w:ascii="Century Gothic" w:hAnsi="Century Gothic"/>
          <w:szCs w:val="24"/>
        </w:rPr>
      </w:pPr>
      <w:r>
        <w:rPr>
          <w:rFonts w:ascii="Century Gothic" w:hAnsi="Century Gothic"/>
          <w:szCs w:val="24"/>
        </w:rPr>
        <w:t>Academic/vocational credentials</w:t>
      </w:r>
      <w:r w:rsidRPr="00D21786">
        <w:rPr>
          <w:rFonts w:ascii="Century Gothic" w:hAnsi="Century Gothic"/>
          <w:szCs w:val="24"/>
        </w:rPr>
        <w:t xml:space="preserve">. </w:t>
      </w:r>
    </w:p>
    <w:p w14:paraId="6C82D81C" w14:textId="77777777" w:rsidR="00DE6F6E" w:rsidRDefault="00DE6F6E" w:rsidP="00DE6F6E">
      <w:pPr>
        <w:pStyle w:val="ListParagraph"/>
        <w:numPr>
          <w:ilvl w:val="1"/>
          <w:numId w:val="25"/>
        </w:numPr>
        <w:spacing w:after="160" w:line="259" w:lineRule="auto"/>
        <w:jc w:val="both"/>
        <w:rPr>
          <w:rFonts w:ascii="Century Gothic" w:hAnsi="Century Gothic"/>
          <w:szCs w:val="24"/>
        </w:rPr>
      </w:pPr>
      <w:r>
        <w:rPr>
          <w:rFonts w:ascii="Century Gothic" w:hAnsi="Century Gothic"/>
          <w:szCs w:val="24"/>
        </w:rPr>
        <w:t xml:space="preserve">Evidence of </w:t>
      </w:r>
      <w:r w:rsidRPr="00D21786">
        <w:rPr>
          <w:rFonts w:ascii="Century Gothic" w:hAnsi="Century Gothic"/>
          <w:szCs w:val="24"/>
        </w:rPr>
        <w:t>Appropriate security training;</w:t>
      </w:r>
    </w:p>
    <w:p w14:paraId="72A98EDF" w14:textId="77777777" w:rsidR="00DE6F6E" w:rsidRDefault="00DE6F6E" w:rsidP="00DE6F6E">
      <w:pPr>
        <w:pStyle w:val="ListParagraph"/>
        <w:spacing w:after="160" w:line="259" w:lineRule="auto"/>
        <w:jc w:val="both"/>
        <w:rPr>
          <w:rFonts w:ascii="Century Gothic" w:hAnsi="Century Gothic"/>
          <w:szCs w:val="24"/>
        </w:rPr>
      </w:pPr>
    </w:p>
    <w:p w14:paraId="6DDB0602" w14:textId="77777777" w:rsidR="00DE6F6E" w:rsidRDefault="00DE6F6E" w:rsidP="00DE6F6E">
      <w:pPr>
        <w:pStyle w:val="ListParagraph"/>
        <w:spacing w:after="160" w:line="259" w:lineRule="auto"/>
        <w:jc w:val="both"/>
        <w:rPr>
          <w:rFonts w:ascii="Century Gothic" w:hAnsi="Century Gothic"/>
          <w:szCs w:val="24"/>
        </w:rPr>
      </w:pPr>
    </w:p>
    <w:p w14:paraId="06826474" w14:textId="77777777" w:rsidR="00DE6F6E" w:rsidRPr="00D21786" w:rsidRDefault="00DE6F6E" w:rsidP="00DE6F6E">
      <w:pPr>
        <w:pStyle w:val="ListParagraph"/>
        <w:numPr>
          <w:ilvl w:val="1"/>
          <w:numId w:val="38"/>
        </w:numPr>
        <w:spacing w:after="200" w:line="276" w:lineRule="auto"/>
        <w:jc w:val="both"/>
        <w:rPr>
          <w:rStyle w:val="Strong"/>
          <w:rFonts w:ascii="Century Gothic" w:hAnsi="Century Gothic" w:cs="Helvetica"/>
          <w:szCs w:val="24"/>
          <w:shd w:val="clear" w:color="auto" w:fill="FFFFFF"/>
        </w:rPr>
      </w:pPr>
      <w:r w:rsidRPr="00D21786">
        <w:rPr>
          <w:rStyle w:val="Strong"/>
          <w:rFonts w:ascii="Century Gothic" w:hAnsi="Century Gothic" w:cs="Helvetica"/>
          <w:szCs w:val="24"/>
          <w:shd w:val="clear" w:color="auto" w:fill="FFFFFF"/>
        </w:rPr>
        <w:t>Clothing:</w:t>
      </w:r>
    </w:p>
    <w:p w14:paraId="53547501" w14:textId="77777777" w:rsidR="00DE6F6E" w:rsidRPr="00D21786" w:rsidRDefault="00DE6F6E" w:rsidP="00DE6F6E">
      <w:pPr>
        <w:pStyle w:val="ListParagraph"/>
        <w:jc w:val="both"/>
        <w:rPr>
          <w:rFonts w:ascii="Century Gothic" w:hAnsi="Century Gothic"/>
          <w:b/>
          <w:caps/>
          <w:szCs w:val="24"/>
        </w:rPr>
      </w:pPr>
    </w:p>
    <w:p w14:paraId="6A199069" w14:textId="77777777" w:rsidR="00DE6F6E" w:rsidRPr="00861295" w:rsidRDefault="00DE6F6E" w:rsidP="00DE6F6E">
      <w:pPr>
        <w:pStyle w:val="ListParagraph"/>
        <w:numPr>
          <w:ilvl w:val="0"/>
          <w:numId w:val="26"/>
        </w:numPr>
        <w:spacing w:after="160" w:line="259" w:lineRule="auto"/>
        <w:jc w:val="both"/>
        <w:rPr>
          <w:rFonts w:ascii="Century Gothic" w:hAnsi="Century Gothic"/>
          <w:szCs w:val="24"/>
        </w:rPr>
      </w:pPr>
      <w:r>
        <w:rPr>
          <w:rFonts w:ascii="Century Gothic" w:hAnsi="Century Gothic"/>
          <w:szCs w:val="24"/>
        </w:rPr>
        <w:t>S</w:t>
      </w:r>
      <w:r w:rsidRPr="00D21786">
        <w:rPr>
          <w:rFonts w:ascii="Century Gothic" w:hAnsi="Century Gothic"/>
          <w:szCs w:val="24"/>
        </w:rPr>
        <w:t xml:space="preserve">hall provide </w:t>
      </w:r>
      <w:r>
        <w:rPr>
          <w:rFonts w:ascii="Century Gothic" w:hAnsi="Century Gothic"/>
          <w:szCs w:val="24"/>
        </w:rPr>
        <w:t xml:space="preserve">clean </w:t>
      </w:r>
      <w:r w:rsidRPr="00D21786">
        <w:rPr>
          <w:rFonts w:ascii="Century Gothic" w:hAnsi="Century Gothic"/>
          <w:szCs w:val="24"/>
        </w:rPr>
        <w:t>uniforms</w:t>
      </w:r>
      <w:r>
        <w:rPr>
          <w:rFonts w:ascii="Century Gothic" w:hAnsi="Century Gothic"/>
          <w:szCs w:val="24"/>
        </w:rPr>
        <w:t xml:space="preserve"> and foot wear</w:t>
      </w:r>
      <w:r w:rsidRPr="00D21786">
        <w:rPr>
          <w:rFonts w:ascii="Century Gothic" w:hAnsi="Century Gothic"/>
          <w:szCs w:val="24"/>
        </w:rPr>
        <w:t xml:space="preserve"> appropriate for corporate</w:t>
      </w:r>
      <w:r>
        <w:rPr>
          <w:rFonts w:ascii="Century Gothic" w:hAnsi="Century Gothic"/>
          <w:szCs w:val="24"/>
        </w:rPr>
        <w:t xml:space="preserve"> set-up. The choice of the corporate uniforms will be done in liaison with ZCCM-IH. The firm will bear the cost of the uniforms and request for a reimbursement from ZCCM-IH</w:t>
      </w:r>
      <w:r w:rsidRPr="00D21786">
        <w:rPr>
          <w:rFonts w:ascii="Century Gothic" w:hAnsi="Century Gothic"/>
          <w:szCs w:val="24"/>
        </w:rPr>
        <w:t>;</w:t>
      </w:r>
    </w:p>
    <w:p w14:paraId="71C5FF4E" w14:textId="77777777" w:rsidR="00DE6F6E" w:rsidRPr="00D21786" w:rsidRDefault="00DE6F6E" w:rsidP="00DE6F6E">
      <w:pPr>
        <w:pStyle w:val="ListParagraph"/>
        <w:numPr>
          <w:ilvl w:val="0"/>
          <w:numId w:val="26"/>
        </w:numPr>
        <w:spacing w:after="160" w:line="259" w:lineRule="auto"/>
        <w:jc w:val="both"/>
        <w:rPr>
          <w:rFonts w:ascii="Century Gothic" w:hAnsi="Century Gothic"/>
          <w:szCs w:val="24"/>
        </w:rPr>
      </w:pPr>
      <w:r>
        <w:rPr>
          <w:rFonts w:ascii="Century Gothic" w:hAnsi="Century Gothic"/>
          <w:szCs w:val="24"/>
        </w:rPr>
        <w:t>Provision must be made by the firm to ensure that each guard has two (2) pairs during the twelve (12) months contract in order to maintain the required cleanliness and upholding the image of ZCCM-IH.</w:t>
      </w:r>
    </w:p>
    <w:p w14:paraId="53E05A81" w14:textId="7D68ABD6" w:rsidR="00DE6F6E" w:rsidRDefault="00DE6F6E" w:rsidP="00DE6F6E">
      <w:pPr>
        <w:pStyle w:val="ListParagraph"/>
        <w:numPr>
          <w:ilvl w:val="0"/>
          <w:numId w:val="26"/>
        </w:numPr>
        <w:spacing w:after="200" w:line="276" w:lineRule="auto"/>
        <w:jc w:val="both"/>
        <w:rPr>
          <w:rFonts w:ascii="Century Gothic" w:hAnsi="Century Gothic"/>
          <w:szCs w:val="24"/>
        </w:rPr>
      </w:pPr>
      <w:r>
        <w:rPr>
          <w:rFonts w:ascii="Century Gothic" w:hAnsi="Century Gothic"/>
          <w:szCs w:val="24"/>
        </w:rPr>
        <w:t xml:space="preserve"> </w:t>
      </w:r>
      <w:r w:rsidRPr="00D21786">
        <w:rPr>
          <w:rFonts w:ascii="Century Gothic" w:hAnsi="Century Gothic"/>
          <w:szCs w:val="24"/>
        </w:rPr>
        <w:t>Should provide Suits (Corporate) for day time officers to be based at Trinity Park,</w:t>
      </w:r>
      <w:r>
        <w:rPr>
          <w:rFonts w:ascii="Century Gothic" w:hAnsi="Century Gothic"/>
          <w:szCs w:val="24"/>
        </w:rPr>
        <w:t xml:space="preserve"> Investments House and Mawe House </w:t>
      </w:r>
      <w:r w:rsidRPr="00D21786">
        <w:rPr>
          <w:rFonts w:ascii="Century Gothic" w:hAnsi="Century Gothic"/>
          <w:szCs w:val="24"/>
        </w:rPr>
        <w:t>and normal security uniforms for night shifts</w:t>
      </w:r>
      <w:r>
        <w:rPr>
          <w:rFonts w:ascii="Century Gothic" w:hAnsi="Century Gothic"/>
          <w:szCs w:val="24"/>
        </w:rPr>
        <w:t>.</w:t>
      </w:r>
    </w:p>
    <w:p w14:paraId="3395330B" w14:textId="77777777" w:rsidR="007E0C7C" w:rsidRPr="00D21786" w:rsidRDefault="007E0C7C" w:rsidP="007E0C7C">
      <w:pPr>
        <w:pStyle w:val="ListParagraph"/>
        <w:spacing w:after="200" w:line="276" w:lineRule="auto"/>
        <w:jc w:val="both"/>
        <w:rPr>
          <w:rFonts w:ascii="Century Gothic" w:hAnsi="Century Gothic"/>
          <w:szCs w:val="24"/>
        </w:rPr>
      </w:pPr>
    </w:p>
    <w:p w14:paraId="642D7E0E" w14:textId="77777777" w:rsidR="00DE6F6E" w:rsidRPr="00D21786" w:rsidRDefault="00DE6F6E" w:rsidP="00DE6F6E">
      <w:pPr>
        <w:pStyle w:val="ListParagraph"/>
        <w:numPr>
          <w:ilvl w:val="0"/>
          <w:numId w:val="38"/>
        </w:numPr>
        <w:spacing w:after="200" w:line="276" w:lineRule="auto"/>
        <w:jc w:val="both"/>
        <w:rPr>
          <w:rFonts w:ascii="Century Gothic" w:hAnsi="Century Gothic"/>
          <w:b/>
          <w:caps/>
          <w:szCs w:val="24"/>
        </w:rPr>
      </w:pPr>
      <w:r w:rsidRPr="00D21786">
        <w:rPr>
          <w:rFonts w:ascii="Century Gothic" w:hAnsi="Century Gothic"/>
          <w:b/>
          <w:caps/>
          <w:szCs w:val="24"/>
        </w:rPr>
        <w:t>Responsibilities of ZCCM INVESTMENTS HOLDINGS PL</w:t>
      </w:r>
      <w:r>
        <w:rPr>
          <w:rFonts w:ascii="Century Gothic" w:hAnsi="Century Gothic"/>
          <w:b/>
          <w:caps/>
          <w:szCs w:val="24"/>
        </w:rPr>
        <w:t>C</w:t>
      </w:r>
      <w:r w:rsidRPr="00D21786">
        <w:rPr>
          <w:rFonts w:ascii="Century Gothic" w:hAnsi="Century Gothic"/>
          <w:b/>
          <w:caps/>
          <w:szCs w:val="24"/>
        </w:rPr>
        <w:t>.</w:t>
      </w:r>
    </w:p>
    <w:p w14:paraId="4049D027" w14:textId="77777777" w:rsidR="00DE6F6E" w:rsidRPr="00D21786" w:rsidRDefault="00DE6F6E" w:rsidP="00DE6F6E">
      <w:pPr>
        <w:ind w:firstLine="720"/>
        <w:jc w:val="both"/>
        <w:rPr>
          <w:rFonts w:ascii="Century Gothic" w:hAnsi="Century Gothic"/>
          <w:szCs w:val="24"/>
        </w:rPr>
      </w:pPr>
      <w:r w:rsidRPr="00D21786">
        <w:rPr>
          <w:rFonts w:ascii="Century Gothic" w:hAnsi="Century Gothic"/>
          <w:szCs w:val="24"/>
        </w:rPr>
        <w:t>The client shall:</w:t>
      </w:r>
    </w:p>
    <w:p w14:paraId="6AC345AD" w14:textId="77777777" w:rsidR="00DE6F6E" w:rsidRPr="00D21786" w:rsidRDefault="00DE6F6E" w:rsidP="00DE6F6E">
      <w:pPr>
        <w:numPr>
          <w:ilvl w:val="0"/>
          <w:numId w:val="27"/>
        </w:numPr>
        <w:spacing w:line="276" w:lineRule="auto"/>
        <w:jc w:val="both"/>
        <w:rPr>
          <w:rFonts w:ascii="Century Gothic" w:hAnsi="Century Gothic"/>
          <w:szCs w:val="24"/>
        </w:rPr>
      </w:pPr>
      <w:r w:rsidRPr="00D21786">
        <w:rPr>
          <w:rFonts w:ascii="Century Gothic" w:hAnsi="Century Gothic"/>
          <w:szCs w:val="24"/>
        </w:rPr>
        <w:t>Provide all available information and relevant documentation to the consultant.</w:t>
      </w:r>
    </w:p>
    <w:p w14:paraId="6054F20F" w14:textId="77777777" w:rsidR="00DE6F6E" w:rsidRDefault="00DE6F6E" w:rsidP="00DE6F6E">
      <w:pPr>
        <w:numPr>
          <w:ilvl w:val="0"/>
          <w:numId w:val="27"/>
        </w:numPr>
        <w:spacing w:line="276" w:lineRule="auto"/>
        <w:jc w:val="both"/>
        <w:rPr>
          <w:rFonts w:ascii="Century Gothic" w:hAnsi="Century Gothic"/>
          <w:szCs w:val="24"/>
        </w:rPr>
      </w:pPr>
      <w:r w:rsidRPr="00D21786">
        <w:rPr>
          <w:rFonts w:ascii="Century Gothic" w:hAnsi="Century Gothic"/>
          <w:szCs w:val="24"/>
        </w:rPr>
        <w:t>Ensure all the key personnel are available for meetings.</w:t>
      </w:r>
    </w:p>
    <w:p w14:paraId="35D71F16" w14:textId="77777777" w:rsidR="00DE6F6E" w:rsidRDefault="00DE6F6E" w:rsidP="00DE6F6E">
      <w:pPr>
        <w:numPr>
          <w:ilvl w:val="0"/>
          <w:numId w:val="27"/>
        </w:numPr>
        <w:spacing w:line="276" w:lineRule="auto"/>
        <w:jc w:val="both"/>
        <w:rPr>
          <w:rFonts w:ascii="Century Gothic" w:hAnsi="Century Gothic"/>
          <w:szCs w:val="24"/>
        </w:rPr>
      </w:pPr>
      <w:r>
        <w:rPr>
          <w:rFonts w:ascii="Century Gothic" w:hAnsi="Century Gothic"/>
          <w:szCs w:val="24"/>
        </w:rPr>
        <w:t>Make resources available on a timely basis in line with the contract</w:t>
      </w:r>
    </w:p>
    <w:p w14:paraId="53885745" w14:textId="77777777" w:rsidR="00DE6F6E" w:rsidRPr="00801A9B" w:rsidRDefault="00DE6F6E" w:rsidP="00DE6F6E">
      <w:pPr>
        <w:pStyle w:val="ListParagraph"/>
        <w:numPr>
          <w:ilvl w:val="0"/>
          <w:numId w:val="38"/>
        </w:numPr>
        <w:spacing w:line="276" w:lineRule="auto"/>
        <w:jc w:val="both"/>
        <w:rPr>
          <w:rFonts w:ascii="Century Gothic" w:hAnsi="Century Gothic"/>
          <w:szCs w:val="24"/>
        </w:rPr>
      </w:pPr>
      <w:r>
        <w:rPr>
          <w:rFonts w:ascii="Century Gothic" w:hAnsi="Century Gothic"/>
          <w:b/>
          <w:caps/>
          <w:szCs w:val="24"/>
        </w:rPr>
        <w:t>Contract duration</w:t>
      </w:r>
    </w:p>
    <w:p w14:paraId="3088E203" w14:textId="77777777" w:rsidR="00DE6F6E" w:rsidRDefault="00DE6F6E" w:rsidP="00DE6F6E">
      <w:pPr>
        <w:pStyle w:val="BlockText"/>
        <w:spacing w:line="276" w:lineRule="auto"/>
        <w:ind w:right="0"/>
        <w:contextualSpacing/>
        <w:rPr>
          <w:rFonts w:ascii="Century Gothic" w:hAnsi="Century Gothic"/>
          <w:b/>
          <w:caps/>
          <w:szCs w:val="24"/>
        </w:rPr>
      </w:pPr>
    </w:p>
    <w:p w14:paraId="0E534ECE" w14:textId="77777777" w:rsidR="00DE6F6E" w:rsidRPr="00801A9B" w:rsidRDefault="00DE6F6E" w:rsidP="00DE6F6E">
      <w:pPr>
        <w:pStyle w:val="BlockText"/>
        <w:spacing w:line="276" w:lineRule="auto"/>
        <w:ind w:right="0"/>
        <w:contextualSpacing/>
        <w:rPr>
          <w:rFonts w:ascii="Century Gothic" w:hAnsi="Century Gothic"/>
          <w:szCs w:val="24"/>
        </w:rPr>
      </w:pPr>
      <w:r w:rsidRPr="00801A9B">
        <w:rPr>
          <w:rFonts w:ascii="Century Gothic" w:hAnsi="Century Gothic"/>
          <w:bCs/>
          <w:caps/>
          <w:szCs w:val="24"/>
        </w:rPr>
        <w:t>t</w:t>
      </w:r>
      <w:r w:rsidRPr="00801A9B">
        <w:rPr>
          <w:rFonts w:ascii="Century Gothic" w:hAnsi="Century Gothic" w:cs="Arial"/>
          <w:szCs w:val="24"/>
        </w:rPr>
        <w:t xml:space="preserve">he contract duration will be for a period of twelve (12) months, subject to renewal depending on satisfactory performance. </w:t>
      </w:r>
    </w:p>
    <w:p w14:paraId="2D02F3C7" w14:textId="77777777" w:rsidR="00DE6F6E" w:rsidRPr="00D21786" w:rsidRDefault="00DE6F6E" w:rsidP="00DE6F6E">
      <w:pPr>
        <w:ind w:left="1440"/>
        <w:jc w:val="both"/>
        <w:rPr>
          <w:rFonts w:ascii="Century Gothic" w:hAnsi="Century Gothic"/>
          <w:szCs w:val="24"/>
        </w:rPr>
      </w:pPr>
    </w:p>
    <w:p w14:paraId="654EE2F2" w14:textId="77777777" w:rsidR="00DE6F6E" w:rsidRPr="00861295" w:rsidRDefault="00DE6F6E" w:rsidP="00DE6F6E">
      <w:pPr>
        <w:pStyle w:val="ListParagraph"/>
        <w:numPr>
          <w:ilvl w:val="0"/>
          <w:numId w:val="38"/>
        </w:numPr>
        <w:spacing w:after="200" w:line="276" w:lineRule="auto"/>
        <w:jc w:val="both"/>
        <w:rPr>
          <w:rFonts w:ascii="Century Gothic" w:hAnsi="Century Gothic"/>
          <w:b/>
          <w:szCs w:val="24"/>
        </w:rPr>
      </w:pPr>
      <w:r w:rsidRPr="00861295">
        <w:rPr>
          <w:rFonts w:ascii="Century Gothic" w:hAnsi="Century Gothic"/>
          <w:b/>
          <w:szCs w:val="24"/>
        </w:rPr>
        <w:t xml:space="preserve">Proposed Minimum Salary and other benefits for Security Staff: </w:t>
      </w:r>
    </w:p>
    <w:p w14:paraId="1E654CF6" w14:textId="77777777" w:rsidR="00DE6F6E" w:rsidRDefault="00DE6F6E" w:rsidP="00DE6F6E">
      <w:pPr>
        <w:ind w:left="720" w:firstLine="720"/>
        <w:jc w:val="both"/>
        <w:rPr>
          <w:rFonts w:ascii="Century Gothic" w:hAnsi="Century Gothic"/>
          <w:szCs w:val="24"/>
        </w:rPr>
      </w:pPr>
    </w:p>
    <w:tbl>
      <w:tblPr>
        <w:tblStyle w:val="TableGrid"/>
        <w:tblW w:w="7829" w:type="dxa"/>
        <w:tblInd w:w="720" w:type="dxa"/>
        <w:tblLook w:val="04A0" w:firstRow="1" w:lastRow="0" w:firstColumn="1" w:lastColumn="0" w:noHBand="0" w:noVBand="1"/>
      </w:tblPr>
      <w:tblGrid>
        <w:gridCol w:w="895"/>
        <w:gridCol w:w="2557"/>
        <w:gridCol w:w="4377"/>
      </w:tblGrid>
      <w:tr w:rsidR="00DE6F6E" w:rsidRPr="00C1630F" w14:paraId="6ED38FB0" w14:textId="77777777" w:rsidTr="005B2004">
        <w:tc>
          <w:tcPr>
            <w:tcW w:w="895" w:type="dxa"/>
          </w:tcPr>
          <w:p w14:paraId="2F463430" w14:textId="77777777" w:rsidR="00DE6F6E" w:rsidRPr="00C1630F" w:rsidRDefault="00DE6F6E" w:rsidP="005B2004">
            <w:pPr>
              <w:pStyle w:val="NoSpacing"/>
              <w:jc w:val="both"/>
              <w:rPr>
                <w:rFonts w:ascii="Century Gothic" w:hAnsi="Century Gothic" w:cs="Times New Roman"/>
                <w:b/>
                <w:sz w:val="24"/>
                <w:szCs w:val="24"/>
              </w:rPr>
            </w:pPr>
          </w:p>
        </w:tc>
        <w:tc>
          <w:tcPr>
            <w:tcW w:w="2557" w:type="dxa"/>
          </w:tcPr>
          <w:p w14:paraId="334CDF78" w14:textId="77777777" w:rsidR="00DE6F6E" w:rsidRPr="00C1630F" w:rsidRDefault="00DE6F6E" w:rsidP="005B2004">
            <w:pPr>
              <w:pStyle w:val="NoSpacing"/>
              <w:jc w:val="both"/>
              <w:rPr>
                <w:rFonts w:ascii="Century Gothic" w:hAnsi="Century Gothic" w:cs="Times New Roman"/>
                <w:b/>
                <w:sz w:val="24"/>
                <w:szCs w:val="24"/>
              </w:rPr>
            </w:pPr>
            <w:r w:rsidRPr="00C1630F">
              <w:rPr>
                <w:rFonts w:ascii="Century Gothic" w:hAnsi="Century Gothic" w:cs="Times New Roman"/>
                <w:b/>
                <w:sz w:val="24"/>
                <w:szCs w:val="24"/>
              </w:rPr>
              <w:t xml:space="preserve">Item Description </w:t>
            </w:r>
          </w:p>
        </w:tc>
        <w:tc>
          <w:tcPr>
            <w:tcW w:w="4377" w:type="dxa"/>
          </w:tcPr>
          <w:p w14:paraId="2725C3C1" w14:textId="77777777" w:rsidR="00DE6F6E" w:rsidRPr="00C1630F" w:rsidRDefault="00DE6F6E" w:rsidP="005B2004">
            <w:pPr>
              <w:pStyle w:val="NoSpacing"/>
              <w:jc w:val="both"/>
              <w:rPr>
                <w:rFonts w:ascii="Century Gothic" w:hAnsi="Century Gothic" w:cs="Times New Roman"/>
                <w:b/>
                <w:sz w:val="24"/>
                <w:szCs w:val="24"/>
              </w:rPr>
            </w:pPr>
            <w:r w:rsidRPr="00C1630F">
              <w:rPr>
                <w:rFonts w:ascii="Century Gothic" w:hAnsi="Century Gothic" w:cs="Times New Roman"/>
                <w:b/>
                <w:sz w:val="24"/>
                <w:szCs w:val="24"/>
              </w:rPr>
              <w:t>Proposed Minimum amount (ZMW)</w:t>
            </w:r>
          </w:p>
        </w:tc>
      </w:tr>
      <w:tr w:rsidR="00DE6F6E" w:rsidRPr="00C1630F" w14:paraId="10CF1F7C" w14:textId="77777777" w:rsidTr="005B2004">
        <w:tc>
          <w:tcPr>
            <w:tcW w:w="895" w:type="dxa"/>
          </w:tcPr>
          <w:p w14:paraId="453C4534" w14:textId="77777777" w:rsidR="00DE6F6E" w:rsidRPr="00C1630F" w:rsidRDefault="00DE6F6E" w:rsidP="00DE6F6E">
            <w:pPr>
              <w:pStyle w:val="NoSpacing"/>
              <w:numPr>
                <w:ilvl w:val="0"/>
                <w:numId w:val="42"/>
              </w:numPr>
              <w:jc w:val="both"/>
              <w:rPr>
                <w:rFonts w:ascii="Century Gothic" w:hAnsi="Century Gothic" w:cs="Times New Roman"/>
                <w:sz w:val="24"/>
                <w:szCs w:val="24"/>
              </w:rPr>
            </w:pPr>
          </w:p>
        </w:tc>
        <w:tc>
          <w:tcPr>
            <w:tcW w:w="2557" w:type="dxa"/>
          </w:tcPr>
          <w:p w14:paraId="3437B5E1" w14:textId="77777777" w:rsidR="00DE6F6E" w:rsidRPr="00C1630F" w:rsidRDefault="00DE6F6E" w:rsidP="005B2004">
            <w:pPr>
              <w:pStyle w:val="NoSpacing"/>
              <w:jc w:val="both"/>
              <w:rPr>
                <w:rFonts w:ascii="Century Gothic" w:hAnsi="Century Gothic" w:cs="Times New Roman"/>
                <w:sz w:val="24"/>
                <w:szCs w:val="24"/>
              </w:rPr>
            </w:pPr>
            <w:r w:rsidRPr="00C1630F">
              <w:rPr>
                <w:rFonts w:ascii="Century Gothic" w:hAnsi="Century Gothic" w:cs="Times New Roman"/>
                <w:sz w:val="24"/>
                <w:szCs w:val="24"/>
              </w:rPr>
              <w:t>Monthly Gross Salary (for each guard)</w:t>
            </w:r>
          </w:p>
        </w:tc>
        <w:tc>
          <w:tcPr>
            <w:tcW w:w="4377" w:type="dxa"/>
          </w:tcPr>
          <w:p w14:paraId="58495858" w14:textId="77777777" w:rsidR="00DE6F6E" w:rsidRPr="00C1630F" w:rsidRDefault="00DE6F6E" w:rsidP="007E0C7C">
            <w:pPr>
              <w:pStyle w:val="NoSpacing"/>
              <w:jc w:val="right"/>
              <w:rPr>
                <w:rFonts w:ascii="Century Gothic" w:hAnsi="Century Gothic" w:cs="Times New Roman"/>
                <w:sz w:val="24"/>
                <w:szCs w:val="24"/>
              </w:rPr>
            </w:pPr>
            <w:r w:rsidRPr="00C1630F">
              <w:rPr>
                <w:rFonts w:ascii="Century Gothic" w:hAnsi="Century Gothic" w:cs="Times New Roman"/>
                <w:sz w:val="24"/>
                <w:szCs w:val="24"/>
              </w:rPr>
              <w:t>1,450.00</w:t>
            </w:r>
          </w:p>
        </w:tc>
      </w:tr>
    </w:tbl>
    <w:p w14:paraId="74F780A8" w14:textId="77777777" w:rsidR="00DE6F6E" w:rsidRDefault="00DE6F6E" w:rsidP="00DE6F6E">
      <w:pPr>
        <w:ind w:left="720" w:firstLine="720"/>
        <w:jc w:val="both"/>
        <w:rPr>
          <w:rFonts w:ascii="Century Gothic" w:hAnsi="Century Gothic"/>
          <w:szCs w:val="24"/>
        </w:rPr>
      </w:pPr>
    </w:p>
    <w:p w14:paraId="560F981A" w14:textId="77777777" w:rsidR="00DE6F6E" w:rsidRPr="00861295" w:rsidRDefault="00DE6F6E" w:rsidP="00DE6F6E">
      <w:pPr>
        <w:pStyle w:val="ListParagraph"/>
        <w:numPr>
          <w:ilvl w:val="0"/>
          <w:numId w:val="38"/>
        </w:numPr>
        <w:spacing w:after="200" w:line="276" w:lineRule="auto"/>
        <w:jc w:val="both"/>
        <w:rPr>
          <w:rFonts w:ascii="Century Gothic" w:hAnsi="Century Gothic"/>
          <w:b/>
          <w:szCs w:val="24"/>
        </w:rPr>
      </w:pPr>
      <w:r w:rsidRPr="00861295">
        <w:rPr>
          <w:rFonts w:ascii="Century Gothic" w:hAnsi="Century Gothic"/>
          <w:b/>
          <w:szCs w:val="24"/>
        </w:rPr>
        <w:t xml:space="preserve">Additional information </w:t>
      </w:r>
    </w:p>
    <w:tbl>
      <w:tblPr>
        <w:tblStyle w:val="TableGrid"/>
        <w:tblW w:w="0" w:type="auto"/>
        <w:tblInd w:w="720" w:type="dxa"/>
        <w:tblLook w:val="04A0" w:firstRow="1" w:lastRow="0" w:firstColumn="1" w:lastColumn="0" w:noHBand="0" w:noVBand="1"/>
      </w:tblPr>
      <w:tblGrid>
        <w:gridCol w:w="753"/>
        <w:gridCol w:w="3403"/>
        <w:gridCol w:w="4114"/>
      </w:tblGrid>
      <w:tr w:rsidR="00DE6F6E" w:rsidRPr="00C1630F" w14:paraId="4D72F2E7" w14:textId="77777777" w:rsidTr="005B2004">
        <w:tc>
          <w:tcPr>
            <w:tcW w:w="805" w:type="dxa"/>
          </w:tcPr>
          <w:p w14:paraId="2F4B0D04" w14:textId="77777777" w:rsidR="00DE6F6E" w:rsidRPr="00C1630F" w:rsidRDefault="00DE6F6E" w:rsidP="005B2004">
            <w:pPr>
              <w:jc w:val="both"/>
              <w:rPr>
                <w:rFonts w:ascii="Century Gothic" w:hAnsi="Century Gothic"/>
                <w:b/>
                <w:szCs w:val="24"/>
              </w:rPr>
            </w:pPr>
          </w:p>
        </w:tc>
        <w:tc>
          <w:tcPr>
            <w:tcW w:w="3510" w:type="dxa"/>
          </w:tcPr>
          <w:p w14:paraId="6D3F17AF" w14:textId="77777777" w:rsidR="00DE6F6E" w:rsidRPr="00C1630F" w:rsidRDefault="00DE6F6E" w:rsidP="005B2004">
            <w:pPr>
              <w:jc w:val="both"/>
              <w:rPr>
                <w:rFonts w:ascii="Century Gothic" w:hAnsi="Century Gothic"/>
                <w:b/>
                <w:szCs w:val="24"/>
              </w:rPr>
            </w:pPr>
            <w:r w:rsidRPr="00C1630F">
              <w:rPr>
                <w:rFonts w:ascii="Century Gothic" w:hAnsi="Century Gothic"/>
                <w:b/>
                <w:szCs w:val="24"/>
              </w:rPr>
              <w:t xml:space="preserve">Property/Premises </w:t>
            </w:r>
          </w:p>
        </w:tc>
        <w:tc>
          <w:tcPr>
            <w:tcW w:w="4315" w:type="dxa"/>
          </w:tcPr>
          <w:p w14:paraId="287C8E7C" w14:textId="77777777" w:rsidR="00DE6F6E" w:rsidRPr="00C1630F" w:rsidRDefault="00DE6F6E" w:rsidP="005B2004">
            <w:pPr>
              <w:jc w:val="both"/>
              <w:rPr>
                <w:rFonts w:ascii="Century Gothic" w:hAnsi="Century Gothic"/>
                <w:b/>
                <w:szCs w:val="24"/>
              </w:rPr>
            </w:pPr>
            <w:r w:rsidRPr="00C1630F">
              <w:rPr>
                <w:rFonts w:ascii="Century Gothic" w:hAnsi="Century Gothic"/>
                <w:b/>
                <w:szCs w:val="24"/>
              </w:rPr>
              <w:t xml:space="preserve">Requirements </w:t>
            </w:r>
          </w:p>
        </w:tc>
      </w:tr>
      <w:tr w:rsidR="00DE6F6E" w:rsidRPr="00C1630F" w14:paraId="20AF837C" w14:textId="77777777" w:rsidTr="007E0C7C">
        <w:trPr>
          <w:trHeight w:val="1295"/>
        </w:trPr>
        <w:tc>
          <w:tcPr>
            <w:tcW w:w="805" w:type="dxa"/>
          </w:tcPr>
          <w:p w14:paraId="4DDD692D"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4218B458" w14:textId="77777777" w:rsidR="00DE6F6E" w:rsidRPr="00C1630F" w:rsidRDefault="00DE6F6E" w:rsidP="005B2004">
            <w:pPr>
              <w:rPr>
                <w:rFonts w:ascii="Century Gothic" w:hAnsi="Century Gothic"/>
                <w:szCs w:val="24"/>
              </w:rPr>
            </w:pPr>
            <w:r>
              <w:rPr>
                <w:rFonts w:ascii="Century Gothic" w:hAnsi="Century Gothic"/>
                <w:szCs w:val="24"/>
              </w:rPr>
              <w:t xml:space="preserve">ZCCM-IH Office </w:t>
            </w:r>
            <w:r w:rsidRPr="00C1630F">
              <w:rPr>
                <w:rFonts w:ascii="Century Gothic" w:hAnsi="Century Gothic"/>
                <w:szCs w:val="24"/>
              </w:rPr>
              <w:t xml:space="preserve">Park </w:t>
            </w:r>
          </w:p>
        </w:tc>
        <w:tc>
          <w:tcPr>
            <w:tcW w:w="4315" w:type="dxa"/>
          </w:tcPr>
          <w:p w14:paraId="48CB7B5F" w14:textId="77777777" w:rsidR="00DE6F6E" w:rsidRPr="00C1630F" w:rsidRDefault="00DE6F6E" w:rsidP="005B2004">
            <w:pPr>
              <w:pStyle w:val="NoSpacing"/>
              <w:rPr>
                <w:rFonts w:ascii="Century Gothic" w:hAnsi="Century Gothic"/>
                <w:sz w:val="24"/>
                <w:szCs w:val="24"/>
              </w:rPr>
            </w:pPr>
          </w:p>
          <w:p w14:paraId="4148B877" w14:textId="77777777" w:rsidR="00DE6F6E" w:rsidRPr="00C1630F" w:rsidRDefault="00DE6F6E" w:rsidP="00DE6F6E">
            <w:pPr>
              <w:pStyle w:val="NoSpacing"/>
              <w:numPr>
                <w:ilvl w:val="0"/>
                <w:numId w:val="30"/>
              </w:numPr>
              <w:rPr>
                <w:rFonts w:ascii="Century Gothic" w:hAnsi="Century Gothic"/>
                <w:sz w:val="24"/>
                <w:szCs w:val="24"/>
              </w:rPr>
            </w:pPr>
            <w:r w:rsidRPr="00C1630F">
              <w:rPr>
                <w:rFonts w:ascii="Century Gothic" w:hAnsi="Century Gothic"/>
                <w:sz w:val="24"/>
                <w:szCs w:val="24"/>
              </w:rPr>
              <w:t>3 Day Guards</w:t>
            </w:r>
          </w:p>
          <w:p w14:paraId="1DD9759D" w14:textId="77777777" w:rsidR="00DE6F6E" w:rsidRPr="00C1630F" w:rsidRDefault="00DE6F6E" w:rsidP="00DE6F6E">
            <w:pPr>
              <w:pStyle w:val="NoSpacing"/>
              <w:numPr>
                <w:ilvl w:val="0"/>
                <w:numId w:val="30"/>
              </w:numPr>
              <w:rPr>
                <w:rFonts w:ascii="Century Gothic" w:hAnsi="Century Gothic"/>
                <w:sz w:val="24"/>
                <w:szCs w:val="24"/>
              </w:rPr>
            </w:pPr>
            <w:r w:rsidRPr="00C1630F">
              <w:rPr>
                <w:rFonts w:ascii="Century Gothic" w:hAnsi="Century Gothic"/>
                <w:sz w:val="24"/>
                <w:szCs w:val="24"/>
              </w:rPr>
              <w:t>2 Night Guards and</w:t>
            </w:r>
            <w:r>
              <w:rPr>
                <w:rFonts w:ascii="Century Gothic" w:hAnsi="Century Gothic"/>
                <w:sz w:val="24"/>
                <w:szCs w:val="24"/>
              </w:rPr>
              <w:t xml:space="preserve"> </w:t>
            </w:r>
            <w:r w:rsidRPr="00C1630F">
              <w:rPr>
                <w:rFonts w:ascii="Century Gothic" w:hAnsi="Century Gothic"/>
                <w:sz w:val="24"/>
                <w:szCs w:val="24"/>
              </w:rPr>
              <w:t xml:space="preserve">2 Dog Handlers </w:t>
            </w:r>
          </w:p>
          <w:p w14:paraId="3A81CD58" w14:textId="77777777" w:rsidR="00DE6F6E" w:rsidRPr="00C1630F" w:rsidRDefault="00DE6F6E" w:rsidP="005B2004">
            <w:pPr>
              <w:rPr>
                <w:rFonts w:ascii="Century Gothic" w:hAnsi="Century Gothic"/>
                <w:szCs w:val="24"/>
              </w:rPr>
            </w:pPr>
          </w:p>
        </w:tc>
      </w:tr>
      <w:tr w:rsidR="00DE6F6E" w:rsidRPr="00C1630F" w14:paraId="3484BFDA" w14:textId="77777777" w:rsidTr="005B2004">
        <w:tc>
          <w:tcPr>
            <w:tcW w:w="805" w:type="dxa"/>
          </w:tcPr>
          <w:p w14:paraId="0853EFB6"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171FCD6C" w14:textId="378EAD98" w:rsidR="00DE6F6E" w:rsidRPr="00C1630F" w:rsidRDefault="00DE6F6E" w:rsidP="005B2004">
            <w:pPr>
              <w:rPr>
                <w:rFonts w:ascii="Century Gothic" w:hAnsi="Century Gothic"/>
                <w:szCs w:val="24"/>
              </w:rPr>
            </w:pPr>
            <w:r>
              <w:rPr>
                <w:rFonts w:ascii="Century Gothic" w:hAnsi="Century Gothic"/>
                <w:szCs w:val="24"/>
              </w:rPr>
              <w:t xml:space="preserve">30B </w:t>
            </w:r>
            <w:r w:rsidRPr="00C1630F">
              <w:rPr>
                <w:rFonts w:ascii="Century Gothic" w:hAnsi="Century Gothic"/>
                <w:szCs w:val="24"/>
              </w:rPr>
              <w:t xml:space="preserve">Kudu </w:t>
            </w:r>
            <w:r w:rsidR="007E0C7C">
              <w:rPr>
                <w:rFonts w:ascii="Century Gothic" w:hAnsi="Century Gothic"/>
                <w:szCs w:val="24"/>
              </w:rPr>
              <w:t>Road, Kabulonga</w:t>
            </w:r>
          </w:p>
        </w:tc>
        <w:tc>
          <w:tcPr>
            <w:tcW w:w="4315" w:type="dxa"/>
          </w:tcPr>
          <w:p w14:paraId="3A185378" w14:textId="46F46E4B" w:rsidR="00DE6F6E" w:rsidRPr="00C1630F" w:rsidRDefault="007E0C7C"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1</w:t>
            </w:r>
            <w:r w:rsidR="00DE6F6E" w:rsidRPr="00C1630F">
              <w:rPr>
                <w:rFonts w:ascii="Century Gothic" w:hAnsi="Century Gothic"/>
                <w:szCs w:val="24"/>
              </w:rPr>
              <w:t xml:space="preserve"> day</w:t>
            </w:r>
            <w:r>
              <w:rPr>
                <w:rFonts w:ascii="Century Gothic" w:hAnsi="Century Gothic"/>
                <w:szCs w:val="24"/>
              </w:rPr>
              <w:t>-</w:t>
            </w:r>
            <w:r w:rsidR="00DE6F6E" w:rsidRPr="00C1630F">
              <w:rPr>
                <w:rFonts w:ascii="Century Gothic" w:hAnsi="Century Gothic"/>
                <w:szCs w:val="24"/>
              </w:rPr>
              <w:t>guard</w:t>
            </w:r>
          </w:p>
          <w:p w14:paraId="5246F504" w14:textId="465A5422"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1 night</w:t>
            </w:r>
            <w:r w:rsidR="007E0C7C">
              <w:rPr>
                <w:rFonts w:ascii="Century Gothic" w:hAnsi="Century Gothic"/>
                <w:szCs w:val="24"/>
              </w:rPr>
              <w:t>-</w:t>
            </w:r>
            <w:r w:rsidRPr="00C1630F">
              <w:rPr>
                <w:rFonts w:ascii="Century Gothic" w:hAnsi="Century Gothic"/>
                <w:szCs w:val="24"/>
              </w:rPr>
              <w:t>guard</w:t>
            </w:r>
          </w:p>
          <w:p w14:paraId="07326CCE" w14:textId="77777777" w:rsidR="00DE6F6E" w:rsidRPr="00C1630F" w:rsidRDefault="00DE6F6E" w:rsidP="005B2004">
            <w:pPr>
              <w:ind w:left="360"/>
              <w:rPr>
                <w:rFonts w:ascii="Century Gothic" w:hAnsi="Century Gothic"/>
                <w:szCs w:val="24"/>
              </w:rPr>
            </w:pPr>
          </w:p>
        </w:tc>
      </w:tr>
      <w:tr w:rsidR="00DE6F6E" w:rsidRPr="00C1630F" w14:paraId="47A09A02" w14:textId="77777777" w:rsidTr="005B2004">
        <w:tc>
          <w:tcPr>
            <w:tcW w:w="805" w:type="dxa"/>
          </w:tcPr>
          <w:p w14:paraId="63C0DDB1"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7905C4C9" w14:textId="68DC8EF7" w:rsidR="00DE6F6E" w:rsidRPr="003F4BB1" w:rsidRDefault="007E0C7C" w:rsidP="005B2004">
            <w:pPr>
              <w:jc w:val="both"/>
              <w:rPr>
                <w:rFonts w:ascii="Century Gothic" w:hAnsi="Century Gothic"/>
                <w:szCs w:val="24"/>
              </w:rPr>
            </w:pPr>
            <w:r>
              <w:rPr>
                <w:rFonts w:ascii="Century Gothic" w:hAnsi="Century Gothic"/>
                <w:szCs w:val="24"/>
              </w:rPr>
              <w:t xml:space="preserve">Plot No. </w:t>
            </w:r>
            <w:r w:rsidR="00DE6F6E">
              <w:rPr>
                <w:rFonts w:ascii="Century Gothic" w:hAnsi="Century Gothic"/>
                <w:szCs w:val="24"/>
              </w:rPr>
              <w:t>1852/M</w:t>
            </w:r>
            <w:r>
              <w:rPr>
                <w:rFonts w:ascii="Century Gothic" w:hAnsi="Century Gothic"/>
                <w:szCs w:val="24"/>
              </w:rPr>
              <w:t>,</w:t>
            </w:r>
            <w:r w:rsidR="00DE6F6E">
              <w:rPr>
                <w:rFonts w:ascii="Century Gothic" w:hAnsi="Century Gothic"/>
                <w:szCs w:val="24"/>
              </w:rPr>
              <w:t xml:space="preserve"> 3</w:t>
            </w:r>
            <w:r w:rsidR="00DE6F6E" w:rsidRPr="00A97BA3">
              <w:rPr>
                <w:rFonts w:ascii="Century Gothic" w:hAnsi="Century Gothic"/>
                <w:szCs w:val="24"/>
                <w:vertAlign w:val="superscript"/>
              </w:rPr>
              <w:t>rd</w:t>
            </w:r>
            <w:r w:rsidR="00DE6F6E">
              <w:rPr>
                <w:rFonts w:ascii="Century Gothic" w:hAnsi="Century Gothic"/>
                <w:szCs w:val="24"/>
              </w:rPr>
              <w:t xml:space="preserve"> Street</w:t>
            </w:r>
            <w:r>
              <w:rPr>
                <w:rFonts w:ascii="Century Gothic" w:hAnsi="Century Gothic"/>
                <w:szCs w:val="24"/>
              </w:rPr>
              <w:t xml:space="preserve"> -</w:t>
            </w:r>
            <w:r w:rsidR="00DE6F6E">
              <w:rPr>
                <w:rFonts w:ascii="Century Gothic" w:hAnsi="Century Gothic"/>
                <w:szCs w:val="24"/>
              </w:rPr>
              <w:t xml:space="preserve"> 11628. </w:t>
            </w:r>
            <w:r w:rsidR="00DE6F6E" w:rsidRPr="003F4BB1">
              <w:rPr>
                <w:rFonts w:ascii="Century Gothic" w:hAnsi="Century Gothic"/>
                <w:szCs w:val="24"/>
              </w:rPr>
              <w:t>Ibex Hill</w:t>
            </w:r>
            <w:r w:rsidR="00DE6F6E">
              <w:rPr>
                <w:rFonts w:ascii="Century Gothic" w:hAnsi="Century Gothic"/>
                <w:szCs w:val="24"/>
              </w:rPr>
              <w:t xml:space="preserve"> (CEO’s residence).</w:t>
            </w:r>
          </w:p>
          <w:p w14:paraId="6D5B4C07" w14:textId="77777777" w:rsidR="00DE6F6E" w:rsidRDefault="00DE6F6E" w:rsidP="005B2004">
            <w:pPr>
              <w:rPr>
                <w:rFonts w:ascii="Century Gothic" w:hAnsi="Century Gothic"/>
                <w:szCs w:val="24"/>
              </w:rPr>
            </w:pPr>
          </w:p>
        </w:tc>
        <w:tc>
          <w:tcPr>
            <w:tcW w:w="4315" w:type="dxa"/>
          </w:tcPr>
          <w:p w14:paraId="62808FDE" w14:textId="3538532B" w:rsidR="00DE6F6E" w:rsidRDefault="00DE6F6E"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1 day</w:t>
            </w:r>
            <w:r w:rsidR="007E0C7C">
              <w:rPr>
                <w:rFonts w:ascii="Century Gothic" w:hAnsi="Century Gothic"/>
                <w:szCs w:val="24"/>
              </w:rPr>
              <w:t>-</w:t>
            </w:r>
            <w:r>
              <w:rPr>
                <w:rFonts w:ascii="Century Gothic" w:hAnsi="Century Gothic"/>
                <w:szCs w:val="24"/>
              </w:rPr>
              <w:t>guard</w:t>
            </w:r>
          </w:p>
          <w:p w14:paraId="791C2411" w14:textId="1A780265" w:rsidR="00DE6F6E" w:rsidRPr="00C1630F" w:rsidRDefault="00DE6F6E"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3 night</w:t>
            </w:r>
            <w:r w:rsidR="007E0C7C">
              <w:rPr>
                <w:rFonts w:ascii="Century Gothic" w:hAnsi="Century Gothic"/>
                <w:szCs w:val="24"/>
              </w:rPr>
              <w:t>-</w:t>
            </w:r>
            <w:r>
              <w:rPr>
                <w:rFonts w:ascii="Century Gothic" w:hAnsi="Century Gothic"/>
                <w:szCs w:val="24"/>
              </w:rPr>
              <w:t xml:space="preserve">guards with rapid response. </w:t>
            </w:r>
          </w:p>
        </w:tc>
      </w:tr>
      <w:tr w:rsidR="00DE6F6E" w:rsidRPr="00C1630F" w14:paraId="04B7DAD0" w14:textId="77777777" w:rsidTr="005B2004">
        <w:tc>
          <w:tcPr>
            <w:tcW w:w="805" w:type="dxa"/>
          </w:tcPr>
          <w:p w14:paraId="7741260D"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195DAD12" w14:textId="77777777" w:rsidR="00DE6F6E" w:rsidRPr="00A97BA3" w:rsidRDefault="00DE6F6E" w:rsidP="005B2004">
            <w:pPr>
              <w:jc w:val="both"/>
              <w:rPr>
                <w:rFonts w:ascii="Century Gothic" w:hAnsi="Century Gothic"/>
                <w:szCs w:val="24"/>
              </w:rPr>
            </w:pPr>
            <w:r w:rsidRPr="00A97BA3">
              <w:rPr>
                <w:rFonts w:ascii="Century Gothic" w:hAnsi="Century Gothic"/>
                <w:szCs w:val="24"/>
              </w:rPr>
              <w:t xml:space="preserve">Village Villas in Roma Park. </w:t>
            </w:r>
          </w:p>
          <w:p w14:paraId="39C55831" w14:textId="77777777" w:rsidR="00DE6F6E" w:rsidRPr="00BA1FC4" w:rsidRDefault="00DE6F6E" w:rsidP="005B2004">
            <w:pPr>
              <w:ind w:left="360"/>
              <w:jc w:val="both"/>
              <w:rPr>
                <w:rFonts w:ascii="Century Gothic" w:hAnsi="Century Gothic"/>
                <w:szCs w:val="24"/>
              </w:rPr>
            </w:pPr>
          </w:p>
        </w:tc>
        <w:tc>
          <w:tcPr>
            <w:tcW w:w="4315" w:type="dxa"/>
          </w:tcPr>
          <w:p w14:paraId="62D522AB" w14:textId="76EC64AD" w:rsidR="00DE6F6E" w:rsidRDefault="00DE6F6E"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2 day</w:t>
            </w:r>
            <w:r w:rsidR="007E0C7C">
              <w:rPr>
                <w:rFonts w:ascii="Century Gothic" w:hAnsi="Century Gothic"/>
                <w:szCs w:val="24"/>
              </w:rPr>
              <w:t>-</w:t>
            </w:r>
            <w:r>
              <w:rPr>
                <w:rFonts w:ascii="Century Gothic" w:hAnsi="Century Gothic"/>
                <w:szCs w:val="24"/>
              </w:rPr>
              <w:t>guards</w:t>
            </w:r>
          </w:p>
          <w:p w14:paraId="259FF647" w14:textId="3FF20B81" w:rsidR="00DE6F6E" w:rsidRPr="00C1630F" w:rsidRDefault="00DE6F6E"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3 night</w:t>
            </w:r>
            <w:r w:rsidR="007E0C7C">
              <w:rPr>
                <w:rFonts w:ascii="Century Gothic" w:hAnsi="Century Gothic"/>
                <w:szCs w:val="24"/>
              </w:rPr>
              <w:t>-</w:t>
            </w:r>
            <w:r>
              <w:rPr>
                <w:rFonts w:ascii="Century Gothic" w:hAnsi="Century Gothic"/>
                <w:szCs w:val="24"/>
              </w:rPr>
              <w:t>guards</w:t>
            </w:r>
          </w:p>
        </w:tc>
      </w:tr>
      <w:tr w:rsidR="00DE6F6E" w:rsidRPr="00C1630F" w14:paraId="6D80D95D" w14:textId="77777777" w:rsidTr="005B2004">
        <w:tc>
          <w:tcPr>
            <w:tcW w:w="805" w:type="dxa"/>
          </w:tcPr>
          <w:p w14:paraId="1C5208F3"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122E0C46" w14:textId="43D810CC" w:rsidR="00DE6F6E" w:rsidRPr="00C1630F" w:rsidRDefault="00DE6F6E" w:rsidP="005B2004">
            <w:pPr>
              <w:rPr>
                <w:rFonts w:ascii="Century Gothic" w:hAnsi="Century Gothic"/>
                <w:szCs w:val="24"/>
              </w:rPr>
            </w:pPr>
            <w:r w:rsidRPr="00C1630F">
              <w:rPr>
                <w:rFonts w:ascii="Century Gothic" w:hAnsi="Century Gothic"/>
                <w:szCs w:val="24"/>
              </w:rPr>
              <w:t>Investments House</w:t>
            </w:r>
            <w:r w:rsidR="007E0C7C">
              <w:rPr>
                <w:rFonts w:ascii="Century Gothic" w:hAnsi="Century Gothic"/>
                <w:szCs w:val="24"/>
              </w:rPr>
              <w:t xml:space="preserve"> in Kitwe</w:t>
            </w:r>
            <w:r w:rsidRPr="00C1630F">
              <w:rPr>
                <w:rFonts w:ascii="Century Gothic" w:hAnsi="Century Gothic"/>
                <w:szCs w:val="24"/>
              </w:rPr>
              <w:t xml:space="preserve"> </w:t>
            </w:r>
          </w:p>
        </w:tc>
        <w:tc>
          <w:tcPr>
            <w:tcW w:w="4315" w:type="dxa"/>
          </w:tcPr>
          <w:p w14:paraId="0B99A38A" w14:textId="56AB5D05"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5 day</w:t>
            </w:r>
            <w:r w:rsidR="007E0C7C">
              <w:rPr>
                <w:rFonts w:ascii="Century Gothic" w:hAnsi="Century Gothic"/>
                <w:szCs w:val="24"/>
              </w:rPr>
              <w:t>-</w:t>
            </w:r>
            <w:r w:rsidRPr="00C1630F">
              <w:rPr>
                <w:rFonts w:ascii="Century Gothic" w:hAnsi="Century Gothic"/>
                <w:szCs w:val="24"/>
              </w:rPr>
              <w:t>guards</w:t>
            </w:r>
          </w:p>
          <w:p w14:paraId="20238AE6" w14:textId="071C7E4F" w:rsidR="00DE6F6E" w:rsidRPr="00C1630F" w:rsidRDefault="00DE6F6E" w:rsidP="00DE6F6E">
            <w:pPr>
              <w:pStyle w:val="NoSpacing"/>
              <w:numPr>
                <w:ilvl w:val="0"/>
                <w:numId w:val="31"/>
              </w:numPr>
              <w:rPr>
                <w:rFonts w:ascii="Century Gothic" w:hAnsi="Century Gothic"/>
                <w:sz w:val="24"/>
                <w:szCs w:val="24"/>
              </w:rPr>
            </w:pPr>
            <w:r w:rsidRPr="00C1630F">
              <w:rPr>
                <w:rFonts w:ascii="Century Gothic" w:hAnsi="Century Gothic"/>
                <w:sz w:val="24"/>
                <w:szCs w:val="24"/>
              </w:rPr>
              <w:t xml:space="preserve">2 Night Guards plus 2 Dog Handlers </w:t>
            </w:r>
          </w:p>
          <w:p w14:paraId="0E946204" w14:textId="77777777" w:rsidR="00DE6F6E" w:rsidRPr="00C1630F" w:rsidRDefault="00DE6F6E" w:rsidP="005B2004">
            <w:pPr>
              <w:pStyle w:val="ListParagraph"/>
              <w:rPr>
                <w:rFonts w:ascii="Century Gothic" w:hAnsi="Century Gothic"/>
                <w:szCs w:val="24"/>
              </w:rPr>
            </w:pPr>
          </w:p>
        </w:tc>
      </w:tr>
      <w:tr w:rsidR="00DE6F6E" w:rsidRPr="00C1630F" w14:paraId="2180E1A6" w14:textId="77777777" w:rsidTr="005B2004">
        <w:tc>
          <w:tcPr>
            <w:tcW w:w="805" w:type="dxa"/>
          </w:tcPr>
          <w:p w14:paraId="031FC18B"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7450B59A" w14:textId="72598814" w:rsidR="00DE6F6E" w:rsidRPr="00C1630F" w:rsidRDefault="00DE6F6E" w:rsidP="005B2004">
            <w:pPr>
              <w:rPr>
                <w:rFonts w:ascii="Century Gothic" w:hAnsi="Century Gothic"/>
                <w:szCs w:val="24"/>
              </w:rPr>
            </w:pPr>
            <w:r w:rsidRPr="00C1630F">
              <w:rPr>
                <w:rFonts w:ascii="Century Gothic" w:hAnsi="Century Gothic"/>
                <w:szCs w:val="24"/>
              </w:rPr>
              <w:t xml:space="preserve">Mawe </w:t>
            </w:r>
            <w:r w:rsidR="007E0C7C">
              <w:rPr>
                <w:rFonts w:ascii="Century Gothic" w:hAnsi="Century Gothic"/>
                <w:szCs w:val="24"/>
              </w:rPr>
              <w:t>Complex in Kalulushi</w:t>
            </w:r>
          </w:p>
        </w:tc>
        <w:tc>
          <w:tcPr>
            <w:tcW w:w="4315" w:type="dxa"/>
          </w:tcPr>
          <w:p w14:paraId="5753D96B" w14:textId="36CAAC70"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4 day</w:t>
            </w:r>
            <w:r w:rsidR="007E0C7C">
              <w:rPr>
                <w:rFonts w:ascii="Century Gothic" w:hAnsi="Century Gothic"/>
                <w:szCs w:val="24"/>
              </w:rPr>
              <w:t>-</w:t>
            </w:r>
            <w:r w:rsidRPr="00C1630F">
              <w:rPr>
                <w:rFonts w:ascii="Century Gothic" w:hAnsi="Century Gothic"/>
                <w:szCs w:val="24"/>
              </w:rPr>
              <w:t xml:space="preserve">guards plus 4 dog handlers </w:t>
            </w:r>
          </w:p>
          <w:p w14:paraId="46C8D42F" w14:textId="510EA0C1"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2 night</w:t>
            </w:r>
            <w:r w:rsidR="007E0C7C">
              <w:rPr>
                <w:rFonts w:ascii="Century Gothic" w:hAnsi="Century Gothic"/>
                <w:szCs w:val="24"/>
              </w:rPr>
              <w:t>-</w:t>
            </w:r>
            <w:r w:rsidRPr="00C1630F">
              <w:rPr>
                <w:rFonts w:ascii="Century Gothic" w:hAnsi="Century Gothic"/>
                <w:szCs w:val="24"/>
              </w:rPr>
              <w:t xml:space="preserve">guards plus 4 dog handlers </w:t>
            </w:r>
          </w:p>
        </w:tc>
      </w:tr>
      <w:tr w:rsidR="00DE6F6E" w:rsidRPr="00C1630F" w14:paraId="570C13B6" w14:textId="77777777" w:rsidTr="005B2004">
        <w:tc>
          <w:tcPr>
            <w:tcW w:w="805" w:type="dxa"/>
          </w:tcPr>
          <w:p w14:paraId="685D5739"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5FE80F34" w14:textId="1C7EBF5C" w:rsidR="00DE6F6E" w:rsidRPr="00C1630F" w:rsidRDefault="00DE6F6E" w:rsidP="005B2004">
            <w:pPr>
              <w:rPr>
                <w:rFonts w:ascii="Century Gothic" w:hAnsi="Century Gothic"/>
                <w:szCs w:val="24"/>
              </w:rPr>
            </w:pPr>
            <w:r w:rsidRPr="00C1630F">
              <w:rPr>
                <w:rFonts w:ascii="Century Gothic" w:hAnsi="Century Gothic"/>
                <w:szCs w:val="24"/>
              </w:rPr>
              <w:t>Technical Library</w:t>
            </w:r>
            <w:r w:rsidR="007E0C7C">
              <w:rPr>
                <w:rFonts w:ascii="Century Gothic" w:hAnsi="Century Gothic"/>
                <w:szCs w:val="24"/>
              </w:rPr>
              <w:t>, Kalulushi</w:t>
            </w:r>
            <w:r w:rsidRPr="00C1630F">
              <w:rPr>
                <w:rFonts w:ascii="Century Gothic" w:hAnsi="Century Gothic"/>
                <w:szCs w:val="24"/>
              </w:rPr>
              <w:t xml:space="preserve"> </w:t>
            </w:r>
          </w:p>
        </w:tc>
        <w:tc>
          <w:tcPr>
            <w:tcW w:w="4315" w:type="dxa"/>
          </w:tcPr>
          <w:p w14:paraId="649C3480" w14:textId="563EA668"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1 day</w:t>
            </w:r>
            <w:r w:rsidR="007E0C7C">
              <w:rPr>
                <w:rFonts w:ascii="Century Gothic" w:hAnsi="Century Gothic"/>
                <w:szCs w:val="24"/>
              </w:rPr>
              <w:t>-</w:t>
            </w:r>
            <w:r w:rsidRPr="00C1630F">
              <w:rPr>
                <w:rFonts w:ascii="Century Gothic" w:hAnsi="Century Gothic"/>
                <w:szCs w:val="24"/>
              </w:rPr>
              <w:t>guard</w:t>
            </w:r>
          </w:p>
          <w:p w14:paraId="579700F1" w14:textId="7F946437"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1 night</w:t>
            </w:r>
            <w:r w:rsidR="007E0C7C">
              <w:rPr>
                <w:rFonts w:ascii="Century Gothic" w:hAnsi="Century Gothic"/>
                <w:szCs w:val="24"/>
              </w:rPr>
              <w:t>-</w:t>
            </w:r>
            <w:r w:rsidRPr="00C1630F">
              <w:rPr>
                <w:rFonts w:ascii="Century Gothic" w:hAnsi="Century Gothic"/>
                <w:szCs w:val="24"/>
              </w:rPr>
              <w:t xml:space="preserve">guard plus 1 dog handler </w:t>
            </w:r>
          </w:p>
        </w:tc>
      </w:tr>
      <w:tr w:rsidR="00DE6F6E" w:rsidRPr="00C1630F" w14:paraId="2E143738" w14:textId="77777777" w:rsidTr="005B2004">
        <w:tc>
          <w:tcPr>
            <w:tcW w:w="805" w:type="dxa"/>
          </w:tcPr>
          <w:p w14:paraId="055D181E"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5F72F90F" w14:textId="77777777" w:rsidR="00DE6F6E" w:rsidRPr="00C1630F" w:rsidRDefault="00DE6F6E" w:rsidP="005B2004">
            <w:pPr>
              <w:rPr>
                <w:rFonts w:ascii="Century Gothic" w:hAnsi="Century Gothic"/>
                <w:szCs w:val="24"/>
              </w:rPr>
            </w:pPr>
            <w:r w:rsidRPr="00C1630F">
              <w:rPr>
                <w:rFonts w:ascii="Century Gothic" w:hAnsi="Century Gothic"/>
                <w:szCs w:val="24"/>
              </w:rPr>
              <w:t>Kabwe Offices</w:t>
            </w:r>
          </w:p>
        </w:tc>
        <w:tc>
          <w:tcPr>
            <w:tcW w:w="4315" w:type="dxa"/>
          </w:tcPr>
          <w:p w14:paraId="58C99D33" w14:textId="6B78E7B9"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1 day</w:t>
            </w:r>
            <w:r w:rsidR="007E0C7C">
              <w:rPr>
                <w:rFonts w:ascii="Century Gothic" w:hAnsi="Century Gothic"/>
                <w:szCs w:val="24"/>
              </w:rPr>
              <w:t>-</w:t>
            </w:r>
            <w:r w:rsidRPr="00C1630F">
              <w:rPr>
                <w:rFonts w:ascii="Century Gothic" w:hAnsi="Century Gothic"/>
                <w:szCs w:val="24"/>
              </w:rPr>
              <w:t xml:space="preserve">guard </w:t>
            </w:r>
          </w:p>
          <w:p w14:paraId="49A084D2" w14:textId="7E49CAC1"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1 night</w:t>
            </w:r>
            <w:r w:rsidR="007E0C7C">
              <w:rPr>
                <w:rFonts w:ascii="Century Gothic" w:hAnsi="Century Gothic"/>
                <w:szCs w:val="24"/>
              </w:rPr>
              <w:t>-</w:t>
            </w:r>
            <w:r w:rsidRPr="00C1630F">
              <w:rPr>
                <w:rFonts w:ascii="Century Gothic" w:hAnsi="Century Gothic"/>
                <w:szCs w:val="24"/>
              </w:rPr>
              <w:t>guard</w:t>
            </w:r>
          </w:p>
        </w:tc>
      </w:tr>
      <w:tr w:rsidR="00DE6F6E" w:rsidRPr="00C1630F" w14:paraId="2D911B2D" w14:textId="77777777" w:rsidTr="005B2004">
        <w:tc>
          <w:tcPr>
            <w:tcW w:w="805" w:type="dxa"/>
          </w:tcPr>
          <w:p w14:paraId="58972B65"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3A68A98B" w14:textId="77777777" w:rsidR="00DE6F6E" w:rsidRPr="00C1630F" w:rsidRDefault="00DE6F6E" w:rsidP="005B2004">
            <w:pPr>
              <w:rPr>
                <w:rFonts w:ascii="Century Gothic" w:hAnsi="Century Gothic"/>
                <w:szCs w:val="24"/>
              </w:rPr>
            </w:pPr>
            <w:r w:rsidRPr="00C1630F">
              <w:rPr>
                <w:rFonts w:ascii="Century Gothic" w:hAnsi="Century Gothic"/>
                <w:szCs w:val="24"/>
              </w:rPr>
              <w:t>Kabwe Laboratory</w:t>
            </w:r>
          </w:p>
        </w:tc>
        <w:tc>
          <w:tcPr>
            <w:tcW w:w="4315" w:type="dxa"/>
          </w:tcPr>
          <w:p w14:paraId="5C3D09E5" w14:textId="0B16E39F"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1 day</w:t>
            </w:r>
            <w:r w:rsidR="007E0C7C">
              <w:rPr>
                <w:rFonts w:ascii="Century Gothic" w:hAnsi="Century Gothic"/>
                <w:szCs w:val="24"/>
              </w:rPr>
              <w:t>-</w:t>
            </w:r>
            <w:r w:rsidRPr="00C1630F">
              <w:rPr>
                <w:rFonts w:ascii="Century Gothic" w:hAnsi="Century Gothic"/>
                <w:szCs w:val="24"/>
              </w:rPr>
              <w:t xml:space="preserve">guard </w:t>
            </w:r>
          </w:p>
          <w:p w14:paraId="2CB16C36" w14:textId="5B0B3ACC" w:rsidR="00DE6F6E" w:rsidRPr="00C1630F" w:rsidRDefault="00DE6F6E" w:rsidP="00DE6F6E">
            <w:pPr>
              <w:pStyle w:val="ListParagraph"/>
              <w:numPr>
                <w:ilvl w:val="0"/>
                <w:numId w:val="31"/>
              </w:numPr>
              <w:spacing w:after="200" w:line="276" w:lineRule="auto"/>
              <w:rPr>
                <w:rFonts w:ascii="Century Gothic" w:hAnsi="Century Gothic"/>
                <w:szCs w:val="24"/>
              </w:rPr>
            </w:pPr>
            <w:r w:rsidRPr="00C1630F">
              <w:rPr>
                <w:rFonts w:ascii="Century Gothic" w:hAnsi="Century Gothic"/>
                <w:szCs w:val="24"/>
              </w:rPr>
              <w:t>1 night</w:t>
            </w:r>
            <w:r w:rsidR="007E0C7C">
              <w:rPr>
                <w:rFonts w:ascii="Century Gothic" w:hAnsi="Century Gothic"/>
                <w:szCs w:val="24"/>
              </w:rPr>
              <w:t>-</w:t>
            </w:r>
            <w:r w:rsidRPr="00C1630F">
              <w:rPr>
                <w:rFonts w:ascii="Century Gothic" w:hAnsi="Century Gothic"/>
                <w:szCs w:val="24"/>
              </w:rPr>
              <w:t xml:space="preserve">guard plus 1 dog handler </w:t>
            </w:r>
          </w:p>
        </w:tc>
      </w:tr>
      <w:tr w:rsidR="00DE6F6E" w:rsidRPr="00C1630F" w14:paraId="43333139" w14:textId="77777777" w:rsidTr="005B2004">
        <w:tc>
          <w:tcPr>
            <w:tcW w:w="805" w:type="dxa"/>
          </w:tcPr>
          <w:p w14:paraId="32CC52BB"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638EB16A" w14:textId="77777777" w:rsidR="00DE6F6E" w:rsidRPr="00C1630F" w:rsidRDefault="00DE6F6E" w:rsidP="005B2004">
            <w:pPr>
              <w:rPr>
                <w:rFonts w:ascii="Century Gothic" w:hAnsi="Century Gothic"/>
                <w:szCs w:val="24"/>
              </w:rPr>
            </w:pPr>
            <w:r>
              <w:rPr>
                <w:rFonts w:ascii="Century Gothic" w:hAnsi="Century Gothic"/>
                <w:szCs w:val="24"/>
              </w:rPr>
              <w:t>Chingola Residence</w:t>
            </w:r>
          </w:p>
        </w:tc>
        <w:tc>
          <w:tcPr>
            <w:tcW w:w="4315" w:type="dxa"/>
          </w:tcPr>
          <w:p w14:paraId="74391568" w14:textId="78395C69" w:rsidR="00DE6F6E" w:rsidRDefault="00DE6F6E"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1 day</w:t>
            </w:r>
            <w:r w:rsidR="007E0C7C">
              <w:rPr>
                <w:rFonts w:ascii="Century Gothic" w:hAnsi="Century Gothic"/>
                <w:szCs w:val="24"/>
              </w:rPr>
              <w:t>-</w:t>
            </w:r>
            <w:r>
              <w:rPr>
                <w:rFonts w:ascii="Century Gothic" w:hAnsi="Century Gothic"/>
                <w:szCs w:val="24"/>
              </w:rPr>
              <w:t>guard</w:t>
            </w:r>
          </w:p>
          <w:p w14:paraId="4CF7382F" w14:textId="19D236CE" w:rsidR="00DE6F6E" w:rsidRPr="00C1630F" w:rsidRDefault="00DE6F6E"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1 night</w:t>
            </w:r>
            <w:r w:rsidR="007E0C7C">
              <w:rPr>
                <w:rFonts w:ascii="Century Gothic" w:hAnsi="Century Gothic"/>
                <w:szCs w:val="24"/>
              </w:rPr>
              <w:t>-</w:t>
            </w:r>
            <w:proofErr w:type="spellStart"/>
            <w:r>
              <w:rPr>
                <w:rFonts w:ascii="Century Gothic" w:hAnsi="Century Gothic"/>
                <w:szCs w:val="24"/>
              </w:rPr>
              <w:t>gaurd</w:t>
            </w:r>
            <w:proofErr w:type="spellEnd"/>
          </w:p>
        </w:tc>
      </w:tr>
      <w:tr w:rsidR="00DE6F6E" w:rsidRPr="00C1630F" w14:paraId="67426C3B" w14:textId="77777777" w:rsidTr="005B2004">
        <w:tc>
          <w:tcPr>
            <w:tcW w:w="805" w:type="dxa"/>
          </w:tcPr>
          <w:p w14:paraId="1DF442DB" w14:textId="77777777" w:rsidR="00DE6F6E" w:rsidRPr="00C1630F" w:rsidRDefault="00DE6F6E" w:rsidP="00DE6F6E">
            <w:pPr>
              <w:pStyle w:val="ListParagraph"/>
              <w:numPr>
                <w:ilvl w:val="0"/>
                <w:numId w:val="44"/>
              </w:numPr>
              <w:spacing w:after="200" w:line="276" w:lineRule="auto"/>
              <w:rPr>
                <w:rFonts w:ascii="Century Gothic" w:hAnsi="Century Gothic"/>
                <w:szCs w:val="24"/>
              </w:rPr>
            </w:pPr>
          </w:p>
        </w:tc>
        <w:tc>
          <w:tcPr>
            <w:tcW w:w="3510" w:type="dxa"/>
          </w:tcPr>
          <w:p w14:paraId="3EB59BA8" w14:textId="77777777" w:rsidR="00DE6F6E" w:rsidRPr="00C1630F" w:rsidRDefault="00DE6F6E" w:rsidP="005B2004">
            <w:pPr>
              <w:rPr>
                <w:rFonts w:ascii="Century Gothic" w:hAnsi="Century Gothic"/>
                <w:szCs w:val="24"/>
              </w:rPr>
            </w:pPr>
            <w:r>
              <w:rPr>
                <w:rFonts w:ascii="Century Gothic" w:hAnsi="Century Gothic"/>
                <w:szCs w:val="24"/>
              </w:rPr>
              <w:t>Luanshya Residence</w:t>
            </w:r>
          </w:p>
        </w:tc>
        <w:tc>
          <w:tcPr>
            <w:tcW w:w="4315" w:type="dxa"/>
          </w:tcPr>
          <w:p w14:paraId="58215C8A" w14:textId="37DBACB0" w:rsidR="00DE6F6E" w:rsidRDefault="00DE6F6E"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I day</w:t>
            </w:r>
            <w:r w:rsidR="007E0C7C">
              <w:rPr>
                <w:rFonts w:ascii="Century Gothic" w:hAnsi="Century Gothic"/>
                <w:szCs w:val="24"/>
              </w:rPr>
              <w:t>-</w:t>
            </w:r>
            <w:r>
              <w:rPr>
                <w:rFonts w:ascii="Century Gothic" w:hAnsi="Century Gothic"/>
                <w:szCs w:val="24"/>
              </w:rPr>
              <w:t>guard</w:t>
            </w:r>
          </w:p>
          <w:p w14:paraId="12E7F22D" w14:textId="24FAEBA3" w:rsidR="00DE6F6E" w:rsidRPr="00C1630F" w:rsidRDefault="00DE6F6E" w:rsidP="00DE6F6E">
            <w:pPr>
              <w:pStyle w:val="ListParagraph"/>
              <w:numPr>
                <w:ilvl w:val="0"/>
                <w:numId w:val="31"/>
              </w:numPr>
              <w:spacing w:after="200" w:line="276" w:lineRule="auto"/>
              <w:rPr>
                <w:rFonts w:ascii="Century Gothic" w:hAnsi="Century Gothic"/>
                <w:szCs w:val="24"/>
              </w:rPr>
            </w:pPr>
            <w:r>
              <w:rPr>
                <w:rFonts w:ascii="Century Gothic" w:hAnsi="Century Gothic"/>
                <w:szCs w:val="24"/>
              </w:rPr>
              <w:t>1 night</w:t>
            </w:r>
            <w:r w:rsidR="007E0C7C">
              <w:rPr>
                <w:rFonts w:ascii="Century Gothic" w:hAnsi="Century Gothic"/>
                <w:szCs w:val="24"/>
              </w:rPr>
              <w:t>-</w:t>
            </w:r>
            <w:r>
              <w:rPr>
                <w:rFonts w:ascii="Century Gothic" w:hAnsi="Century Gothic"/>
                <w:szCs w:val="24"/>
              </w:rPr>
              <w:t>guard</w:t>
            </w:r>
          </w:p>
        </w:tc>
      </w:tr>
    </w:tbl>
    <w:p w14:paraId="7A3F0300" w14:textId="77777777" w:rsidR="00DE6F6E" w:rsidRDefault="00DE6F6E" w:rsidP="00DE6F6E">
      <w:pPr>
        <w:ind w:left="720" w:firstLine="720"/>
        <w:rPr>
          <w:rFonts w:ascii="Century Gothic" w:hAnsi="Century Gothic"/>
          <w:szCs w:val="24"/>
        </w:rPr>
      </w:pPr>
    </w:p>
    <w:p w14:paraId="5E630298" w14:textId="19EEBBA7" w:rsidR="00DE6F6E" w:rsidRDefault="00DE6F6E" w:rsidP="00DE6F6E">
      <w:pPr>
        <w:ind w:left="720" w:firstLine="720"/>
        <w:rPr>
          <w:rFonts w:ascii="Century Gothic" w:hAnsi="Century Gothic"/>
          <w:szCs w:val="24"/>
        </w:rPr>
      </w:pPr>
    </w:p>
    <w:p w14:paraId="5D4E4ECC" w14:textId="77777777" w:rsidR="00DE6F6E" w:rsidRDefault="00DE6F6E" w:rsidP="00DE6F6E">
      <w:pPr>
        <w:ind w:left="720" w:firstLine="720"/>
        <w:rPr>
          <w:rFonts w:ascii="Century Gothic" w:hAnsi="Century Gothic"/>
          <w:szCs w:val="24"/>
        </w:rPr>
      </w:pPr>
      <w:r>
        <w:rPr>
          <w:rFonts w:ascii="Century Gothic" w:hAnsi="Century Gothic"/>
          <w:szCs w:val="24"/>
        </w:rPr>
        <w:t>Examples of security boots to consider.</w:t>
      </w:r>
    </w:p>
    <w:p w14:paraId="2031CB2B" w14:textId="77777777" w:rsidR="00DE6F6E" w:rsidRDefault="00DE6F6E" w:rsidP="00DE6F6E">
      <w:pPr>
        <w:ind w:left="720" w:firstLine="720"/>
        <w:rPr>
          <w:rFonts w:ascii="Century Gothic" w:hAnsi="Century Gothic"/>
          <w:szCs w:val="24"/>
        </w:rPr>
      </w:pPr>
    </w:p>
    <w:p w14:paraId="314C000C" w14:textId="77777777" w:rsidR="00DE6F6E" w:rsidRPr="000E4984" w:rsidRDefault="00FE5E9F" w:rsidP="00DE6F6E">
      <w:pPr>
        <w:numPr>
          <w:ilvl w:val="0"/>
          <w:numId w:val="49"/>
        </w:numPr>
        <w:tabs>
          <w:tab w:val="clear" w:pos="900"/>
          <w:tab w:val="num" w:pos="720"/>
        </w:tabs>
        <w:spacing w:line="288" w:lineRule="atLeast"/>
        <w:ind w:left="0"/>
        <w:outlineLvl w:val="1"/>
        <w:rPr>
          <w:rFonts w:ascii="Segoe UI" w:hAnsi="Segoe UI" w:cs="Segoe UI"/>
          <w:b/>
          <w:bCs/>
          <w:sz w:val="36"/>
          <w:szCs w:val="36"/>
          <w:lang w:val="en"/>
        </w:rPr>
      </w:pPr>
      <w:hyperlink r:id="rId28" w:history="1">
        <w:r w:rsidR="00DE6F6E" w:rsidRPr="000E4984">
          <w:rPr>
            <w:rFonts w:ascii="Segoe UI" w:hAnsi="Segoe UI" w:cs="Segoe UI"/>
            <w:b/>
            <w:bCs/>
            <w:color w:val="001BA0"/>
            <w:sz w:val="36"/>
            <w:szCs w:val="36"/>
            <w:lang w:val="en"/>
          </w:rPr>
          <w:t>Images of security boots</w:t>
        </w:r>
      </w:hyperlink>
    </w:p>
    <w:p w14:paraId="4BAA9484" w14:textId="77777777" w:rsidR="00DE6F6E" w:rsidRPr="000E4984" w:rsidRDefault="00DE6F6E" w:rsidP="00DE6F6E">
      <w:pPr>
        <w:spacing w:line="255" w:lineRule="atLeast"/>
        <w:rPr>
          <w:rFonts w:ascii="Arial" w:hAnsi="Arial" w:cs="Arial"/>
          <w:color w:val="767676"/>
          <w:sz w:val="20"/>
          <w:lang w:val="en"/>
        </w:rPr>
      </w:pPr>
    </w:p>
    <w:p w14:paraId="6A1062B8" w14:textId="77777777" w:rsidR="00DE6F6E" w:rsidRPr="000E4984" w:rsidRDefault="00DE6F6E" w:rsidP="00DE6F6E">
      <w:pPr>
        <w:spacing w:line="288" w:lineRule="atLeast"/>
        <w:rPr>
          <w:rFonts w:ascii="Arial" w:hAnsi="Arial" w:cs="Arial"/>
          <w:sz w:val="20"/>
          <w:lang w:val="en"/>
        </w:rPr>
      </w:pPr>
      <w:r w:rsidRPr="000E4984">
        <w:rPr>
          <w:rFonts w:ascii="Arial" w:hAnsi="Arial" w:cs="Arial"/>
          <w:noProof/>
          <w:color w:val="001BA0"/>
          <w:sz w:val="20"/>
        </w:rPr>
        <w:drawing>
          <wp:inline distT="0" distB="0" distL="0" distR="0" wp14:anchorId="4702DC5C" wp14:editId="53CC8B10">
            <wp:extent cx="1962150" cy="1962150"/>
            <wp:effectExtent l="0" t="0" r="0" b="0"/>
            <wp:docPr id="35" name="emb182836B6" descr="Image result for security boots">
              <a:hlinkClick xmlns:a="http://schemas.openxmlformats.org/drawingml/2006/main" r:id="rId29"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82836B6" descr="Image result for security boots">
                      <a:hlinkClick r:id="rId29" tooltip="&quot;Search images of security boots&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68FFD640" wp14:editId="39CB559A">
            <wp:extent cx="952500" cy="952500"/>
            <wp:effectExtent l="0" t="0" r="0" b="0"/>
            <wp:docPr id="36" name="emb17BFFFFBD" descr="Image result for security boots">
              <a:hlinkClick xmlns:a="http://schemas.openxmlformats.org/drawingml/2006/main" r:id="rId31"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7BFFFFBD" descr="Image result for security boots">
                      <a:hlinkClick r:id="rId31" tooltip="&quot;Search images of security boots&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489FD48E" wp14:editId="36AA1CBC">
            <wp:extent cx="952500" cy="952500"/>
            <wp:effectExtent l="0" t="0" r="0" b="0"/>
            <wp:docPr id="37" name="emb244E9C5E5" descr="Image result for security boots">
              <a:hlinkClick xmlns:a="http://schemas.openxmlformats.org/drawingml/2006/main" r:id="rId33"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4E9C5E5" descr="Image result for security boots">
                      <a:hlinkClick r:id="rId33" tooltip="&quot;Search images of security boots&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371D2746" wp14:editId="74786D23">
            <wp:extent cx="942975" cy="952500"/>
            <wp:effectExtent l="0" t="0" r="9525" b="0"/>
            <wp:docPr id="38" name="emb307B5B2BB" descr="Image result for security boots">
              <a:hlinkClick xmlns:a="http://schemas.openxmlformats.org/drawingml/2006/main" r:id="rId35"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307B5B2BB" descr="Image result for security boots">
                      <a:hlinkClick r:id="rId35" tooltip="&quot;Search images of security boots&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4AFFC735" wp14:editId="518A20E2">
            <wp:extent cx="942975" cy="952500"/>
            <wp:effectExtent l="0" t="0" r="9525" b="0"/>
            <wp:docPr id="39" name="emb456E3C149" descr="Image result for security boots">
              <a:hlinkClick xmlns:a="http://schemas.openxmlformats.org/drawingml/2006/main" r:id="rId37"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456E3C149" descr="Image result for security boots">
                      <a:hlinkClick r:id="rId37" tooltip="&quot;Search images of security boots&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3B1C55C5" wp14:editId="49132DF9">
            <wp:extent cx="895350" cy="1000125"/>
            <wp:effectExtent l="0" t="0" r="0" b="9525"/>
            <wp:docPr id="40" name="emb50C4B3FD2" descr="Image result for security boots">
              <a:hlinkClick xmlns:a="http://schemas.openxmlformats.org/drawingml/2006/main" r:id="rId39"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50C4B3FD2" descr="Image result for security boots">
                      <a:hlinkClick r:id="rId39" tooltip="&quot;Search images of security boots&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5350" cy="1000125"/>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7FD78744" wp14:editId="0A6D256E">
            <wp:extent cx="1114425" cy="1000125"/>
            <wp:effectExtent l="0" t="0" r="9525" b="9525"/>
            <wp:docPr id="41" name="emb64B3C26E4" descr="Image result for security boots">
              <a:hlinkClick xmlns:a="http://schemas.openxmlformats.org/drawingml/2006/main" r:id="rId41"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64B3C26E4" descr="Image result for security boots">
                      <a:hlinkClick r:id="rId41" tooltip="&quot;Search images of security boots&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14425" cy="1000125"/>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1841ABD4" wp14:editId="2A69A6B4">
            <wp:extent cx="876300" cy="1000125"/>
            <wp:effectExtent l="0" t="0" r="0" b="9525"/>
            <wp:docPr id="42" name="emb7700326C1" descr="Image result for security boots">
              <a:hlinkClick xmlns:a="http://schemas.openxmlformats.org/drawingml/2006/main" r:id="rId43"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7700326C1" descr="Image result for security boots">
                      <a:hlinkClick r:id="rId43" tooltip="&quot;Search images of security boots&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6300" cy="1000125"/>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322D1431" wp14:editId="066C7C9D">
            <wp:extent cx="904875" cy="1000125"/>
            <wp:effectExtent l="0" t="0" r="9525" b="9525"/>
            <wp:docPr id="43" name="emb85B164000" descr="Image result for security boots">
              <a:hlinkClick xmlns:a="http://schemas.openxmlformats.org/drawingml/2006/main" r:id="rId45"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85B164000" descr="Image result for security boots">
                      <a:hlinkClick r:id="rId45" tooltip="&quot;Search images of security boots&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04875" cy="1000125"/>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0AF53A3A" wp14:editId="7CC77678">
            <wp:extent cx="1266825" cy="1000125"/>
            <wp:effectExtent l="0" t="0" r="9525" b="9525"/>
            <wp:docPr id="44" name="emb943EB7315" descr="Image result for security boots">
              <a:hlinkClick xmlns:a="http://schemas.openxmlformats.org/drawingml/2006/main" r:id="rId47"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43EB7315" descr="Image result for security boots">
                      <a:hlinkClick r:id="rId47" tooltip="&quot;Search images of security boots&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66825" cy="1000125"/>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0B18CAAA" wp14:editId="512392FB">
            <wp:extent cx="1019175" cy="1000125"/>
            <wp:effectExtent l="0" t="0" r="9525" b="9525"/>
            <wp:docPr id="45" name="embA5E5C24F2" descr="Image result for security boots">
              <a:hlinkClick xmlns:a="http://schemas.openxmlformats.org/drawingml/2006/main" r:id="rId49"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A5E5C24F2" descr="Image result for security boots">
                      <a:hlinkClick r:id="rId49" tooltip="&quot;Search images of security boots&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5CCA7C00" wp14:editId="5F03FD84">
            <wp:extent cx="1181100" cy="1000125"/>
            <wp:effectExtent l="0" t="0" r="0" b="9525"/>
            <wp:docPr id="46" name="embB75F13621" descr="Image result for security boots">
              <a:hlinkClick xmlns:a="http://schemas.openxmlformats.org/drawingml/2006/main" r:id="rId51"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B75F13621" descr="Image result for security boots">
                      <a:hlinkClick r:id="rId51" tooltip="&quot;Search images of security boots&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81100" cy="1000125"/>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372191E9" wp14:editId="1DE77322">
            <wp:extent cx="1266825" cy="1000125"/>
            <wp:effectExtent l="0" t="0" r="9525" b="9525"/>
            <wp:docPr id="47" name="embC40A2FB2C" descr="Image result for security boots">
              <a:hlinkClick xmlns:a="http://schemas.openxmlformats.org/drawingml/2006/main" r:id="rId53"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C40A2FB2C" descr="Image result for security boots">
                      <a:hlinkClick r:id="rId53" tooltip="&quot;Search images of security boots&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66825" cy="1000125"/>
                    </a:xfrm>
                    <a:prstGeom prst="rect">
                      <a:avLst/>
                    </a:prstGeom>
                    <a:noFill/>
                    <a:ln>
                      <a:noFill/>
                    </a:ln>
                  </pic:spPr>
                </pic:pic>
              </a:graphicData>
            </a:graphic>
          </wp:inline>
        </w:drawing>
      </w:r>
      <w:r w:rsidRPr="000E4984">
        <w:rPr>
          <w:rFonts w:ascii="Arial" w:hAnsi="Arial" w:cs="Arial"/>
          <w:noProof/>
          <w:color w:val="001BA0"/>
          <w:sz w:val="20"/>
        </w:rPr>
        <w:drawing>
          <wp:inline distT="0" distB="0" distL="0" distR="0" wp14:anchorId="5338B0DF" wp14:editId="40E64CD4">
            <wp:extent cx="1019175" cy="1000125"/>
            <wp:effectExtent l="0" t="0" r="9525" b="9525"/>
            <wp:docPr id="48" name="embD6DE3A414" descr="Image result for security boots">
              <a:hlinkClick xmlns:a="http://schemas.openxmlformats.org/drawingml/2006/main" r:id="rId55" tooltip="&quot;Search images of security b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D6DE3A414" descr="Image result for security boots">
                      <a:hlinkClick r:id="rId55" tooltip="&quot;Search images of security boots&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inline>
        </w:drawing>
      </w:r>
    </w:p>
    <w:p w14:paraId="11A813B9" w14:textId="77777777" w:rsidR="00DE6F6E" w:rsidRDefault="00DE6F6E" w:rsidP="00DE6F6E">
      <w:pPr>
        <w:ind w:left="720" w:firstLine="720"/>
        <w:rPr>
          <w:rFonts w:ascii="Century Gothic" w:hAnsi="Century Gothic"/>
          <w:szCs w:val="24"/>
        </w:rPr>
      </w:pPr>
    </w:p>
    <w:p w14:paraId="780962BE" w14:textId="77777777" w:rsidR="00DE6F6E" w:rsidRDefault="00DE6F6E" w:rsidP="00DE6F6E">
      <w:pPr>
        <w:ind w:left="720" w:firstLine="720"/>
        <w:rPr>
          <w:rFonts w:ascii="Century Gothic" w:hAnsi="Century Gothic"/>
          <w:szCs w:val="24"/>
        </w:rPr>
      </w:pPr>
    </w:p>
    <w:p w14:paraId="1B1DF841" w14:textId="77777777" w:rsidR="00DE6F6E" w:rsidRDefault="00DE6F6E" w:rsidP="00DE6F6E">
      <w:pPr>
        <w:spacing w:after="160" w:line="259" w:lineRule="auto"/>
        <w:rPr>
          <w:rFonts w:ascii="Century Gothic" w:hAnsi="Century Gothic"/>
          <w:szCs w:val="24"/>
        </w:rPr>
      </w:pPr>
      <w:r>
        <w:rPr>
          <w:rFonts w:ascii="Century Gothic" w:hAnsi="Century Gothic"/>
          <w:szCs w:val="24"/>
        </w:rPr>
        <w:br w:type="page"/>
      </w:r>
    </w:p>
    <w:p w14:paraId="67C9985F" w14:textId="77777777" w:rsidR="00DE6F6E" w:rsidRPr="00EF7A52" w:rsidRDefault="00DE6F6E" w:rsidP="00DE6F6E">
      <w:pPr>
        <w:shd w:val="clear" w:color="auto" w:fill="FFFFFF"/>
        <w:ind w:left="225" w:right="225"/>
        <w:outlineLvl w:val="0"/>
        <w:rPr>
          <w:rFonts w:ascii="Arial" w:hAnsi="Arial" w:cs="Arial"/>
          <w:b/>
          <w:bCs/>
          <w:color w:val="00095D"/>
          <w:kern w:val="36"/>
          <w:sz w:val="36"/>
          <w:szCs w:val="36"/>
          <w:lang w:val="en"/>
        </w:rPr>
      </w:pPr>
      <w:r w:rsidRPr="00EF7A52">
        <w:rPr>
          <w:rFonts w:ascii="Arial" w:hAnsi="Arial" w:cs="Arial"/>
          <w:b/>
          <w:bCs/>
          <w:color w:val="00095D"/>
          <w:kern w:val="36"/>
          <w:sz w:val="36"/>
          <w:szCs w:val="36"/>
          <w:lang w:val="en"/>
        </w:rPr>
        <w:t>Security Officer Uniforms &amp; Gear</w:t>
      </w:r>
    </w:p>
    <w:p w14:paraId="3BE76EA5" w14:textId="77777777" w:rsidR="00DE6F6E" w:rsidRPr="007E0C7C" w:rsidRDefault="00DE6F6E" w:rsidP="00DE6F6E">
      <w:pPr>
        <w:shd w:val="clear" w:color="auto" w:fill="FFFFFF"/>
        <w:rPr>
          <w:rFonts w:ascii="Century Gothic" w:hAnsi="Century Gothic" w:cs="Arial"/>
          <w:sz w:val="20"/>
          <w:lang w:val="en"/>
        </w:rPr>
      </w:pPr>
      <w:r w:rsidRPr="007E0C7C">
        <w:rPr>
          <w:rFonts w:ascii="Century Gothic" w:hAnsi="Century Gothic" w:cs="Arial"/>
          <w:sz w:val="20"/>
          <w:lang w:val="en"/>
        </w:rPr>
        <w:t xml:space="preserve">Private security guards and officers as a profession is on the rise and with this rise security guard uniforms and security guard gear manufacturers are also giving more attention to security guards specific needs.  Security guards uniforms are based primarily on a traditional police style uniform with the exception that traditionally security firms have opted for more economical, less feature packed selections.  SIEGEL'S offers very competitive prices from the best in law enforcement apparel and gear manufacturers with a large variety of security guard uniforms including </w:t>
      </w:r>
      <w:hyperlink r:id="rId57" w:history="1">
        <w:r w:rsidRPr="007E0C7C">
          <w:rPr>
            <w:rFonts w:ascii="Century Gothic" w:hAnsi="Century Gothic" w:cs="Arial"/>
            <w:color w:val="323C9F"/>
            <w:sz w:val="20"/>
            <w:u w:val="single"/>
            <w:lang w:val="en"/>
          </w:rPr>
          <w:t>security guard shirts</w:t>
        </w:r>
      </w:hyperlink>
      <w:r w:rsidRPr="007E0C7C">
        <w:rPr>
          <w:rFonts w:ascii="Century Gothic" w:hAnsi="Century Gothic" w:cs="Arial"/>
          <w:sz w:val="20"/>
          <w:lang w:val="en"/>
        </w:rPr>
        <w:t xml:space="preserve">, </w:t>
      </w:r>
      <w:hyperlink r:id="rId58" w:history="1">
        <w:r w:rsidRPr="007E0C7C">
          <w:rPr>
            <w:rFonts w:ascii="Century Gothic" w:hAnsi="Century Gothic" w:cs="Arial"/>
            <w:color w:val="323C9F"/>
            <w:sz w:val="20"/>
            <w:u w:val="single"/>
            <w:lang w:val="en"/>
          </w:rPr>
          <w:t>pants</w:t>
        </w:r>
      </w:hyperlink>
      <w:r w:rsidRPr="007E0C7C">
        <w:rPr>
          <w:rFonts w:ascii="Century Gothic" w:hAnsi="Century Gothic" w:cs="Arial"/>
          <w:sz w:val="20"/>
          <w:lang w:val="en"/>
        </w:rPr>
        <w:t>, jackets, and lots of security guard gear like duty gear, holsters, flashlights, handcuffs, pepper spray, batons, and much more.</w:t>
      </w:r>
    </w:p>
    <w:p w14:paraId="388C8CA1" w14:textId="77777777" w:rsidR="00DE6F6E" w:rsidRPr="007E0C7C" w:rsidRDefault="00DE6F6E" w:rsidP="00DE6F6E">
      <w:pPr>
        <w:shd w:val="clear" w:color="auto" w:fill="FFFFFF"/>
        <w:rPr>
          <w:rFonts w:ascii="Century Gothic" w:hAnsi="Century Gothic" w:cs="Arial"/>
          <w:sz w:val="20"/>
          <w:lang w:val="en"/>
        </w:rPr>
      </w:pPr>
      <w:r w:rsidRPr="007E0C7C">
        <w:rPr>
          <w:rFonts w:ascii="Century Gothic" w:hAnsi="Century Gothic" w:cs="Arial"/>
          <w:sz w:val="20"/>
          <w:lang w:val="en"/>
        </w:rPr>
        <w:t xml:space="preserve">Using top quality trusted brands like </w:t>
      </w:r>
      <w:hyperlink r:id="rId59" w:history="1">
        <w:proofErr w:type="spellStart"/>
        <w:r w:rsidRPr="007E0C7C">
          <w:rPr>
            <w:rFonts w:ascii="Century Gothic" w:hAnsi="Century Gothic" w:cs="Arial"/>
            <w:color w:val="323C9F"/>
            <w:sz w:val="20"/>
            <w:u w:val="single"/>
            <w:lang w:val="en"/>
          </w:rPr>
          <w:t>Elbeco</w:t>
        </w:r>
        <w:proofErr w:type="spellEnd"/>
      </w:hyperlink>
      <w:r w:rsidRPr="007E0C7C">
        <w:rPr>
          <w:rFonts w:ascii="Century Gothic" w:hAnsi="Century Gothic" w:cs="Arial"/>
          <w:sz w:val="20"/>
          <w:lang w:val="en"/>
        </w:rPr>
        <w:t xml:space="preserve">, Liberty, Tact Squad and </w:t>
      </w:r>
      <w:hyperlink r:id="rId60" w:history="1">
        <w:proofErr w:type="spellStart"/>
        <w:r w:rsidRPr="007E0C7C">
          <w:rPr>
            <w:rFonts w:ascii="Century Gothic" w:hAnsi="Century Gothic" w:cs="Arial"/>
            <w:color w:val="323C9F"/>
            <w:sz w:val="20"/>
            <w:u w:val="single"/>
            <w:lang w:val="en"/>
          </w:rPr>
          <w:t>Fechheimer's</w:t>
        </w:r>
        <w:proofErr w:type="spellEnd"/>
        <w:r w:rsidRPr="007E0C7C">
          <w:rPr>
            <w:rFonts w:ascii="Century Gothic" w:hAnsi="Century Gothic" w:cs="Arial"/>
            <w:color w:val="323C9F"/>
            <w:sz w:val="20"/>
            <w:u w:val="single"/>
            <w:lang w:val="en"/>
          </w:rPr>
          <w:t xml:space="preserve"> Flying Cross brand</w:t>
        </w:r>
      </w:hyperlink>
      <w:r w:rsidRPr="007E0C7C">
        <w:rPr>
          <w:rFonts w:ascii="Century Gothic" w:hAnsi="Century Gothic" w:cs="Arial"/>
          <w:sz w:val="20"/>
          <w:lang w:val="en"/>
        </w:rPr>
        <w:t>, we at SIEGEL'S feel confident that you won't find better quality security guards uniforms for the price.  And don't forget that SIEGEL'S is known for customizing your uniform apparel to your exact needs. From security guard patches and inhouse custom embroidery and alterations like hemming and added zippers and colored epaulets/pocket flaps to custom security badges, Nobody Fits You Like SIEGEL'S.</w:t>
      </w:r>
    </w:p>
    <w:tbl>
      <w:tblPr>
        <w:tblW w:w="5000" w:type="pct"/>
        <w:tblCellMar>
          <w:left w:w="0" w:type="dxa"/>
          <w:right w:w="0" w:type="dxa"/>
        </w:tblCellMar>
        <w:tblLook w:val="04A0" w:firstRow="1" w:lastRow="0" w:firstColumn="1" w:lastColumn="0" w:noHBand="0" w:noVBand="1"/>
      </w:tblPr>
      <w:tblGrid>
        <w:gridCol w:w="2270"/>
        <w:gridCol w:w="2245"/>
        <w:gridCol w:w="2245"/>
        <w:gridCol w:w="2240"/>
      </w:tblGrid>
      <w:tr w:rsidR="00DE6F6E" w:rsidRPr="00EF7A52" w14:paraId="1D36C9E8" w14:textId="77777777" w:rsidTr="005B2004">
        <w:tc>
          <w:tcPr>
            <w:tcW w:w="0" w:type="auto"/>
            <w:tcBorders>
              <w:top w:val="nil"/>
              <w:left w:val="nil"/>
              <w:bottom w:val="nil"/>
              <w:right w:val="nil"/>
            </w:tcBorders>
            <w:tcMar>
              <w:top w:w="90" w:type="dxa"/>
              <w:left w:w="120" w:type="dxa"/>
              <w:bottom w:w="450" w:type="dxa"/>
              <w:right w:w="120" w:type="dxa"/>
            </w:tcMar>
            <w:vAlign w:val="center"/>
            <w:hideMark/>
          </w:tcPr>
          <w:p w14:paraId="02FBCA6B"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5E1E377B" wp14:editId="48435B0D">
                  <wp:extent cx="1238250" cy="1619250"/>
                  <wp:effectExtent l="0" t="0" r="0" b="0"/>
                  <wp:docPr id="49" name="Picture 49" descr="Security Uniform Shirts">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curity Uniform Shirts">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63" w:history="1">
              <w:r w:rsidRPr="00EF7A52">
                <w:rPr>
                  <w:rFonts w:ascii="Arial" w:hAnsi="Arial" w:cs="Arial"/>
                  <w:color w:val="323C9F"/>
                  <w:szCs w:val="24"/>
                  <w:u w:val="single"/>
                </w:rPr>
                <w:t>Security Guard Uniform Shirts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10911AC1"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5B08D4BE" wp14:editId="7CD660C0">
                  <wp:extent cx="1238250" cy="1619250"/>
                  <wp:effectExtent l="0" t="0" r="0" b="0"/>
                  <wp:docPr id="50" name="Picture 50" descr="Security T Shirts">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curity T Shirts">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66" w:history="1">
              <w:r w:rsidRPr="00EF7A52">
                <w:rPr>
                  <w:rFonts w:ascii="Arial" w:hAnsi="Arial" w:cs="Arial"/>
                  <w:color w:val="323C9F"/>
                  <w:szCs w:val="24"/>
                  <w:u w:val="single"/>
                </w:rPr>
                <w:t>Security Guard T-Shirts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29BC1437"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474A9CE3" wp14:editId="1471831D">
                  <wp:extent cx="1238250" cy="1619250"/>
                  <wp:effectExtent l="0" t="0" r="0" b="0"/>
                  <wp:docPr id="51" name="Picture 51" descr="Security Polo Shirts">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curity Polo Shirts">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69" w:history="1">
              <w:r w:rsidRPr="00EF7A52">
                <w:rPr>
                  <w:rFonts w:ascii="Arial" w:hAnsi="Arial" w:cs="Arial"/>
                  <w:color w:val="323C9F"/>
                  <w:szCs w:val="24"/>
                  <w:u w:val="single"/>
                </w:rPr>
                <w:t>Security Guard Polo Shirts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2F605201"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61BFB06C" wp14:editId="11E0049E">
                  <wp:extent cx="1238250" cy="1619250"/>
                  <wp:effectExtent l="0" t="0" r="0" b="0"/>
                  <wp:docPr id="52" name="Picture 52" descr="Security Pants">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curity Pants">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72" w:history="1">
              <w:r w:rsidRPr="00EF7A52">
                <w:rPr>
                  <w:rFonts w:ascii="Arial" w:hAnsi="Arial" w:cs="Arial"/>
                  <w:color w:val="323C9F"/>
                  <w:szCs w:val="24"/>
                  <w:u w:val="single"/>
                </w:rPr>
                <w:t>Security Guard Pants</w:t>
              </w:r>
            </w:hyperlink>
          </w:p>
        </w:tc>
      </w:tr>
      <w:tr w:rsidR="00DE6F6E" w:rsidRPr="00EF7A52" w14:paraId="27524B85" w14:textId="77777777" w:rsidTr="005B2004">
        <w:tc>
          <w:tcPr>
            <w:tcW w:w="0" w:type="auto"/>
            <w:tcBorders>
              <w:top w:val="nil"/>
              <w:left w:val="nil"/>
              <w:bottom w:val="nil"/>
              <w:right w:val="nil"/>
            </w:tcBorders>
            <w:tcMar>
              <w:top w:w="90" w:type="dxa"/>
              <w:left w:w="120" w:type="dxa"/>
              <w:bottom w:w="450" w:type="dxa"/>
              <w:right w:w="120" w:type="dxa"/>
            </w:tcMar>
            <w:vAlign w:val="center"/>
            <w:hideMark/>
          </w:tcPr>
          <w:p w14:paraId="59EC7F14"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5A1DCBA8" wp14:editId="441AD6F4">
                  <wp:extent cx="1238250" cy="1619250"/>
                  <wp:effectExtent l="0" t="0" r="0" b="0"/>
                  <wp:docPr id="53" name="Picture 53" descr="Security Sweaters">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curity Sweaters">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75" w:history="1">
              <w:r w:rsidRPr="00EF7A52">
                <w:rPr>
                  <w:rFonts w:ascii="Arial" w:hAnsi="Arial" w:cs="Arial"/>
                  <w:color w:val="323C9F"/>
                  <w:szCs w:val="24"/>
                  <w:u w:val="single"/>
                </w:rPr>
                <w:t>Security Sweaters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60D40C23"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54B53032" wp14:editId="4606DB09">
                  <wp:extent cx="1238250" cy="1619250"/>
                  <wp:effectExtent l="0" t="0" r="0" b="0"/>
                  <wp:docPr id="54" name="Picture 54" descr="Security Jackets">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curity Jackets">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78" w:history="1">
              <w:r w:rsidRPr="00EF7A52">
                <w:rPr>
                  <w:rFonts w:ascii="Arial" w:hAnsi="Arial" w:cs="Arial"/>
                  <w:color w:val="323C9F"/>
                  <w:szCs w:val="24"/>
                  <w:u w:val="single"/>
                </w:rPr>
                <w:t>Security Guard Jackets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41E28DCE"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100DBF31" wp14:editId="7A6C62E2">
                  <wp:extent cx="1238250" cy="1619250"/>
                  <wp:effectExtent l="0" t="0" r="0" b="0"/>
                  <wp:docPr id="55" name="Picture 55" descr="ANSI Security Vest">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SI Security Vest">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81" w:history="1">
              <w:r w:rsidRPr="00EF7A52">
                <w:rPr>
                  <w:rFonts w:ascii="Arial" w:hAnsi="Arial" w:cs="Arial"/>
                  <w:color w:val="323C9F"/>
                  <w:szCs w:val="24"/>
                  <w:u w:val="single"/>
                </w:rPr>
                <w:t>ANSI Security Vest</w:t>
              </w:r>
            </w:hyperlink>
          </w:p>
        </w:tc>
        <w:tc>
          <w:tcPr>
            <w:tcW w:w="0" w:type="auto"/>
            <w:tcBorders>
              <w:top w:val="nil"/>
              <w:left w:val="nil"/>
              <w:bottom w:val="nil"/>
              <w:right w:val="nil"/>
            </w:tcBorders>
            <w:tcMar>
              <w:top w:w="90" w:type="dxa"/>
              <w:left w:w="120" w:type="dxa"/>
              <w:bottom w:w="450" w:type="dxa"/>
              <w:right w:w="120" w:type="dxa"/>
            </w:tcMar>
            <w:vAlign w:val="center"/>
            <w:hideMark/>
          </w:tcPr>
          <w:p w14:paraId="2B66F1AD"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2B1A7F20" wp14:editId="328BAE64">
                  <wp:extent cx="1238250" cy="1619250"/>
                  <wp:effectExtent l="0" t="0" r="0" b="0"/>
                  <wp:docPr id="56" name="Picture 56" descr="Security Badges">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curity Badges">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84" w:history="1">
              <w:r w:rsidRPr="00EF7A52">
                <w:rPr>
                  <w:rFonts w:ascii="Arial" w:hAnsi="Arial" w:cs="Arial"/>
                  <w:color w:val="323C9F"/>
                  <w:szCs w:val="24"/>
                  <w:u w:val="single"/>
                </w:rPr>
                <w:t>Security Guard Badges</w:t>
              </w:r>
            </w:hyperlink>
          </w:p>
        </w:tc>
      </w:tr>
      <w:tr w:rsidR="00DE6F6E" w:rsidRPr="00EF7A52" w14:paraId="781E3223" w14:textId="77777777" w:rsidTr="005B2004">
        <w:tc>
          <w:tcPr>
            <w:tcW w:w="0" w:type="auto"/>
            <w:tcBorders>
              <w:top w:val="nil"/>
              <w:left w:val="nil"/>
              <w:bottom w:val="nil"/>
              <w:right w:val="nil"/>
            </w:tcBorders>
            <w:tcMar>
              <w:top w:w="90" w:type="dxa"/>
              <w:left w:w="120" w:type="dxa"/>
              <w:bottom w:w="450" w:type="dxa"/>
              <w:right w:w="120" w:type="dxa"/>
            </w:tcMar>
            <w:vAlign w:val="center"/>
            <w:hideMark/>
          </w:tcPr>
          <w:p w14:paraId="1B2806B5"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33ADFBE9" wp14:editId="34A5DB5C">
                  <wp:extent cx="1238250" cy="1619250"/>
                  <wp:effectExtent l="0" t="0" r="0" b="0"/>
                  <wp:docPr id="57" name="Picture 57" descr="Security Boots">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curity Boots">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87" w:history="1">
              <w:r w:rsidRPr="00EF7A52">
                <w:rPr>
                  <w:rFonts w:ascii="Arial" w:hAnsi="Arial" w:cs="Arial"/>
                  <w:color w:val="323C9F"/>
                  <w:szCs w:val="24"/>
                  <w:u w:val="single"/>
                </w:rPr>
                <w:t>Security Guard Boots &amp; shoes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69961BFA"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59DD175C" wp14:editId="11D61471">
                  <wp:extent cx="1238250" cy="1619250"/>
                  <wp:effectExtent l="0" t="0" r="0" b="0"/>
                  <wp:docPr id="58" name="Picture 58" descr="Flashlights">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shlights">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90" w:history="1">
              <w:r w:rsidRPr="00EF7A52">
                <w:rPr>
                  <w:rFonts w:ascii="Arial" w:hAnsi="Arial" w:cs="Arial"/>
                  <w:color w:val="323C9F"/>
                  <w:szCs w:val="24"/>
                  <w:u w:val="single"/>
                </w:rPr>
                <w:t>Security Guard Flashlights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3EBC37F0"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5CDAFBBB" wp14:editId="57F8161D">
                  <wp:extent cx="1238250" cy="1619250"/>
                  <wp:effectExtent l="0" t="0" r="0" b="0"/>
                  <wp:docPr id="59" name="Picture 59" descr="Security Duty Gear">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curity Duty Gear">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93" w:history="1">
              <w:r w:rsidRPr="00EF7A52">
                <w:rPr>
                  <w:rFonts w:ascii="Arial" w:hAnsi="Arial" w:cs="Arial"/>
                  <w:color w:val="323C9F"/>
                  <w:szCs w:val="24"/>
                  <w:u w:val="single"/>
                </w:rPr>
                <w:t>Security Guard Duty Gear</w:t>
              </w:r>
            </w:hyperlink>
          </w:p>
        </w:tc>
        <w:tc>
          <w:tcPr>
            <w:tcW w:w="0" w:type="auto"/>
            <w:tcBorders>
              <w:top w:val="nil"/>
              <w:left w:val="nil"/>
              <w:bottom w:val="nil"/>
              <w:right w:val="nil"/>
            </w:tcBorders>
            <w:tcMar>
              <w:top w:w="90" w:type="dxa"/>
              <w:left w:w="120" w:type="dxa"/>
              <w:bottom w:w="450" w:type="dxa"/>
              <w:right w:w="120" w:type="dxa"/>
            </w:tcMar>
            <w:vAlign w:val="center"/>
            <w:hideMark/>
          </w:tcPr>
          <w:p w14:paraId="55BABE2A"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637546ED" wp14:editId="252EDD9F">
                  <wp:extent cx="1238250" cy="1619250"/>
                  <wp:effectExtent l="0" t="0" r="0" b="0"/>
                  <wp:docPr id="60" name="Picture 60" descr="Security Duty Gear">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curity Duty Gear">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96" w:history="1">
              <w:r w:rsidRPr="00EF7A52">
                <w:rPr>
                  <w:rFonts w:ascii="Arial" w:hAnsi="Arial" w:cs="Arial"/>
                  <w:color w:val="323C9F"/>
                  <w:szCs w:val="24"/>
                  <w:u w:val="single"/>
                </w:rPr>
                <w:t>Security Guard Handcuffs</w:t>
              </w:r>
            </w:hyperlink>
          </w:p>
        </w:tc>
      </w:tr>
      <w:tr w:rsidR="00DE6F6E" w:rsidRPr="00EF7A52" w14:paraId="727AC85A" w14:textId="77777777" w:rsidTr="005B2004">
        <w:tc>
          <w:tcPr>
            <w:tcW w:w="0" w:type="auto"/>
            <w:tcBorders>
              <w:top w:val="nil"/>
              <w:left w:val="nil"/>
              <w:bottom w:val="nil"/>
              <w:right w:val="nil"/>
            </w:tcBorders>
            <w:tcMar>
              <w:top w:w="90" w:type="dxa"/>
              <w:left w:w="120" w:type="dxa"/>
              <w:bottom w:w="450" w:type="dxa"/>
              <w:right w:w="120" w:type="dxa"/>
            </w:tcMar>
            <w:vAlign w:val="center"/>
            <w:hideMark/>
          </w:tcPr>
          <w:p w14:paraId="39766399"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11F8E957" wp14:editId="151C7A83">
                  <wp:extent cx="1238250" cy="1619250"/>
                  <wp:effectExtent l="0" t="0" r="0" b="0"/>
                  <wp:docPr id="61" name="Picture 61" descr="Security Batons">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curity Batons">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99" w:history="1">
              <w:r w:rsidRPr="00EF7A52">
                <w:rPr>
                  <w:rFonts w:ascii="Arial" w:hAnsi="Arial" w:cs="Arial"/>
                  <w:color w:val="323C9F"/>
                  <w:szCs w:val="24"/>
                  <w:u w:val="single"/>
                </w:rPr>
                <w:t>Security Guard Batons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0DD7BA3A"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0094A725" wp14:editId="61DCE8B7">
                  <wp:extent cx="1238250" cy="1619250"/>
                  <wp:effectExtent l="0" t="0" r="0" b="0"/>
                  <wp:docPr id="62" name="Picture 62" descr="Security Bags">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curity Bags">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102" w:history="1">
              <w:r w:rsidRPr="00EF7A52">
                <w:rPr>
                  <w:rFonts w:ascii="Arial" w:hAnsi="Arial" w:cs="Arial"/>
                  <w:color w:val="323C9F"/>
                  <w:szCs w:val="24"/>
                  <w:u w:val="single"/>
                </w:rPr>
                <w:t>Security Guard Bags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28100E26"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72D8B01C" wp14:editId="7DE92298">
                  <wp:extent cx="1238250" cy="1619250"/>
                  <wp:effectExtent l="0" t="0" r="0" b="0"/>
                  <wp:docPr id="63" name="Picture 63" descr="Security Gloves">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curity Gloves">
                            <a:hlinkClick r:id="rId103"/>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105" w:history="1">
              <w:r w:rsidRPr="00EF7A52">
                <w:rPr>
                  <w:rFonts w:ascii="Arial" w:hAnsi="Arial" w:cs="Arial"/>
                  <w:color w:val="323C9F"/>
                  <w:szCs w:val="24"/>
                  <w:u w:val="single"/>
                </w:rPr>
                <w:t>Security Guard Gloves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0AFBA1CC"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73E12E4E" wp14:editId="20BA67BD">
                  <wp:extent cx="1238250" cy="1619250"/>
                  <wp:effectExtent l="0" t="0" r="0" b="0"/>
                  <wp:docPr id="64" name="Picture 64" descr="Security Patches">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curity Patches">
                            <a:hlinkClick r:id="rId106"/>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108" w:history="1">
              <w:r w:rsidRPr="00EF7A52">
                <w:rPr>
                  <w:rFonts w:ascii="Arial" w:hAnsi="Arial" w:cs="Arial"/>
                  <w:color w:val="323C9F"/>
                  <w:szCs w:val="24"/>
                  <w:u w:val="single"/>
                </w:rPr>
                <w:t>Security Guard Patches</w:t>
              </w:r>
            </w:hyperlink>
          </w:p>
        </w:tc>
      </w:tr>
      <w:tr w:rsidR="00DE6F6E" w:rsidRPr="00EF7A52" w14:paraId="10311BC4" w14:textId="77777777" w:rsidTr="005B2004">
        <w:tc>
          <w:tcPr>
            <w:tcW w:w="0" w:type="auto"/>
            <w:tcBorders>
              <w:top w:val="nil"/>
              <w:left w:val="nil"/>
              <w:bottom w:val="nil"/>
              <w:right w:val="nil"/>
            </w:tcBorders>
            <w:tcMar>
              <w:top w:w="90" w:type="dxa"/>
              <w:left w:w="120" w:type="dxa"/>
              <w:bottom w:w="450" w:type="dxa"/>
              <w:right w:w="120" w:type="dxa"/>
            </w:tcMar>
            <w:vAlign w:val="center"/>
            <w:hideMark/>
          </w:tcPr>
          <w:p w14:paraId="6B651C34"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2A2A8BD0" wp14:editId="3D426F59">
                  <wp:extent cx="1238250" cy="1619250"/>
                  <wp:effectExtent l="0" t="0" r="0" b="0"/>
                  <wp:docPr id="65" name="Picture 65" descr="Aerosol Pepper Spray">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erosol Pepper Spray">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111" w:history="1">
              <w:r w:rsidRPr="00EF7A52">
                <w:rPr>
                  <w:rFonts w:ascii="Arial" w:hAnsi="Arial" w:cs="Arial"/>
                  <w:color w:val="323C9F"/>
                  <w:szCs w:val="24"/>
                  <w:u w:val="single"/>
                </w:rPr>
                <w:t>Aerosol Pepper Spray</w:t>
              </w:r>
            </w:hyperlink>
          </w:p>
        </w:tc>
        <w:tc>
          <w:tcPr>
            <w:tcW w:w="0" w:type="auto"/>
            <w:tcBorders>
              <w:top w:val="nil"/>
              <w:left w:val="nil"/>
              <w:bottom w:val="nil"/>
              <w:right w:val="nil"/>
            </w:tcBorders>
            <w:tcMar>
              <w:top w:w="90" w:type="dxa"/>
              <w:left w:w="120" w:type="dxa"/>
              <w:bottom w:w="450" w:type="dxa"/>
              <w:right w:w="120" w:type="dxa"/>
            </w:tcMar>
            <w:vAlign w:val="center"/>
            <w:hideMark/>
          </w:tcPr>
          <w:p w14:paraId="20F7EC4E" w14:textId="77777777" w:rsidR="00DE6F6E" w:rsidRPr="00EF7A52" w:rsidRDefault="00DE6F6E" w:rsidP="005B2004">
            <w:pPr>
              <w:jc w:val="center"/>
              <w:rPr>
                <w:rFonts w:ascii="Arial" w:hAnsi="Arial" w:cs="Arial"/>
                <w:szCs w:val="24"/>
              </w:rPr>
            </w:pPr>
            <w:r w:rsidRPr="00EF7A52">
              <w:rPr>
                <w:rFonts w:ascii="Arial" w:hAnsi="Arial" w:cs="Arial"/>
                <w:noProof/>
                <w:color w:val="323C9F"/>
                <w:szCs w:val="24"/>
              </w:rPr>
              <w:drawing>
                <wp:inline distT="0" distB="0" distL="0" distR="0" wp14:anchorId="38B6796E" wp14:editId="4B5D5178">
                  <wp:extent cx="1238250" cy="1619250"/>
                  <wp:effectExtent l="0" t="0" r="0" b="0"/>
                  <wp:docPr id="66" name="Picture 66" descr="Form Holders">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orm Holders">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238250" cy="1619250"/>
                          </a:xfrm>
                          <a:prstGeom prst="rect">
                            <a:avLst/>
                          </a:prstGeom>
                          <a:noFill/>
                          <a:ln>
                            <a:noFill/>
                          </a:ln>
                        </pic:spPr>
                      </pic:pic>
                    </a:graphicData>
                  </a:graphic>
                </wp:inline>
              </w:drawing>
            </w:r>
            <w:r w:rsidRPr="00EF7A52">
              <w:rPr>
                <w:rFonts w:ascii="Arial" w:hAnsi="Arial" w:cs="Arial"/>
                <w:szCs w:val="24"/>
              </w:rPr>
              <w:br/>
            </w:r>
            <w:hyperlink r:id="rId114" w:history="1">
              <w:r w:rsidRPr="00EF7A52">
                <w:rPr>
                  <w:rFonts w:ascii="Arial" w:hAnsi="Arial" w:cs="Arial"/>
                  <w:color w:val="323C9F"/>
                  <w:szCs w:val="24"/>
                  <w:u w:val="single"/>
                </w:rPr>
                <w:t>Form Holders</w:t>
              </w:r>
            </w:hyperlink>
          </w:p>
        </w:tc>
        <w:tc>
          <w:tcPr>
            <w:tcW w:w="0" w:type="auto"/>
            <w:tcBorders>
              <w:top w:val="nil"/>
              <w:left w:val="nil"/>
              <w:bottom w:val="nil"/>
              <w:right w:val="nil"/>
            </w:tcBorders>
            <w:tcMar>
              <w:top w:w="90" w:type="dxa"/>
              <w:left w:w="120" w:type="dxa"/>
              <w:bottom w:w="450" w:type="dxa"/>
              <w:right w:w="120" w:type="dxa"/>
            </w:tcMar>
            <w:vAlign w:val="center"/>
            <w:hideMark/>
          </w:tcPr>
          <w:p w14:paraId="62313816" w14:textId="77777777" w:rsidR="00DE6F6E" w:rsidRPr="00EF7A52" w:rsidRDefault="00DE6F6E" w:rsidP="005B2004">
            <w:pPr>
              <w:jc w:val="center"/>
              <w:rPr>
                <w:rFonts w:ascii="Arial" w:hAnsi="Arial" w:cs="Arial"/>
                <w:szCs w:val="24"/>
              </w:rPr>
            </w:pPr>
            <w:r w:rsidRPr="00EF7A52">
              <w:rPr>
                <w:rFonts w:ascii="Arial" w:hAnsi="Arial" w:cs="Arial"/>
                <w:szCs w:val="24"/>
              </w:rPr>
              <w:t> </w:t>
            </w:r>
          </w:p>
        </w:tc>
        <w:tc>
          <w:tcPr>
            <w:tcW w:w="0" w:type="auto"/>
            <w:tcBorders>
              <w:top w:val="nil"/>
              <w:left w:val="nil"/>
              <w:bottom w:val="nil"/>
              <w:right w:val="nil"/>
            </w:tcBorders>
            <w:tcMar>
              <w:top w:w="90" w:type="dxa"/>
              <w:left w:w="120" w:type="dxa"/>
              <w:bottom w:w="450" w:type="dxa"/>
              <w:right w:w="120" w:type="dxa"/>
            </w:tcMar>
            <w:vAlign w:val="center"/>
            <w:hideMark/>
          </w:tcPr>
          <w:p w14:paraId="15419656" w14:textId="77777777" w:rsidR="00DE6F6E" w:rsidRPr="00EF7A52" w:rsidRDefault="00DE6F6E" w:rsidP="005B2004">
            <w:pPr>
              <w:jc w:val="center"/>
              <w:rPr>
                <w:rFonts w:ascii="Arial" w:hAnsi="Arial" w:cs="Arial"/>
                <w:szCs w:val="24"/>
              </w:rPr>
            </w:pPr>
          </w:p>
        </w:tc>
      </w:tr>
    </w:tbl>
    <w:p w14:paraId="77EB68C4" w14:textId="77777777" w:rsidR="00DE6F6E" w:rsidRDefault="00DE6F6E" w:rsidP="00DE6F6E">
      <w:pPr>
        <w:ind w:left="720" w:firstLine="720"/>
        <w:rPr>
          <w:rFonts w:ascii="Century Gothic" w:hAnsi="Century Gothic"/>
          <w:szCs w:val="24"/>
        </w:rPr>
      </w:pPr>
    </w:p>
    <w:p w14:paraId="1D1F27DC" w14:textId="77777777" w:rsidR="00DE6F6E" w:rsidRDefault="00DE6F6E" w:rsidP="00DE6F6E">
      <w:pPr>
        <w:ind w:left="720" w:firstLine="720"/>
        <w:rPr>
          <w:rFonts w:ascii="Century Gothic" w:hAnsi="Century Gothic"/>
          <w:szCs w:val="24"/>
        </w:rPr>
      </w:pPr>
    </w:p>
    <w:p w14:paraId="4F48D1C0" w14:textId="77777777" w:rsidR="00DE6F6E" w:rsidRDefault="00DE6F6E" w:rsidP="00DE6F6E">
      <w:pPr>
        <w:ind w:left="720" w:firstLine="720"/>
        <w:rPr>
          <w:rFonts w:ascii="Century Gothic" w:hAnsi="Century Gothic"/>
          <w:szCs w:val="24"/>
        </w:rPr>
      </w:pPr>
    </w:p>
    <w:p w14:paraId="37A3A0BF" w14:textId="77777777" w:rsidR="00DE6F6E" w:rsidRDefault="00DE6F6E" w:rsidP="00DE6F6E">
      <w:pPr>
        <w:ind w:left="720" w:firstLine="720"/>
        <w:rPr>
          <w:rFonts w:ascii="Century Gothic" w:hAnsi="Century Gothic"/>
          <w:szCs w:val="24"/>
        </w:rPr>
      </w:pPr>
    </w:p>
    <w:p w14:paraId="1B5A8BBE" w14:textId="77777777" w:rsidR="00DE6F6E" w:rsidRDefault="00DE6F6E" w:rsidP="00DE6F6E">
      <w:pPr>
        <w:ind w:left="720" w:firstLine="720"/>
        <w:rPr>
          <w:rFonts w:ascii="Century Gothic" w:hAnsi="Century Gothic"/>
          <w:szCs w:val="24"/>
        </w:rPr>
      </w:pPr>
    </w:p>
    <w:p w14:paraId="7BAFAF04" w14:textId="77777777" w:rsidR="00DE6F6E" w:rsidRDefault="00DE6F6E" w:rsidP="00DE6F6E">
      <w:pPr>
        <w:ind w:left="720" w:firstLine="720"/>
        <w:rPr>
          <w:rFonts w:ascii="Century Gothic" w:hAnsi="Century Gothic"/>
          <w:szCs w:val="24"/>
        </w:rPr>
      </w:pPr>
    </w:p>
    <w:p w14:paraId="3CD4841C" w14:textId="77777777" w:rsidR="00A566A9" w:rsidRPr="005638D7" w:rsidRDefault="00A566A9" w:rsidP="00A566A9">
      <w:pPr>
        <w:jc w:val="center"/>
        <w:rPr>
          <w:rFonts w:ascii="Century Gothic" w:hAnsi="Century Gothic"/>
        </w:rPr>
      </w:pPr>
    </w:p>
    <w:p w14:paraId="751CBBDF" w14:textId="77777777" w:rsidR="00C06AE8" w:rsidRPr="004C4612" w:rsidRDefault="00C06AE8" w:rsidP="00C06AE8">
      <w:pPr>
        <w:ind w:left="720" w:firstLine="720"/>
        <w:rPr>
          <w:rFonts w:ascii="Century Gothic" w:hAnsi="Century Gothic"/>
          <w:szCs w:val="24"/>
          <w:highlight w:val="yellow"/>
        </w:rPr>
      </w:pPr>
    </w:p>
    <w:p w14:paraId="3D4871ED" w14:textId="77777777" w:rsidR="00BD0FF6" w:rsidRPr="00506F26" w:rsidRDefault="00BD0FF6">
      <w:pPr>
        <w:pStyle w:val="Heading1"/>
        <w:rPr>
          <w:rFonts w:ascii="Century Gothic" w:hAnsi="Century Gothic"/>
        </w:rPr>
      </w:pPr>
      <w:bookmarkStart w:id="261" w:name="_Toc418658535"/>
      <w:r w:rsidRPr="00506F26">
        <w:rPr>
          <w:rFonts w:ascii="Century Gothic" w:hAnsi="Century Gothic"/>
        </w:rPr>
        <w:t>Section I</w:t>
      </w:r>
      <w:r w:rsidR="00F63A3C" w:rsidRPr="00506F26">
        <w:rPr>
          <w:rFonts w:ascii="Century Gothic" w:hAnsi="Century Gothic"/>
        </w:rPr>
        <w:t>X</w:t>
      </w:r>
      <w:r w:rsidRPr="00506F26">
        <w:rPr>
          <w:rFonts w:ascii="Century Gothic" w:hAnsi="Century Gothic"/>
        </w:rPr>
        <w:t xml:space="preserve">.  </w:t>
      </w:r>
      <w:r w:rsidR="001F0D6E" w:rsidRPr="00506F26">
        <w:rPr>
          <w:rFonts w:ascii="Century Gothic" w:hAnsi="Century Gothic"/>
        </w:rPr>
        <w:t>Contract</w:t>
      </w:r>
      <w:r w:rsidRPr="00506F26">
        <w:rPr>
          <w:rFonts w:ascii="Century Gothic" w:hAnsi="Century Gothic"/>
        </w:rPr>
        <w:t xml:space="preserve"> Forms</w:t>
      </w:r>
      <w:bookmarkEnd w:id="260"/>
      <w:bookmarkEnd w:id="261"/>
    </w:p>
    <w:p w14:paraId="1F4765FE" w14:textId="77777777" w:rsidR="00BD0FF6" w:rsidRPr="00506F26" w:rsidRDefault="00BD0FF6">
      <w:pPr>
        <w:rPr>
          <w:rFonts w:ascii="Century Gothic" w:hAnsi="Century Gothic"/>
        </w:rPr>
      </w:pPr>
    </w:p>
    <w:p w14:paraId="11209366" w14:textId="77777777" w:rsidR="00BD0FF6" w:rsidRPr="00506F26" w:rsidRDefault="00BD0FF6">
      <w:pPr>
        <w:rPr>
          <w:rFonts w:ascii="Century Gothic" w:hAnsi="Century Gothic"/>
        </w:rPr>
      </w:pPr>
    </w:p>
    <w:p w14:paraId="29C36687" w14:textId="77777777" w:rsidR="00BD0FF6" w:rsidRPr="00506F26" w:rsidRDefault="004F0BB5" w:rsidP="00F55330">
      <w:pPr>
        <w:jc w:val="center"/>
        <w:rPr>
          <w:rFonts w:ascii="Century Gothic" w:hAnsi="Century Gothic"/>
          <w:b/>
          <w:sz w:val="28"/>
          <w:szCs w:val="28"/>
        </w:rPr>
      </w:pPr>
      <w:r w:rsidRPr="00506F26">
        <w:rPr>
          <w:rFonts w:ascii="Century Gothic" w:hAnsi="Century Gothic"/>
          <w:b/>
          <w:sz w:val="28"/>
          <w:szCs w:val="28"/>
        </w:rPr>
        <w:t>Table of Forms</w:t>
      </w:r>
    </w:p>
    <w:p w14:paraId="484124E8" w14:textId="77777777" w:rsidR="004F0BB5" w:rsidRPr="00506F26" w:rsidRDefault="004F0BB5">
      <w:pPr>
        <w:rPr>
          <w:rFonts w:ascii="Century Gothic" w:hAnsi="Century Gothic"/>
        </w:rPr>
      </w:pPr>
    </w:p>
    <w:p w14:paraId="0631A649" w14:textId="59333B1F" w:rsidR="00F55330" w:rsidRPr="00506F26" w:rsidRDefault="00D4596F" w:rsidP="00A07F88">
      <w:pPr>
        <w:pStyle w:val="TOC1"/>
        <w:rPr>
          <w:rFonts w:ascii="Century Gothic" w:hAnsi="Century Gothic"/>
          <w:b w:val="0"/>
          <w:szCs w:val="24"/>
        </w:rPr>
      </w:pPr>
      <w:r w:rsidRPr="00506F26">
        <w:rPr>
          <w:rFonts w:ascii="Century Gothic" w:hAnsi="Century Gothic"/>
          <w:b w:val="0"/>
        </w:rPr>
        <w:fldChar w:fldCharType="begin"/>
      </w:r>
      <w:r w:rsidR="00F55330" w:rsidRPr="00506F26">
        <w:rPr>
          <w:rFonts w:ascii="Century Gothic" w:hAnsi="Century Gothic"/>
          <w:b w:val="0"/>
        </w:rPr>
        <w:instrText xml:space="preserve"> TOC \h \z \t "Section 8 - Heading 1,1" </w:instrText>
      </w:r>
      <w:r w:rsidRPr="00506F26">
        <w:rPr>
          <w:rFonts w:ascii="Century Gothic" w:hAnsi="Century Gothic"/>
          <w:b w:val="0"/>
        </w:rPr>
        <w:fldChar w:fldCharType="separate"/>
      </w:r>
      <w:hyperlink w:anchor="_Toc162677115" w:history="1">
        <w:r w:rsidR="00F55330" w:rsidRPr="00506F26">
          <w:rPr>
            <w:rStyle w:val="Hyperlink"/>
            <w:rFonts w:ascii="Century Gothic" w:hAnsi="Century Gothic"/>
            <w:b w:val="0"/>
          </w:rPr>
          <w:t>Performance Bank Guarantee (Conditional)</w:t>
        </w:r>
        <w:r w:rsidR="00F55330" w:rsidRPr="00506F26">
          <w:rPr>
            <w:rFonts w:ascii="Century Gothic" w:hAnsi="Century Gothic"/>
            <w:b w:val="0"/>
            <w:webHidden/>
          </w:rPr>
          <w:tab/>
        </w:r>
        <w:r w:rsidRPr="00506F26">
          <w:rPr>
            <w:rFonts w:ascii="Century Gothic" w:hAnsi="Century Gothic"/>
            <w:b w:val="0"/>
            <w:webHidden/>
          </w:rPr>
          <w:fldChar w:fldCharType="begin"/>
        </w:r>
        <w:r w:rsidR="00F55330" w:rsidRPr="00506F26">
          <w:rPr>
            <w:rFonts w:ascii="Century Gothic" w:hAnsi="Century Gothic"/>
            <w:b w:val="0"/>
            <w:webHidden/>
          </w:rPr>
          <w:instrText xml:space="preserve"> PAGEREF _Toc162677115 \h </w:instrText>
        </w:r>
        <w:r w:rsidRPr="00506F26">
          <w:rPr>
            <w:rFonts w:ascii="Century Gothic" w:hAnsi="Century Gothic"/>
            <w:b w:val="0"/>
            <w:webHidden/>
          </w:rPr>
        </w:r>
        <w:r w:rsidRPr="00506F26">
          <w:rPr>
            <w:rFonts w:ascii="Century Gothic" w:hAnsi="Century Gothic"/>
            <w:b w:val="0"/>
            <w:webHidden/>
          </w:rPr>
          <w:fldChar w:fldCharType="separate"/>
        </w:r>
        <w:r w:rsidR="00627DD8">
          <w:rPr>
            <w:rFonts w:ascii="Century Gothic" w:hAnsi="Century Gothic"/>
            <w:b w:val="0"/>
            <w:webHidden/>
          </w:rPr>
          <w:t>90</w:t>
        </w:r>
        <w:r w:rsidRPr="00506F26">
          <w:rPr>
            <w:rFonts w:ascii="Century Gothic" w:hAnsi="Century Gothic"/>
            <w:b w:val="0"/>
            <w:webHidden/>
          </w:rPr>
          <w:fldChar w:fldCharType="end"/>
        </w:r>
      </w:hyperlink>
    </w:p>
    <w:p w14:paraId="39C4F55E" w14:textId="6BCD290B" w:rsidR="00F55330" w:rsidRPr="00506F26" w:rsidRDefault="00FE5E9F" w:rsidP="00A07F88">
      <w:pPr>
        <w:pStyle w:val="TOC1"/>
        <w:rPr>
          <w:rFonts w:ascii="Century Gothic" w:hAnsi="Century Gothic"/>
          <w:b w:val="0"/>
          <w:szCs w:val="24"/>
        </w:rPr>
      </w:pPr>
      <w:hyperlink w:anchor="_Toc162677116" w:history="1">
        <w:r w:rsidR="00F55330" w:rsidRPr="00506F26">
          <w:rPr>
            <w:rStyle w:val="Hyperlink"/>
            <w:rFonts w:ascii="Century Gothic" w:hAnsi="Century Gothic"/>
            <w:b w:val="0"/>
          </w:rPr>
          <w:t>Performance Bank Guarantee (Unconditional)</w:t>
        </w:r>
        <w:r w:rsidR="00F55330" w:rsidRPr="00506F26">
          <w:rPr>
            <w:rFonts w:ascii="Century Gothic" w:hAnsi="Century Gothic"/>
            <w:b w:val="0"/>
            <w:webHidden/>
          </w:rPr>
          <w:tab/>
        </w:r>
        <w:r w:rsidR="00D4596F" w:rsidRPr="00506F26">
          <w:rPr>
            <w:rFonts w:ascii="Century Gothic" w:hAnsi="Century Gothic"/>
            <w:b w:val="0"/>
            <w:webHidden/>
          </w:rPr>
          <w:fldChar w:fldCharType="begin"/>
        </w:r>
        <w:r w:rsidR="00F55330" w:rsidRPr="00506F26">
          <w:rPr>
            <w:rFonts w:ascii="Century Gothic" w:hAnsi="Century Gothic"/>
            <w:b w:val="0"/>
            <w:webHidden/>
          </w:rPr>
          <w:instrText xml:space="preserve"> PAGEREF _Toc162677116 \h </w:instrText>
        </w:r>
        <w:r w:rsidR="00D4596F" w:rsidRPr="00506F26">
          <w:rPr>
            <w:rFonts w:ascii="Century Gothic" w:hAnsi="Century Gothic"/>
            <w:b w:val="0"/>
            <w:webHidden/>
          </w:rPr>
        </w:r>
        <w:r w:rsidR="00D4596F" w:rsidRPr="00506F26">
          <w:rPr>
            <w:rFonts w:ascii="Century Gothic" w:hAnsi="Century Gothic"/>
            <w:b w:val="0"/>
            <w:webHidden/>
          </w:rPr>
          <w:fldChar w:fldCharType="separate"/>
        </w:r>
        <w:r w:rsidR="00627DD8">
          <w:rPr>
            <w:rFonts w:ascii="Century Gothic" w:hAnsi="Century Gothic"/>
            <w:b w:val="0"/>
            <w:webHidden/>
          </w:rPr>
          <w:t>92</w:t>
        </w:r>
        <w:r w:rsidR="00D4596F" w:rsidRPr="00506F26">
          <w:rPr>
            <w:rFonts w:ascii="Century Gothic" w:hAnsi="Century Gothic"/>
            <w:b w:val="0"/>
            <w:webHidden/>
          </w:rPr>
          <w:fldChar w:fldCharType="end"/>
        </w:r>
      </w:hyperlink>
    </w:p>
    <w:p w14:paraId="5405EF7D" w14:textId="4ACD1EA8" w:rsidR="00F55330" w:rsidRPr="00506F26" w:rsidRDefault="00FE5E9F" w:rsidP="00A07F88">
      <w:pPr>
        <w:pStyle w:val="TOC1"/>
        <w:rPr>
          <w:rFonts w:ascii="Century Gothic" w:hAnsi="Century Gothic"/>
          <w:b w:val="0"/>
          <w:szCs w:val="24"/>
        </w:rPr>
      </w:pPr>
      <w:hyperlink w:anchor="_Toc162677117" w:history="1">
        <w:r w:rsidR="00F55330" w:rsidRPr="00506F26">
          <w:rPr>
            <w:rStyle w:val="Hyperlink"/>
            <w:rFonts w:ascii="Century Gothic" w:hAnsi="Century Gothic"/>
            <w:b w:val="0"/>
          </w:rPr>
          <w:t>Performance Bond</w:t>
        </w:r>
        <w:r w:rsidR="00F55330" w:rsidRPr="00506F26">
          <w:rPr>
            <w:rFonts w:ascii="Century Gothic" w:hAnsi="Century Gothic"/>
            <w:b w:val="0"/>
            <w:webHidden/>
          </w:rPr>
          <w:tab/>
        </w:r>
        <w:r w:rsidR="00D4596F" w:rsidRPr="00506F26">
          <w:rPr>
            <w:rFonts w:ascii="Century Gothic" w:hAnsi="Century Gothic"/>
            <w:b w:val="0"/>
            <w:webHidden/>
          </w:rPr>
          <w:fldChar w:fldCharType="begin"/>
        </w:r>
        <w:r w:rsidR="00F55330" w:rsidRPr="00506F26">
          <w:rPr>
            <w:rFonts w:ascii="Century Gothic" w:hAnsi="Century Gothic"/>
            <w:b w:val="0"/>
            <w:webHidden/>
          </w:rPr>
          <w:instrText xml:space="preserve"> PAGEREF _Toc162677117 \h </w:instrText>
        </w:r>
        <w:r w:rsidR="00D4596F" w:rsidRPr="00506F26">
          <w:rPr>
            <w:rFonts w:ascii="Century Gothic" w:hAnsi="Century Gothic"/>
            <w:b w:val="0"/>
            <w:webHidden/>
          </w:rPr>
        </w:r>
        <w:r w:rsidR="00D4596F" w:rsidRPr="00506F26">
          <w:rPr>
            <w:rFonts w:ascii="Century Gothic" w:hAnsi="Century Gothic"/>
            <w:b w:val="0"/>
            <w:webHidden/>
          </w:rPr>
          <w:fldChar w:fldCharType="separate"/>
        </w:r>
        <w:r w:rsidR="00627DD8">
          <w:rPr>
            <w:rFonts w:ascii="Century Gothic" w:hAnsi="Century Gothic"/>
            <w:b w:val="0"/>
            <w:webHidden/>
          </w:rPr>
          <w:t>94</w:t>
        </w:r>
        <w:r w:rsidR="00D4596F" w:rsidRPr="00506F26">
          <w:rPr>
            <w:rFonts w:ascii="Century Gothic" w:hAnsi="Century Gothic"/>
            <w:b w:val="0"/>
            <w:webHidden/>
          </w:rPr>
          <w:fldChar w:fldCharType="end"/>
        </w:r>
      </w:hyperlink>
    </w:p>
    <w:p w14:paraId="02C16E2C" w14:textId="2C36F49A" w:rsidR="00F55330" w:rsidRPr="00506F26" w:rsidRDefault="00FE5E9F" w:rsidP="00A07F88">
      <w:pPr>
        <w:pStyle w:val="TOC1"/>
        <w:rPr>
          <w:rFonts w:ascii="Century Gothic" w:hAnsi="Century Gothic"/>
          <w:b w:val="0"/>
          <w:szCs w:val="24"/>
        </w:rPr>
      </w:pPr>
      <w:hyperlink w:anchor="_Toc162677118" w:history="1">
        <w:r w:rsidR="00F55330" w:rsidRPr="00506F26">
          <w:rPr>
            <w:rStyle w:val="Hyperlink"/>
            <w:rFonts w:ascii="Century Gothic" w:hAnsi="Century Gothic"/>
            <w:b w:val="0"/>
          </w:rPr>
          <w:t>Bank Guarantee for Advance Payment</w:t>
        </w:r>
        <w:r w:rsidR="00F55330" w:rsidRPr="00506F26">
          <w:rPr>
            <w:rFonts w:ascii="Century Gothic" w:hAnsi="Century Gothic"/>
            <w:b w:val="0"/>
            <w:webHidden/>
          </w:rPr>
          <w:tab/>
        </w:r>
        <w:r w:rsidR="00D4596F" w:rsidRPr="00506F26">
          <w:rPr>
            <w:rFonts w:ascii="Century Gothic" w:hAnsi="Century Gothic"/>
            <w:b w:val="0"/>
            <w:webHidden/>
          </w:rPr>
          <w:fldChar w:fldCharType="begin"/>
        </w:r>
        <w:r w:rsidR="00F55330" w:rsidRPr="00506F26">
          <w:rPr>
            <w:rFonts w:ascii="Century Gothic" w:hAnsi="Century Gothic"/>
            <w:b w:val="0"/>
            <w:webHidden/>
          </w:rPr>
          <w:instrText xml:space="preserve"> PAGEREF _Toc162677118 \h </w:instrText>
        </w:r>
        <w:r w:rsidR="00D4596F" w:rsidRPr="00506F26">
          <w:rPr>
            <w:rFonts w:ascii="Century Gothic" w:hAnsi="Century Gothic"/>
            <w:b w:val="0"/>
            <w:webHidden/>
          </w:rPr>
        </w:r>
        <w:r w:rsidR="00D4596F" w:rsidRPr="00506F26">
          <w:rPr>
            <w:rFonts w:ascii="Century Gothic" w:hAnsi="Century Gothic"/>
            <w:b w:val="0"/>
            <w:webHidden/>
          </w:rPr>
          <w:fldChar w:fldCharType="separate"/>
        </w:r>
        <w:r w:rsidR="00627DD8">
          <w:rPr>
            <w:rFonts w:ascii="Century Gothic" w:hAnsi="Century Gothic"/>
            <w:b w:val="0"/>
            <w:webHidden/>
          </w:rPr>
          <w:t>96</w:t>
        </w:r>
        <w:r w:rsidR="00D4596F" w:rsidRPr="00506F26">
          <w:rPr>
            <w:rFonts w:ascii="Century Gothic" w:hAnsi="Century Gothic"/>
            <w:b w:val="0"/>
            <w:webHidden/>
          </w:rPr>
          <w:fldChar w:fldCharType="end"/>
        </w:r>
      </w:hyperlink>
    </w:p>
    <w:p w14:paraId="51AC46B4" w14:textId="77777777" w:rsidR="00BD0FF6" w:rsidRPr="00506F26" w:rsidRDefault="00D4596F">
      <w:pPr>
        <w:rPr>
          <w:rFonts w:ascii="Century Gothic" w:hAnsi="Century Gothic"/>
        </w:rPr>
      </w:pPr>
      <w:r w:rsidRPr="00506F26">
        <w:rPr>
          <w:rFonts w:ascii="Century Gothic" w:hAnsi="Century Gothic"/>
        </w:rPr>
        <w:fldChar w:fldCharType="end"/>
      </w:r>
    </w:p>
    <w:p w14:paraId="5921547D" w14:textId="77777777" w:rsidR="00BD0FF6" w:rsidRPr="00506F26" w:rsidRDefault="00BD0FF6" w:rsidP="001F0D6E">
      <w:pPr>
        <w:pStyle w:val="Section8-Heading1"/>
        <w:rPr>
          <w:rFonts w:ascii="Century Gothic" w:hAnsi="Century Gothic"/>
        </w:rPr>
      </w:pPr>
      <w:r w:rsidRPr="00506F26">
        <w:rPr>
          <w:rFonts w:ascii="Century Gothic" w:hAnsi="Century Gothic"/>
        </w:rPr>
        <w:br w:type="page"/>
      </w:r>
      <w:bookmarkStart w:id="262" w:name="_Toc29564234"/>
      <w:bookmarkStart w:id="263" w:name="_Toc162677115"/>
      <w:r w:rsidRPr="00506F26">
        <w:rPr>
          <w:rFonts w:ascii="Century Gothic" w:hAnsi="Century Gothic"/>
        </w:rPr>
        <w:t>Performance Bank Guarantee (Conditional)</w:t>
      </w:r>
      <w:bookmarkEnd w:id="262"/>
      <w:bookmarkEnd w:id="263"/>
    </w:p>
    <w:p w14:paraId="6EB31BDF" w14:textId="77777777" w:rsidR="00BD0FF6" w:rsidRPr="00506F26" w:rsidRDefault="00BD0FF6">
      <w:pPr>
        <w:rPr>
          <w:rFonts w:ascii="Century Gothic" w:hAnsi="Century Gothic"/>
        </w:rPr>
      </w:pPr>
    </w:p>
    <w:p w14:paraId="68411965" w14:textId="77777777" w:rsidR="00BD0FF6" w:rsidRPr="00506F26" w:rsidRDefault="00BD0FF6" w:rsidP="00454240">
      <w:pPr>
        <w:spacing w:after="200"/>
        <w:rPr>
          <w:rFonts w:ascii="Century Gothic" w:hAnsi="Century Gothic"/>
        </w:rPr>
      </w:pPr>
      <w:r w:rsidRPr="00506F26">
        <w:rPr>
          <w:rFonts w:ascii="Century Gothic" w:hAnsi="Century Gothic"/>
        </w:rPr>
        <w:t xml:space="preserve">This Agreement is made on the </w:t>
      </w:r>
      <w:r w:rsidR="00454240" w:rsidRPr="00506F26">
        <w:rPr>
          <w:rFonts w:ascii="Century Gothic" w:hAnsi="Century Gothic"/>
          <w:i/>
        </w:rPr>
        <w:t xml:space="preserve">_______ </w:t>
      </w:r>
      <w:r w:rsidRPr="00506F26">
        <w:rPr>
          <w:rFonts w:ascii="Century Gothic" w:hAnsi="Century Gothic"/>
        </w:rPr>
        <w:t xml:space="preserve">day of </w:t>
      </w:r>
      <w:r w:rsidR="00454240" w:rsidRPr="00506F26">
        <w:rPr>
          <w:rFonts w:ascii="Century Gothic" w:hAnsi="Century Gothic"/>
          <w:i/>
        </w:rPr>
        <w:t>_______</w:t>
      </w:r>
      <w:r w:rsidRPr="00506F26">
        <w:rPr>
          <w:rFonts w:ascii="Century Gothic" w:hAnsi="Century Gothic"/>
        </w:rPr>
        <w:t xml:space="preserve">, </w:t>
      </w:r>
      <w:r w:rsidR="00454240" w:rsidRPr="00506F26">
        <w:rPr>
          <w:rFonts w:ascii="Century Gothic" w:hAnsi="Century Gothic"/>
          <w:i/>
        </w:rPr>
        <w:t>_______</w:t>
      </w:r>
      <w:r w:rsidRPr="00506F26">
        <w:rPr>
          <w:rFonts w:ascii="Century Gothic" w:hAnsi="Century Gothic"/>
        </w:rPr>
        <w:t xml:space="preserve"> between </w:t>
      </w:r>
      <w:r w:rsidR="00454240" w:rsidRPr="00506F26">
        <w:rPr>
          <w:rFonts w:ascii="Century Gothic" w:hAnsi="Century Gothic"/>
          <w:i/>
        </w:rPr>
        <w:t xml:space="preserve">______________ </w:t>
      </w:r>
      <w:r w:rsidRPr="00506F26">
        <w:rPr>
          <w:rFonts w:ascii="Century Gothic" w:hAnsi="Century Gothic"/>
        </w:rPr>
        <w:t xml:space="preserve">of </w:t>
      </w:r>
      <w:r w:rsidR="00454240" w:rsidRPr="00506F26">
        <w:rPr>
          <w:rFonts w:ascii="Century Gothic" w:hAnsi="Century Gothic"/>
          <w:i/>
        </w:rPr>
        <w:t>______________</w:t>
      </w:r>
      <w:r w:rsidRPr="00506F26">
        <w:rPr>
          <w:rFonts w:ascii="Century Gothic" w:hAnsi="Century Gothic"/>
        </w:rPr>
        <w:t xml:space="preserve"> (hereinafter called “the Guarantor”) of the one part and </w:t>
      </w:r>
      <w:r w:rsidR="00454240" w:rsidRPr="00506F26">
        <w:rPr>
          <w:rFonts w:ascii="Century Gothic" w:hAnsi="Century Gothic"/>
          <w:i/>
        </w:rPr>
        <w:t>______________</w:t>
      </w:r>
      <w:r w:rsidRPr="00506F26">
        <w:rPr>
          <w:rFonts w:ascii="Century Gothic" w:hAnsi="Century Gothic"/>
        </w:rPr>
        <w:t xml:space="preserve"> of </w:t>
      </w:r>
      <w:r w:rsidR="00454240" w:rsidRPr="00506F26">
        <w:rPr>
          <w:rFonts w:ascii="Century Gothic" w:hAnsi="Century Gothic"/>
          <w:i/>
        </w:rPr>
        <w:t>______________</w:t>
      </w:r>
      <w:r w:rsidRPr="00506F26">
        <w:rPr>
          <w:rFonts w:ascii="Century Gothic" w:hAnsi="Century Gothic"/>
        </w:rPr>
        <w:t xml:space="preserve"> (hereinafter called “the Employer”) of the other part.</w:t>
      </w:r>
    </w:p>
    <w:p w14:paraId="24781A60" w14:textId="77777777" w:rsidR="00BD0FF6" w:rsidRPr="00506F26" w:rsidRDefault="00BD0FF6" w:rsidP="00454240">
      <w:pPr>
        <w:spacing w:after="200"/>
        <w:rPr>
          <w:rFonts w:ascii="Century Gothic" w:hAnsi="Century Gothic"/>
        </w:rPr>
      </w:pPr>
      <w:r w:rsidRPr="00506F26">
        <w:rPr>
          <w:rFonts w:ascii="Century Gothic" w:hAnsi="Century Gothic"/>
        </w:rPr>
        <w:t>Whereas</w:t>
      </w:r>
    </w:p>
    <w:p w14:paraId="2E9890D2" w14:textId="77777777" w:rsidR="00BD0FF6" w:rsidRPr="00506F26" w:rsidRDefault="00BD0FF6" w:rsidP="00454240">
      <w:pPr>
        <w:spacing w:after="200"/>
        <w:rPr>
          <w:rFonts w:ascii="Century Gothic" w:hAnsi="Century Gothic"/>
        </w:rPr>
      </w:pPr>
      <w:r w:rsidRPr="00506F26">
        <w:rPr>
          <w:rFonts w:ascii="Century Gothic" w:hAnsi="Century Gothic"/>
        </w:rPr>
        <w:t>(1)</w:t>
      </w:r>
      <w:r w:rsidRPr="00506F26">
        <w:rPr>
          <w:rFonts w:ascii="Century Gothic" w:hAnsi="Century Gothic"/>
        </w:rPr>
        <w:tab/>
        <w:t xml:space="preserve">This Agreement is supplemental to a contract (hereinafter called the Contract) made between </w:t>
      </w:r>
      <w:r w:rsidR="00454240" w:rsidRPr="00506F26">
        <w:rPr>
          <w:rFonts w:ascii="Century Gothic" w:hAnsi="Century Gothic"/>
          <w:i/>
        </w:rPr>
        <w:t>______________</w:t>
      </w:r>
      <w:r w:rsidRPr="00506F26">
        <w:rPr>
          <w:rFonts w:ascii="Century Gothic" w:hAnsi="Century Gothic"/>
        </w:rPr>
        <w:t xml:space="preserve"> of </w:t>
      </w:r>
      <w:r w:rsidR="00454240" w:rsidRPr="00506F26">
        <w:rPr>
          <w:rFonts w:ascii="Century Gothic" w:hAnsi="Century Gothic"/>
          <w:i/>
        </w:rPr>
        <w:t>______________</w:t>
      </w:r>
      <w:r w:rsidRPr="00506F26">
        <w:rPr>
          <w:rFonts w:ascii="Century Gothic" w:hAnsi="Century Gothic"/>
        </w:rPr>
        <w:t xml:space="preserve"> (hereinafter called the Service Provider) of the one part and the Employer of the other part whereby the Service Provider agreed and undertook to execute the Services of </w:t>
      </w:r>
      <w:r w:rsidR="00454240" w:rsidRPr="00506F26">
        <w:rPr>
          <w:rFonts w:ascii="Century Gothic" w:hAnsi="Century Gothic"/>
          <w:i/>
        </w:rPr>
        <w:t xml:space="preserve">____________________________ </w:t>
      </w:r>
      <w:r w:rsidRPr="00506F26">
        <w:rPr>
          <w:rFonts w:ascii="Century Gothic" w:hAnsi="Century Gothic"/>
        </w:rPr>
        <w:t xml:space="preserve">for the sum of </w:t>
      </w:r>
      <w:r w:rsidR="00454240" w:rsidRPr="00506F26">
        <w:rPr>
          <w:rFonts w:ascii="Century Gothic" w:hAnsi="Century Gothic"/>
          <w:i/>
        </w:rPr>
        <w:t>______________</w:t>
      </w:r>
      <w:r w:rsidRPr="00506F26">
        <w:rPr>
          <w:rFonts w:ascii="Century Gothic" w:hAnsi="Century Gothic"/>
        </w:rPr>
        <w:t xml:space="preserve"> being the Contract Price; and</w:t>
      </w:r>
    </w:p>
    <w:p w14:paraId="2DF887C1" w14:textId="77777777" w:rsidR="00BD0FF6" w:rsidRPr="00506F26" w:rsidRDefault="00BD0FF6" w:rsidP="00454240">
      <w:pPr>
        <w:spacing w:after="200"/>
        <w:rPr>
          <w:rFonts w:ascii="Century Gothic" w:hAnsi="Century Gothic"/>
        </w:rPr>
      </w:pPr>
      <w:r w:rsidRPr="00506F26">
        <w:rPr>
          <w:rFonts w:ascii="Century Gothic" w:hAnsi="Century Gothic"/>
        </w:rPr>
        <w:t>(2)</w:t>
      </w:r>
      <w:r w:rsidRPr="00506F26">
        <w:rPr>
          <w:rFonts w:ascii="Century Gothic" w:hAnsi="Century Gothic"/>
        </w:rPr>
        <w:tab/>
        <w:t>The Guarantor has agreed to guarantee the due performance of the Contract in the manner hereinafter appearing.</w:t>
      </w:r>
    </w:p>
    <w:p w14:paraId="327CCB2F" w14:textId="77777777" w:rsidR="00BD0FF6" w:rsidRPr="00506F26" w:rsidRDefault="00BD0FF6" w:rsidP="00454240">
      <w:pPr>
        <w:spacing w:after="200"/>
        <w:rPr>
          <w:rFonts w:ascii="Century Gothic" w:hAnsi="Century Gothic"/>
        </w:rPr>
      </w:pPr>
      <w:r w:rsidRPr="00506F26">
        <w:rPr>
          <w:rFonts w:ascii="Century Gothic" w:hAnsi="Century Gothic"/>
        </w:rPr>
        <w:t>Now therefore the Guarantor hereby agrees with the Employer that upon receipt of</w:t>
      </w:r>
    </w:p>
    <w:p w14:paraId="788B9C44" w14:textId="77777777" w:rsidR="00BD0FF6" w:rsidRPr="00506F26" w:rsidRDefault="00BD0FF6" w:rsidP="00454240">
      <w:pPr>
        <w:spacing w:after="200"/>
        <w:rPr>
          <w:rFonts w:ascii="Century Gothic" w:hAnsi="Century Gothic"/>
        </w:rPr>
      </w:pPr>
      <w:r w:rsidRPr="00506F26">
        <w:rPr>
          <w:rFonts w:ascii="Century Gothic" w:hAnsi="Century Gothic"/>
        </w:rPr>
        <w:t>(1)</w:t>
      </w:r>
      <w:r w:rsidRPr="00506F26">
        <w:rPr>
          <w:rFonts w:ascii="Century Gothic" w:hAnsi="Century Gothic"/>
        </w:rPr>
        <w:tab/>
        <w:t>a written notice to the Guarantor from the Service Provider, or</w:t>
      </w:r>
    </w:p>
    <w:p w14:paraId="1EF6E6E0" w14:textId="77777777" w:rsidR="00BD0FF6" w:rsidRPr="00506F26" w:rsidRDefault="00BD0FF6" w:rsidP="00454240">
      <w:pPr>
        <w:spacing w:after="200"/>
        <w:rPr>
          <w:rFonts w:ascii="Century Gothic" w:hAnsi="Century Gothic"/>
        </w:rPr>
      </w:pPr>
      <w:r w:rsidRPr="00506F26">
        <w:rPr>
          <w:rFonts w:ascii="Century Gothic" w:hAnsi="Century Gothic"/>
        </w:rPr>
        <w:t>(2)</w:t>
      </w:r>
      <w:r w:rsidRPr="00506F26">
        <w:rPr>
          <w:rFonts w:ascii="Century Gothic" w:hAnsi="Century Gothic"/>
        </w:rPr>
        <w:tab/>
        <w:t>a written notice to the Guarantor from the Adjudicator, or</w:t>
      </w:r>
    </w:p>
    <w:p w14:paraId="0103D0C2" w14:textId="77777777" w:rsidR="00BD0FF6" w:rsidRPr="00506F26" w:rsidRDefault="00BD0FF6" w:rsidP="00454240">
      <w:pPr>
        <w:spacing w:after="200"/>
        <w:rPr>
          <w:rFonts w:ascii="Century Gothic" w:hAnsi="Century Gothic"/>
        </w:rPr>
      </w:pPr>
      <w:r w:rsidRPr="00506F26">
        <w:rPr>
          <w:rFonts w:ascii="Century Gothic" w:hAnsi="Century Gothic"/>
        </w:rPr>
        <w:t>(3)</w:t>
      </w:r>
      <w:r w:rsidRPr="00506F26">
        <w:rPr>
          <w:rFonts w:ascii="Century Gothic" w:hAnsi="Century Gothic"/>
        </w:rPr>
        <w:tab/>
        <w:t>a binding arbitration or Court award confirming that the amount of the Guarantee is payable to the Employer,</w:t>
      </w:r>
    </w:p>
    <w:p w14:paraId="0A6C4A7E" w14:textId="77777777" w:rsidR="00BD0FF6" w:rsidRPr="00506F26" w:rsidRDefault="00BD0FF6" w:rsidP="00454240">
      <w:pPr>
        <w:spacing w:after="200"/>
        <w:rPr>
          <w:rFonts w:ascii="Century Gothic" w:hAnsi="Century Gothic"/>
        </w:rPr>
      </w:pPr>
      <w:r w:rsidRPr="00506F26">
        <w:rPr>
          <w:rFonts w:ascii="Century Gothic" w:hAnsi="Century Gothic"/>
        </w:rPr>
        <w:t xml:space="preserve">the Guarantor will indemnify and pay the Employer the sum of </w:t>
      </w:r>
      <w:r w:rsidR="00454240" w:rsidRPr="00506F26">
        <w:rPr>
          <w:rFonts w:ascii="Century Gothic" w:hAnsi="Century Gothic"/>
          <w:i/>
        </w:rPr>
        <w:t>_______,</w:t>
      </w:r>
      <w:r w:rsidRPr="00506F26">
        <w:rPr>
          <w:rFonts w:ascii="Century Gothic" w:hAnsi="Century Gothic"/>
        </w:rPr>
        <w:t xml:space="preserve"> </w:t>
      </w:r>
      <w:r w:rsidR="00454240" w:rsidRPr="00506F26">
        <w:rPr>
          <w:rFonts w:ascii="Century Gothic" w:hAnsi="Century Gothic"/>
          <w:i/>
        </w:rPr>
        <w:t>_______</w:t>
      </w:r>
      <w:r w:rsidRPr="00506F26">
        <w:rPr>
          <w:rFonts w:ascii="Century Gothic" w:hAnsi="Century Gothic"/>
        </w:rPr>
        <w:t xml:space="preserve"> such sum being payable in the types and proportions of currencies in which the Contract Price is payable, provided that the Employer or his authorized representative has notified the Guarantor to that effect and has made a claim against the Guarantor not later than the date of issue of the Defects Liability Certificate.</w:t>
      </w:r>
    </w:p>
    <w:p w14:paraId="77727719" w14:textId="77777777" w:rsidR="00BD0FF6" w:rsidRPr="00506F26" w:rsidRDefault="00BD0FF6" w:rsidP="00454240">
      <w:pPr>
        <w:spacing w:after="200"/>
        <w:rPr>
          <w:rFonts w:ascii="Century Gothic" w:hAnsi="Century Gothic"/>
        </w:rPr>
      </w:pPr>
      <w:r w:rsidRPr="00506F26">
        <w:rPr>
          <w:rFonts w:ascii="Century Gothic" w:hAnsi="Century Gothic"/>
        </w:rPr>
        <w:t>The Guarantor shall not be discharged or released from his Guarantee by an arrangement between the Service Provider and the Employer, with or without the consent of the Guarantor, or by any alteration in the obligations undertaken by the Service Provider, or by any forbearance on the part of the Service Provider, whether as to the payment, time, performance or otherwise, and any notice to the Guarantor of any such arrangement, alteration, or forbearance is hereby expressly waived.</w:t>
      </w:r>
    </w:p>
    <w:p w14:paraId="7D4FEFAE" w14:textId="77777777" w:rsidR="00BD0FF6" w:rsidRPr="00506F26" w:rsidRDefault="00BD0FF6" w:rsidP="00454240">
      <w:pPr>
        <w:spacing w:after="200"/>
        <w:rPr>
          <w:rFonts w:ascii="Century Gothic" w:hAnsi="Century Gothic"/>
        </w:rPr>
      </w:pPr>
      <w:r w:rsidRPr="00506F26">
        <w:rPr>
          <w:rFonts w:ascii="Century Gothic" w:hAnsi="Century Gothic"/>
        </w:rPr>
        <w:t>Given under our hand on the date first mentioned above.</w:t>
      </w:r>
    </w:p>
    <w:p w14:paraId="7EAAD686" w14:textId="77777777" w:rsidR="00BD0FF6" w:rsidRPr="00506F26" w:rsidRDefault="00BD0FF6">
      <w:pPr>
        <w:rPr>
          <w:rFonts w:ascii="Century Gothic" w:hAnsi="Century Gothic"/>
        </w:rPr>
      </w:pPr>
    </w:p>
    <w:p w14:paraId="7AF4DDAB" w14:textId="77777777" w:rsidR="00BD0FF6" w:rsidRPr="00506F26" w:rsidRDefault="00BD0FF6">
      <w:pPr>
        <w:tabs>
          <w:tab w:val="left" w:pos="9000"/>
        </w:tabs>
        <w:rPr>
          <w:rFonts w:ascii="Century Gothic" w:hAnsi="Century Gothic"/>
        </w:rPr>
      </w:pPr>
      <w:r w:rsidRPr="00506F26">
        <w:rPr>
          <w:rFonts w:ascii="Century Gothic" w:hAnsi="Century Gothic"/>
        </w:rPr>
        <w:t xml:space="preserve">Signed by </w:t>
      </w:r>
      <w:r w:rsidRPr="00506F26">
        <w:rPr>
          <w:rFonts w:ascii="Century Gothic" w:hAnsi="Century Gothic"/>
          <w:u w:val="single"/>
        </w:rPr>
        <w:tab/>
      </w:r>
    </w:p>
    <w:p w14:paraId="1EE8E73A" w14:textId="77777777" w:rsidR="00BD0FF6" w:rsidRPr="00506F26" w:rsidRDefault="00BD0FF6">
      <w:pPr>
        <w:tabs>
          <w:tab w:val="left" w:pos="9000"/>
        </w:tabs>
        <w:rPr>
          <w:rFonts w:ascii="Century Gothic" w:hAnsi="Century Gothic"/>
        </w:rPr>
      </w:pPr>
      <w:r w:rsidRPr="00506F26">
        <w:rPr>
          <w:rFonts w:ascii="Century Gothic" w:hAnsi="Century Gothic"/>
        </w:rPr>
        <w:t xml:space="preserve">for and on behalf of the Guarantor in the presence of </w:t>
      </w:r>
      <w:r w:rsidRPr="00506F26">
        <w:rPr>
          <w:rFonts w:ascii="Century Gothic" w:hAnsi="Century Gothic"/>
          <w:u w:val="single"/>
        </w:rPr>
        <w:tab/>
      </w:r>
    </w:p>
    <w:p w14:paraId="67FB6A85" w14:textId="77777777" w:rsidR="00BD0FF6" w:rsidRPr="00506F26" w:rsidRDefault="00BD0FF6">
      <w:pPr>
        <w:rPr>
          <w:rFonts w:ascii="Century Gothic" w:hAnsi="Century Gothic"/>
        </w:rPr>
      </w:pPr>
    </w:p>
    <w:p w14:paraId="333250FA" w14:textId="77777777" w:rsidR="00BD0FF6" w:rsidRPr="00506F26" w:rsidRDefault="00BD0FF6">
      <w:pPr>
        <w:tabs>
          <w:tab w:val="left" w:pos="9000"/>
        </w:tabs>
        <w:rPr>
          <w:rFonts w:ascii="Century Gothic" w:hAnsi="Century Gothic"/>
        </w:rPr>
      </w:pPr>
      <w:r w:rsidRPr="00506F26">
        <w:rPr>
          <w:rFonts w:ascii="Century Gothic" w:hAnsi="Century Gothic"/>
        </w:rPr>
        <w:t xml:space="preserve">Signed by </w:t>
      </w:r>
      <w:r w:rsidRPr="00506F26">
        <w:rPr>
          <w:rFonts w:ascii="Century Gothic" w:hAnsi="Century Gothic"/>
          <w:u w:val="single"/>
        </w:rPr>
        <w:tab/>
      </w:r>
    </w:p>
    <w:p w14:paraId="2C594670" w14:textId="77777777" w:rsidR="00BD0FF6" w:rsidRPr="00506F26" w:rsidRDefault="00BD0FF6">
      <w:pPr>
        <w:tabs>
          <w:tab w:val="left" w:pos="9000"/>
        </w:tabs>
        <w:rPr>
          <w:rFonts w:ascii="Century Gothic" w:hAnsi="Century Gothic"/>
        </w:rPr>
      </w:pPr>
      <w:r w:rsidRPr="00506F26">
        <w:rPr>
          <w:rFonts w:ascii="Century Gothic" w:hAnsi="Century Gothic"/>
        </w:rPr>
        <w:t xml:space="preserve">for and on behalf of the Employer in the presence of </w:t>
      </w:r>
      <w:r w:rsidRPr="00506F26">
        <w:rPr>
          <w:rFonts w:ascii="Century Gothic" w:hAnsi="Century Gothic"/>
          <w:u w:val="single"/>
        </w:rPr>
        <w:tab/>
      </w:r>
    </w:p>
    <w:p w14:paraId="77EFF254" w14:textId="77777777" w:rsidR="00BD0FF6" w:rsidRPr="00506F26" w:rsidRDefault="00BD0FF6" w:rsidP="00454240">
      <w:pPr>
        <w:pStyle w:val="Section8-Heading1"/>
        <w:rPr>
          <w:rFonts w:ascii="Century Gothic" w:hAnsi="Century Gothic"/>
        </w:rPr>
      </w:pPr>
      <w:r w:rsidRPr="00506F26">
        <w:rPr>
          <w:rFonts w:ascii="Century Gothic" w:hAnsi="Century Gothic"/>
        </w:rPr>
        <w:br w:type="page"/>
      </w:r>
      <w:bookmarkStart w:id="264" w:name="_Toc29564235"/>
      <w:bookmarkStart w:id="265" w:name="_Toc162677116"/>
      <w:r w:rsidRPr="00506F26">
        <w:rPr>
          <w:rFonts w:ascii="Century Gothic" w:hAnsi="Century Gothic"/>
        </w:rPr>
        <w:t>Performance Bank Guarantee (Unconditional)</w:t>
      </w:r>
      <w:bookmarkEnd w:id="264"/>
      <w:bookmarkEnd w:id="265"/>
    </w:p>
    <w:p w14:paraId="4B3070D5" w14:textId="77777777" w:rsidR="00BD0FF6" w:rsidRPr="00506F26" w:rsidRDefault="00BD0FF6">
      <w:pPr>
        <w:rPr>
          <w:rFonts w:ascii="Century Gothic" w:hAnsi="Century Gothic"/>
        </w:rPr>
      </w:pPr>
    </w:p>
    <w:p w14:paraId="1C658003" w14:textId="77777777" w:rsidR="00BD0FF6" w:rsidRPr="00506F26" w:rsidRDefault="00BD0FF6">
      <w:pPr>
        <w:rPr>
          <w:rFonts w:ascii="Century Gothic" w:hAnsi="Century Gothic"/>
        </w:rPr>
      </w:pPr>
    </w:p>
    <w:p w14:paraId="7CECA464" w14:textId="77777777" w:rsidR="00BD0FF6" w:rsidRPr="00506F26" w:rsidRDefault="00BD0FF6">
      <w:pPr>
        <w:rPr>
          <w:rFonts w:ascii="Century Gothic" w:hAnsi="Century Gothic"/>
        </w:rPr>
      </w:pPr>
      <w:r w:rsidRPr="00506F26">
        <w:rPr>
          <w:rFonts w:ascii="Century Gothic" w:hAnsi="Century Gothic"/>
        </w:rPr>
        <w:t xml:space="preserve">To:  </w:t>
      </w:r>
      <w:r w:rsidR="00454240" w:rsidRPr="00506F26">
        <w:rPr>
          <w:rFonts w:ascii="Century Gothic" w:hAnsi="Century Gothic"/>
          <w:i/>
        </w:rPr>
        <w:t>_____________________</w:t>
      </w:r>
    </w:p>
    <w:p w14:paraId="1D6B7E1A" w14:textId="77777777" w:rsidR="00BD0FF6" w:rsidRPr="00506F26" w:rsidRDefault="00BD0FF6">
      <w:pPr>
        <w:rPr>
          <w:rFonts w:ascii="Century Gothic" w:hAnsi="Century Gothic"/>
        </w:rPr>
      </w:pPr>
    </w:p>
    <w:p w14:paraId="3FD162F8" w14:textId="77777777" w:rsidR="00BD0FF6" w:rsidRPr="00506F26" w:rsidRDefault="00BD0FF6">
      <w:pPr>
        <w:rPr>
          <w:rFonts w:ascii="Century Gothic" w:hAnsi="Century Gothic"/>
        </w:rPr>
      </w:pPr>
      <w:r w:rsidRPr="00506F26">
        <w:rPr>
          <w:rFonts w:ascii="Century Gothic" w:hAnsi="Century Gothic"/>
        </w:rPr>
        <w:t xml:space="preserve">Whereas </w:t>
      </w:r>
      <w:r w:rsidR="00454240" w:rsidRPr="00506F26">
        <w:rPr>
          <w:rFonts w:ascii="Century Gothic" w:hAnsi="Century Gothic"/>
          <w:i/>
        </w:rPr>
        <w:t>________________</w:t>
      </w:r>
      <w:r w:rsidRPr="00506F26">
        <w:rPr>
          <w:rFonts w:ascii="Century Gothic" w:hAnsi="Century Gothic"/>
        </w:rPr>
        <w:t xml:space="preserve"> (hereinafter called “the Service Provider”) has undertaken, in pursuance of Contract No. </w:t>
      </w:r>
      <w:r w:rsidR="00454240" w:rsidRPr="00506F26">
        <w:rPr>
          <w:rFonts w:ascii="Century Gothic" w:hAnsi="Century Gothic"/>
          <w:i/>
        </w:rPr>
        <w:t xml:space="preserve">________ </w:t>
      </w:r>
      <w:r w:rsidRPr="00506F26">
        <w:rPr>
          <w:rFonts w:ascii="Century Gothic" w:hAnsi="Century Gothic"/>
        </w:rPr>
        <w:t xml:space="preserve">dated </w:t>
      </w:r>
      <w:r w:rsidR="00454240" w:rsidRPr="00506F26">
        <w:rPr>
          <w:rFonts w:ascii="Century Gothic" w:hAnsi="Century Gothic"/>
          <w:i/>
        </w:rPr>
        <w:t>________</w:t>
      </w:r>
      <w:r w:rsidRPr="00506F26">
        <w:rPr>
          <w:rFonts w:ascii="Century Gothic" w:hAnsi="Century Gothic"/>
        </w:rPr>
        <w:t xml:space="preserve"> to execute </w:t>
      </w:r>
      <w:r w:rsidR="00454240" w:rsidRPr="00506F26">
        <w:rPr>
          <w:rFonts w:ascii="Century Gothic" w:hAnsi="Century Gothic"/>
          <w:i/>
        </w:rPr>
        <w:t>________________________</w:t>
      </w:r>
      <w:r w:rsidR="00454240" w:rsidRPr="00506F26">
        <w:rPr>
          <w:rFonts w:ascii="Century Gothic" w:hAnsi="Century Gothic"/>
        </w:rPr>
        <w:t xml:space="preserve"> </w:t>
      </w:r>
      <w:r w:rsidRPr="00506F26">
        <w:rPr>
          <w:rFonts w:ascii="Century Gothic" w:hAnsi="Century Gothic"/>
        </w:rPr>
        <w:t>(hereinafter called “the Contract”);</w:t>
      </w:r>
    </w:p>
    <w:p w14:paraId="5ECE8E6C" w14:textId="77777777" w:rsidR="00BD0FF6" w:rsidRPr="00506F26" w:rsidRDefault="00BD0FF6">
      <w:pPr>
        <w:rPr>
          <w:rFonts w:ascii="Century Gothic" w:hAnsi="Century Gothic"/>
        </w:rPr>
      </w:pPr>
    </w:p>
    <w:p w14:paraId="353AA644" w14:textId="77777777" w:rsidR="00BD0FF6" w:rsidRPr="00506F26" w:rsidRDefault="00BD0FF6">
      <w:pPr>
        <w:rPr>
          <w:rFonts w:ascii="Century Gothic" w:hAnsi="Century Gothic"/>
        </w:rPr>
      </w:pPr>
      <w:r w:rsidRPr="00506F26">
        <w:rPr>
          <w:rFonts w:ascii="Century Gothic" w:hAnsi="Century Gothic"/>
        </w:rPr>
        <w:t>And whereas it has been stipulated by you in the said Contract that the Service Provider shall furnish you with a Bank Guarantee by a recognized bank for the sum specified therein as security for compliance with his obligations in accordance with the Contract;</w:t>
      </w:r>
    </w:p>
    <w:p w14:paraId="26096129" w14:textId="77777777" w:rsidR="00BD0FF6" w:rsidRPr="00506F26" w:rsidRDefault="00BD0FF6">
      <w:pPr>
        <w:rPr>
          <w:rFonts w:ascii="Century Gothic" w:hAnsi="Century Gothic"/>
        </w:rPr>
      </w:pPr>
    </w:p>
    <w:p w14:paraId="50E12F4B" w14:textId="77777777" w:rsidR="00BD0FF6" w:rsidRPr="00506F26" w:rsidRDefault="00BD0FF6">
      <w:pPr>
        <w:rPr>
          <w:rFonts w:ascii="Century Gothic" w:hAnsi="Century Gothic"/>
        </w:rPr>
      </w:pPr>
      <w:r w:rsidRPr="00506F26">
        <w:rPr>
          <w:rFonts w:ascii="Century Gothic" w:hAnsi="Century Gothic"/>
        </w:rPr>
        <w:t>And whereas we have agreed to give the Service Provider such a Bank Guarantee;</w:t>
      </w:r>
    </w:p>
    <w:p w14:paraId="69E0426F" w14:textId="77777777" w:rsidR="00BD0FF6" w:rsidRPr="00506F26" w:rsidRDefault="00BD0FF6">
      <w:pPr>
        <w:rPr>
          <w:rFonts w:ascii="Century Gothic" w:hAnsi="Century Gothic"/>
        </w:rPr>
      </w:pPr>
    </w:p>
    <w:p w14:paraId="5B6195A2" w14:textId="77777777" w:rsidR="00BD0FF6" w:rsidRPr="00506F26" w:rsidRDefault="00BD0FF6">
      <w:pPr>
        <w:rPr>
          <w:rFonts w:ascii="Century Gothic" w:hAnsi="Century Gothic"/>
        </w:rPr>
      </w:pPr>
      <w:r w:rsidRPr="00506F26">
        <w:rPr>
          <w:rFonts w:ascii="Century Gothic" w:hAnsi="Century Gothic"/>
        </w:rPr>
        <w:t xml:space="preserve">Now therefore we hereby affirm that we are the Guarantor and responsible to you, on behalf of the Service Provider, up to a total of </w:t>
      </w:r>
      <w:r w:rsidR="00454240" w:rsidRPr="00506F26">
        <w:rPr>
          <w:rFonts w:ascii="Century Gothic" w:hAnsi="Century Gothic"/>
          <w:i/>
        </w:rPr>
        <w:t>________,</w:t>
      </w:r>
      <w:r w:rsidRPr="00506F26">
        <w:rPr>
          <w:rFonts w:ascii="Century Gothic" w:hAnsi="Century Gothic"/>
          <w:i/>
        </w:rPr>
        <w:t xml:space="preserve"> </w:t>
      </w:r>
      <w:r w:rsidR="00454240" w:rsidRPr="00506F26">
        <w:rPr>
          <w:rFonts w:ascii="Century Gothic" w:hAnsi="Century Gothic"/>
          <w:i/>
        </w:rPr>
        <w:t>________</w:t>
      </w:r>
      <w:r w:rsidRPr="00506F26">
        <w:rPr>
          <w:rFonts w:ascii="Century Gothic" w:hAnsi="Century Gothic"/>
        </w:rPr>
        <w:t xml:space="preserve">, such sum being payable in the types and proportions of currencies in which the Contract Price is payable, and we undertake to pay you, upon your first written demand and without cavil or argument, any sum or sums within the limits of </w:t>
      </w:r>
      <w:r w:rsidR="00454240" w:rsidRPr="00506F26">
        <w:rPr>
          <w:rFonts w:ascii="Century Gothic" w:hAnsi="Century Gothic"/>
          <w:i/>
        </w:rPr>
        <w:t>________________</w:t>
      </w:r>
      <w:r w:rsidRPr="00506F26">
        <w:rPr>
          <w:rFonts w:ascii="Century Gothic" w:hAnsi="Century Gothic"/>
          <w:i/>
        </w:rPr>
        <w:t>]</w:t>
      </w:r>
      <w:r w:rsidRPr="00506F26">
        <w:rPr>
          <w:rFonts w:ascii="Century Gothic" w:hAnsi="Century Gothic"/>
        </w:rPr>
        <w:t xml:space="preserve"> as aforesaid without your needing to prove or to show grounds or reasons for your demand for the sum specified therein.</w:t>
      </w:r>
    </w:p>
    <w:p w14:paraId="49B6449D" w14:textId="77777777" w:rsidR="00BD0FF6" w:rsidRPr="00506F26" w:rsidRDefault="00BD0FF6">
      <w:pPr>
        <w:rPr>
          <w:rFonts w:ascii="Century Gothic" w:hAnsi="Century Gothic"/>
        </w:rPr>
      </w:pPr>
    </w:p>
    <w:p w14:paraId="70730FED" w14:textId="77777777" w:rsidR="00BD0FF6" w:rsidRPr="00506F26" w:rsidRDefault="00BD0FF6">
      <w:pPr>
        <w:rPr>
          <w:rFonts w:ascii="Century Gothic" w:hAnsi="Century Gothic"/>
        </w:rPr>
      </w:pPr>
      <w:r w:rsidRPr="00506F26">
        <w:rPr>
          <w:rFonts w:ascii="Century Gothic" w:hAnsi="Century Gothic"/>
        </w:rPr>
        <w:t>We hereby waive the necessity of your demanding the said debt from the Service Provider before presenting us with the demand.</w:t>
      </w:r>
    </w:p>
    <w:p w14:paraId="0936EF96" w14:textId="77777777" w:rsidR="00BD0FF6" w:rsidRPr="00506F26" w:rsidRDefault="00BD0FF6">
      <w:pPr>
        <w:rPr>
          <w:rFonts w:ascii="Century Gothic" w:hAnsi="Century Gothic"/>
        </w:rPr>
      </w:pPr>
    </w:p>
    <w:p w14:paraId="1B9203F8" w14:textId="77777777" w:rsidR="00BD0FF6" w:rsidRPr="00506F26" w:rsidRDefault="00BD0FF6">
      <w:pPr>
        <w:rPr>
          <w:rFonts w:ascii="Century Gothic" w:hAnsi="Century Gothic"/>
        </w:rPr>
      </w:pPr>
      <w:r w:rsidRPr="00506F26">
        <w:rPr>
          <w:rFonts w:ascii="Century Gothic" w:hAnsi="Century Gothic"/>
        </w:rPr>
        <w:t>We further agree that no change or addition to or other modification of the terms of the Contract or of the Services to be performed there under or of any of the Contract documents which may be made between you and the Service Provider shall in any way release us from any liability under this Guarantee, and we hereby waive notice of any such change, addition, or modification.</w:t>
      </w:r>
    </w:p>
    <w:p w14:paraId="4BAEF698" w14:textId="77777777" w:rsidR="00BD0FF6" w:rsidRPr="00506F26" w:rsidRDefault="00BD0FF6">
      <w:pPr>
        <w:rPr>
          <w:rFonts w:ascii="Century Gothic" w:hAnsi="Century Gothic"/>
        </w:rPr>
      </w:pPr>
    </w:p>
    <w:p w14:paraId="1236F339" w14:textId="77777777" w:rsidR="00BD0FF6" w:rsidRPr="00506F26" w:rsidRDefault="00BD0FF6">
      <w:pPr>
        <w:rPr>
          <w:rFonts w:ascii="Century Gothic" w:hAnsi="Century Gothic"/>
        </w:rPr>
      </w:pPr>
      <w:r w:rsidRPr="00506F26">
        <w:rPr>
          <w:rFonts w:ascii="Century Gothic" w:hAnsi="Century Gothic"/>
        </w:rPr>
        <w:t>This Guarantee shall be valid until a date 28 days from the date of issue of the Certificate of Completion.</w:t>
      </w:r>
    </w:p>
    <w:p w14:paraId="611D888E" w14:textId="77777777" w:rsidR="00BD0FF6" w:rsidRPr="00506F26" w:rsidRDefault="00BD0FF6">
      <w:pPr>
        <w:rPr>
          <w:rFonts w:ascii="Century Gothic" w:hAnsi="Century Gothic"/>
        </w:rPr>
      </w:pPr>
    </w:p>
    <w:p w14:paraId="450C87ED" w14:textId="77777777" w:rsidR="00BD0FF6" w:rsidRPr="00506F26" w:rsidRDefault="00BD0FF6">
      <w:pPr>
        <w:tabs>
          <w:tab w:val="left" w:pos="9000"/>
        </w:tabs>
        <w:rPr>
          <w:rFonts w:ascii="Century Gothic" w:hAnsi="Century Gothic"/>
        </w:rPr>
      </w:pPr>
      <w:r w:rsidRPr="00506F26">
        <w:rPr>
          <w:rFonts w:ascii="Century Gothic" w:hAnsi="Century Gothic"/>
        </w:rPr>
        <w:t xml:space="preserve">Signature and seal of the Guarantor </w:t>
      </w:r>
      <w:r w:rsidRPr="00506F26">
        <w:rPr>
          <w:rFonts w:ascii="Century Gothic" w:hAnsi="Century Gothic"/>
          <w:u w:val="single"/>
        </w:rPr>
        <w:tab/>
      </w:r>
    </w:p>
    <w:p w14:paraId="0CC76EDC" w14:textId="77777777" w:rsidR="00BD0FF6" w:rsidRPr="00506F26" w:rsidRDefault="00BD0FF6">
      <w:pPr>
        <w:rPr>
          <w:rFonts w:ascii="Century Gothic" w:hAnsi="Century Gothic"/>
        </w:rPr>
      </w:pPr>
    </w:p>
    <w:p w14:paraId="59F4A6A4" w14:textId="77777777" w:rsidR="00BD0FF6" w:rsidRPr="00506F26" w:rsidRDefault="00BD0FF6">
      <w:pPr>
        <w:tabs>
          <w:tab w:val="left" w:pos="9000"/>
        </w:tabs>
        <w:rPr>
          <w:rFonts w:ascii="Century Gothic" w:hAnsi="Century Gothic"/>
        </w:rPr>
      </w:pPr>
      <w:r w:rsidRPr="00506F26">
        <w:rPr>
          <w:rFonts w:ascii="Century Gothic" w:hAnsi="Century Gothic"/>
        </w:rPr>
        <w:t xml:space="preserve">Name of Bank </w:t>
      </w:r>
      <w:r w:rsidRPr="00506F26">
        <w:rPr>
          <w:rFonts w:ascii="Century Gothic" w:hAnsi="Century Gothic"/>
          <w:u w:val="single"/>
        </w:rPr>
        <w:tab/>
      </w:r>
    </w:p>
    <w:p w14:paraId="19A9CEAD" w14:textId="77777777" w:rsidR="00BD0FF6" w:rsidRPr="00506F26" w:rsidRDefault="00BD0FF6">
      <w:pPr>
        <w:tabs>
          <w:tab w:val="left" w:pos="9000"/>
        </w:tabs>
        <w:rPr>
          <w:rFonts w:ascii="Century Gothic" w:hAnsi="Century Gothic"/>
        </w:rPr>
      </w:pPr>
      <w:r w:rsidRPr="00506F26">
        <w:rPr>
          <w:rFonts w:ascii="Century Gothic" w:hAnsi="Century Gothic"/>
        </w:rPr>
        <w:t xml:space="preserve">Address </w:t>
      </w:r>
      <w:r w:rsidRPr="00506F26">
        <w:rPr>
          <w:rFonts w:ascii="Century Gothic" w:hAnsi="Century Gothic"/>
          <w:u w:val="single"/>
        </w:rPr>
        <w:tab/>
      </w:r>
    </w:p>
    <w:p w14:paraId="226A884F" w14:textId="77777777" w:rsidR="00BD0FF6" w:rsidRPr="00506F26" w:rsidRDefault="00BD0FF6">
      <w:pPr>
        <w:tabs>
          <w:tab w:val="left" w:pos="3600"/>
        </w:tabs>
        <w:rPr>
          <w:rFonts w:ascii="Century Gothic" w:hAnsi="Century Gothic"/>
        </w:rPr>
      </w:pPr>
      <w:r w:rsidRPr="00506F26">
        <w:rPr>
          <w:rFonts w:ascii="Century Gothic" w:hAnsi="Century Gothic"/>
        </w:rPr>
        <w:t xml:space="preserve">Date </w:t>
      </w:r>
      <w:r w:rsidRPr="00506F26">
        <w:rPr>
          <w:rFonts w:ascii="Century Gothic" w:hAnsi="Century Gothic"/>
          <w:u w:val="single"/>
        </w:rPr>
        <w:tab/>
      </w:r>
    </w:p>
    <w:p w14:paraId="6BFC00C9" w14:textId="77777777" w:rsidR="00BD0FF6" w:rsidRPr="00506F26" w:rsidRDefault="00BD0FF6">
      <w:pPr>
        <w:rPr>
          <w:rFonts w:ascii="Century Gothic" w:hAnsi="Century Gothic"/>
        </w:rPr>
      </w:pPr>
    </w:p>
    <w:p w14:paraId="3DB700CD" w14:textId="77777777" w:rsidR="00BD0FF6" w:rsidRPr="00506F26" w:rsidRDefault="00BD0FF6" w:rsidP="001F0D6E">
      <w:pPr>
        <w:pStyle w:val="Section8-Heading1"/>
        <w:rPr>
          <w:rFonts w:ascii="Century Gothic" w:hAnsi="Century Gothic"/>
        </w:rPr>
      </w:pPr>
      <w:r w:rsidRPr="00506F26">
        <w:rPr>
          <w:rFonts w:ascii="Century Gothic" w:hAnsi="Century Gothic"/>
        </w:rPr>
        <w:br w:type="page"/>
      </w:r>
      <w:bookmarkStart w:id="266" w:name="_Toc29564236"/>
      <w:bookmarkStart w:id="267" w:name="_Toc162677117"/>
      <w:r w:rsidRPr="00506F26">
        <w:rPr>
          <w:rFonts w:ascii="Century Gothic" w:hAnsi="Century Gothic"/>
        </w:rPr>
        <w:t>Performance Bond</w:t>
      </w:r>
      <w:bookmarkEnd w:id="266"/>
      <w:bookmarkEnd w:id="267"/>
    </w:p>
    <w:p w14:paraId="30A693F6" w14:textId="77777777" w:rsidR="00BD0FF6" w:rsidRPr="00506F26" w:rsidRDefault="00BD0FF6">
      <w:pPr>
        <w:rPr>
          <w:rFonts w:ascii="Century Gothic" w:hAnsi="Century Gothic"/>
        </w:rPr>
      </w:pPr>
    </w:p>
    <w:p w14:paraId="018715E5" w14:textId="77777777" w:rsidR="00BD0FF6" w:rsidRPr="00506F26" w:rsidRDefault="00BD0FF6">
      <w:pPr>
        <w:rPr>
          <w:rFonts w:ascii="Century Gothic" w:hAnsi="Century Gothic"/>
        </w:rPr>
      </w:pPr>
      <w:r w:rsidRPr="00506F26">
        <w:rPr>
          <w:rFonts w:ascii="Century Gothic" w:hAnsi="Century Gothic"/>
        </w:rPr>
        <w:t xml:space="preserve">By this Bond, </w:t>
      </w:r>
      <w:r w:rsidR="00454240" w:rsidRPr="00506F26">
        <w:rPr>
          <w:rFonts w:ascii="Century Gothic" w:hAnsi="Century Gothic"/>
          <w:i/>
        </w:rPr>
        <w:t xml:space="preserve">_______ </w:t>
      </w:r>
      <w:r w:rsidRPr="00506F26">
        <w:rPr>
          <w:rFonts w:ascii="Century Gothic" w:hAnsi="Century Gothic"/>
        </w:rPr>
        <w:t xml:space="preserve">as Principal (hereinafter called “the Service Provider”) and </w:t>
      </w:r>
      <w:r w:rsidR="00454240" w:rsidRPr="00506F26">
        <w:rPr>
          <w:rFonts w:ascii="Century Gothic" w:hAnsi="Century Gothic"/>
          <w:i/>
        </w:rPr>
        <w:t>________________________</w:t>
      </w:r>
      <w:r w:rsidRPr="00506F26">
        <w:rPr>
          <w:rFonts w:ascii="Century Gothic" w:hAnsi="Century Gothic"/>
        </w:rPr>
        <w:t xml:space="preserve"> as Surety (hereinafter called “the Surety”), are held and firmly bound unto </w:t>
      </w:r>
      <w:r w:rsidR="00454240" w:rsidRPr="00506F26">
        <w:rPr>
          <w:rFonts w:ascii="Century Gothic" w:hAnsi="Century Gothic"/>
          <w:i/>
        </w:rPr>
        <w:t xml:space="preserve">____________ </w:t>
      </w:r>
      <w:r w:rsidRPr="00506F26">
        <w:rPr>
          <w:rFonts w:ascii="Century Gothic" w:hAnsi="Century Gothic"/>
        </w:rPr>
        <w:t xml:space="preserve">as </w:t>
      </w:r>
      <w:proofErr w:type="spellStart"/>
      <w:r w:rsidRPr="00506F26">
        <w:rPr>
          <w:rFonts w:ascii="Century Gothic" w:hAnsi="Century Gothic"/>
        </w:rPr>
        <w:t>Obligee</w:t>
      </w:r>
      <w:proofErr w:type="spellEnd"/>
      <w:r w:rsidRPr="00506F26">
        <w:rPr>
          <w:rFonts w:ascii="Century Gothic" w:hAnsi="Century Gothic"/>
        </w:rPr>
        <w:t xml:space="preserve"> (hereinafter called “the Employer”) in the amount of </w:t>
      </w:r>
      <w:r w:rsidR="00454240" w:rsidRPr="00506F26">
        <w:rPr>
          <w:rFonts w:ascii="Century Gothic" w:hAnsi="Century Gothic"/>
          <w:i/>
        </w:rPr>
        <w:t>____________</w:t>
      </w:r>
      <w:r w:rsidRPr="00506F26">
        <w:rPr>
          <w:rFonts w:ascii="Century Gothic" w:hAnsi="Century Gothic"/>
          <w:i/>
        </w:rPr>
        <w:t xml:space="preserve"> </w:t>
      </w:r>
      <w:r w:rsidR="00454240" w:rsidRPr="00506F26">
        <w:rPr>
          <w:rFonts w:ascii="Century Gothic" w:hAnsi="Century Gothic"/>
          <w:i/>
        </w:rPr>
        <w:t>____________</w:t>
      </w:r>
      <w:r w:rsidRPr="00506F26">
        <w:rPr>
          <w:rFonts w:ascii="Century Gothic" w:hAnsi="Century Gothic"/>
          <w:i/>
        </w:rPr>
        <w:t>]</w:t>
      </w:r>
      <w:r w:rsidRPr="00506F26">
        <w:rPr>
          <w:rFonts w:ascii="Century Gothic" w:hAnsi="Century Gothic"/>
        </w:rPr>
        <w:t xml:space="preserve"> for the payment of which sum well and truly to be made in the types and proportions of currencies in which the Contract Price is payable, the Service Provider and the Surety bind themselves, their heirs, executors, administrators, successors, and assigns, jointly and severally, firmly by these presents.</w:t>
      </w:r>
    </w:p>
    <w:p w14:paraId="365F9748" w14:textId="77777777" w:rsidR="00BD0FF6" w:rsidRPr="00506F26" w:rsidRDefault="00BD0FF6">
      <w:pPr>
        <w:rPr>
          <w:rFonts w:ascii="Century Gothic" w:hAnsi="Century Gothic"/>
        </w:rPr>
      </w:pPr>
    </w:p>
    <w:p w14:paraId="0C3B7BA1" w14:textId="77777777" w:rsidR="00BD0FF6" w:rsidRPr="00506F26" w:rsidRDefault="00BD0FF6">
      <w:pPr>
        <w:rPr>
          <w:rFonts w:ascii="Century Gothic" w:hAnsi="Century Gothic"/>
        </w:rPr>
      </w:pPr>
      <w:r w:rsidRPr="00506F26">
        <w:rPr>
          <w:rFonts w:ascii="Century Gothic" w:hAnsi="Century Gothic"/>
        </w:rPr>
        <w:t xml:space="preserve">Whereas the Service Provider has entered into a Contract with the Employer dated the </w:t>
      </w:r>
      <w:r w:rsidR="00454240" w:rsidRPr="00506F26">
        <w:rPr>
          <w:rFonts w:ascii="Century Gothic" w:hAnsi="Century Gothic"/>
          <w:i/>
        </w:rPr>
        <w:t>______</w:t>
      </w:r>
      <w:r w:rsidRPr="00506F26">
        <w:rPr>
          <w:rFonts w:ascii="Century Gothic" w:hAnsi="Century Gothic"/>
        </w:rPr>
        <w:t xml:space="preserve">day of </w:t>
      </w:r>
      <w:r w:rsidR="00454240" w:rsidRPr="00506F26">
        <w:rPr>
          <w:rFonts w:ascii="Century Gothic" w:hAnsi="Century Gothic"/>
          <w:i/>
        </w:rPr>
        <w:t>______</w:t>
      </w:r>
      <w:r w:rsidRPr="00506F26">
        <w:rPr>
          <w:rFonts w:ascii="Century Gothic" w:hAnsi="Century Gothic"/>
        </w:rPr>
        <w:t xml:space="preserve">, </w:t>
      </w:r>
      <w:r w:rsidR="00454240" w:rsidRPr="00506F26">
        <w:rPr>
          <w:rFonts w:ascii="Century Gothic" w:hAnsi="Century Gothic"/>
          <w:i/>
        </w:rPr>
        <w:t>______</w:t>
      </w:r>
      <w:r w:rsidRPr="00506F26">
        <w:rPr>
          <w:rFonts w:ascii="Century Gothic" w:hAnsi="Century Gothic"/>
        </w:rPr>
        <w:t xml:space="preserve"> for </w:t>
      </w:r>
      <w:r w:rsidR="00454240" w:rsidRPr="00506F26">
        <w:rPr>
          <w:rFonts w:ascii="Century Gothic" w:hAnsi="Century Gothic"/>
          <w:i/>
        </w:rPr>
        <w:t>____________</w:t>
      </w:r>
      <w:r w:rsidRPr="00506F26">
        <w:rPr>
          <w:rFonts w:ascii="Century Gothic" w:hAnsi="Century Gothic"/>
        </w:rPr>
        <w:t xml:space="preserve"> in accordance with the documents, plans, specifications, and amendments thereto, which to the extent herein provided for, are by reference made part hereof and are hereinafter referred to as the Contract.</w:t>
      </w:r>
    </w:p>
    <w:p w14:paraId="61027F97" w14:textId="77777777" w:rsidR="00BD0FF6" w:rsidRPr="00506F26" w:rsidRDefault="00BD0FF6">
      <w:pPr>
        <w:rPr>
          <w:rFonts w:ascii="Century Gothic" w:hAnsi="Century Gothic"/>
        </w:rPr>
      </w:pPr>
    </w:p>
    <w:p w14:paraId="37E5B539" w14:textId="77777777" w:rsidR="00BD0FF6" w:rsidRPr="00506F26" w:rsidRDefault="00BD0FF6">
      <w:pPr>
        <w:rPr>
          <w:rFonts w:ascii="Century Gothic" w:hAnsi="Century Gothic"/>
        </w:rPr>
      </w:pPr>
      <w:r w:rsidRPr="00506F26">
        <w:rPr>
          <w:rFonts w:ascii="Century Gothic" w:hAnsi="Century Gothic"/>
        </w:rPr>
        <w:t>Now, therefore, the Condition of this Obligation is such that, if the Service Provider shall promptly and faithfully perform the said Contract (including any amendments thereto), then this obligation shall be null and void; otherwise it shall remain in full force and effect.  Whenever the Service Provider shall be, and declared by the Employer to be, in default under the Contract, the Employer having performed the Employer’s obligations there under, the Surety may promptly remedy the default, or shall promptly:</w:t>
      </w:r>
    </w:p>
    <w:p w14:paraId="02661EBB" w14:textId="77777777" w:rsidR="00BD0FF6" w:rsidRPr="00506F26" w:rsidRDefault="00BD0FF6">
      <w:pPr>
        <w:rPr>
          <w:rFonts w:ascii="Century Gothic" w:hAnsi="Century Gothic"/>
        </w:rPr>
      </w:pPr>
    </w:p>
    <w:p w14:paraId="22B5A94D" w14:textId="77777777" w:rsidR="00BD0FF6" w:rsidRPr="00506F26" w:rsidRDefault="00BD0FF6">
      <w:pPr>
        <w:tabs>
          <w:tab w:val="left" w:pos="1080"/>
        </w:tabs>
        <w:ind w:left="1080" w:hanging="540"/>
        <w:rPr>
          <w:rFonts w:ascii="Century Gothic" w:hAnsi="Century Gothic"/>
        </w:rPr>
      </w:pPr>
      <w:r w:rsidRPr="00506F26">
        <w:rPr>
          <w:rFonts w:ascii="Century Gothic" w:hAnsi="Century Gothic"/>
        </w:rPr>
        <w:t>(1)</w:t>
      </w:r>
      <w:r w:rsidRPr="00506F26">
        <w:rPr>
          <w:rFonts w:ascii="Century Gothic" w:hAnsi="Century Gothic"/>
        </w:rPr>
        <w:tab/>
        <w:t>complete the Contract in accordance with its terms and conditions; or</w:t>
      </w:r>
    </w:p>
    <w:p w14:paraId="2E2CBFC0" w14:textId="77777777" w:rsidR="00BD0FF6" w:rsidRPr="00506F26" w:rsidRDefault="00BD0FF6">
      <w:pPr>
        <w:tabs>
          <w:tab w:val="left" w:pos="1080"/>
        </w:tabs>
        <w:ind w:left="1080" w:hanging="540"/>
        <w:rPr>
          <w:rFonts w:ascii="Century Gothic" w:hAnsi="Century Gothic"/>
        </w:rPr>
      </w:pPr>
    </w:p>
    <w:p w14:paraId="05C4EBE4" w14:textId="77777777" w:rsidR="00BD0FF6" w:rsidRPr="00506F26" w:rsidRDefault="00BD0FF6">
      <w:pPr>
        <w:tabs>
          <w:tab w:val="left" w:pos="1080"/>
        </w:tabs>
        <w:ind w:left="1080" w:hanging="540"/>
        <w:rPr>
          <w:rFonts w:ascii="Century Gothic" w:hAnsi="Century Gothic"/>
        </w:rPr>
      </w:pPr>
      <w:r w:rsidRPr="00506F26">
        <w:rPr>
          <w:rFonts w:ascii="Century Gothic" w:hAnsi="Century Gothic"/>
        </w:rPr>
        <w:t>(2)</w:t>
      </w:r>
      <w:r w:rsidRPr="00506F26">
        <w:rPr>
          <w:rFonts w:ascii="Century Gothic" w:hAnsi="Century Gothic"/>
        </w:rPr>
        <w:tab/>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the Employer to the Service Provider under the Contract, less the amount properly paid by the Employer to the Service Provider; or</w:t>
      </w:r>
    </w:p>
    <w:p w14:paraId="6E9A33B6" w14:textId="77777777" w:rsidR="00BD0FF6" w:rsidRPr="00506F26" w:rsidRDefault="00BD0FF6">
      <w:pPr>
        <w:tabs>
          <w:tab w:val="left" w:pos="1080"/>
        </w:tabs>
        <w:ind w:left="1080" w:hanging="540"/>
        <w:rPr>
          <w:rFonts w:ascii="Century Gothic" w:hAnsi="Century Gothic"/>
        </w:rPr>
      </w:pPr>
    </w:p>
    <w:p w14:paraId="2CBEBB90" w14:textId="77777777" w:rsidR="00BD0FF6" w:rsidRPr="00506F26" w:rsidRDefault="00BD0FF6">
      <w:pPr>
        <w:tabs>
          <w:tab w:val="left" w:pos="1080"/>
        </w:tabs>
        <w:ind w:left="1080" w:hanging="540"/>
        <w:rPr>
          <w:rFonts w:ascii="Century Gothic" w:hAnsi="Century Gothic"/>
        </w:rPr>
      </w:pPr>
      <w:r w:rsidRPr="00506F26">
        <w:rPr>
          <w:rFonts w:ascii="Century Gothic" w:hAnsi="Century Gothic"/>
        </w:rPr>
        <w:t>(3)</w:t>
      </w:r>
      <w:r w:rsidRPr="00506F26">
        <w:rPr>
          <w:rFonts w:ascii="Century Gothic" w:hAnsi="Century Gothic"/>
        </w:rPr>
        <w:tab/>
        <w:t>pay the Employer the amount required by the Employer to complete the Contract in accordance with its terms and conditions up to a total not exceeding the amount of this Bond.</w:t>
      </w:r>
    </w:p>
    <w:p w14:paraId="2C2E5343" w14:textId="77777777" w:rsidR="00BD0FF6" w:rsidRPr="00506F26" w:rsidRDefault="00BD0FF6">
      <w:pPr>
        <w:rPr>
          <w:rFonts w:ascii="Century Gothic" w:hAnsi="Century Gothic"/>
        </w:rPr>
      </w:pPr>
    </w:p>
    <w:p w14:paraId="083D03EA" w14:textId="77777777" w:rsidR="00BD0FF6" w:rsidRPr="00506F26" w:rsidRDefault="00BD0FF6">
      <w:pPr>
        <w:rPr>
          <w:rFonts w:ascii="Century Gothic" w:hAnsi="Century Gothic"/>
        </w:rPr>
      </w:pPr>
      <w:r w:rsidRPr="00506F26">
        <w:rPr>
          <w:rFonts w:ascii="Century Gothic" w:hAnsi="Century Gothic"/>
        </w:rPr>
        <w:t>The Surety shall not be liable for a greater sum than the specified penalty of this Bond.</w:t>
      </w:r>
    </w:p>
    <w:p w14:paraId="27CBE1EE" w14:textId="77777777" w:rsidR="00BD0FF6" w:rsidRPr="00506F26" w:rsidRDefault="00BD0FF6">
      <w:pPr>
        <w:rPr>
          <w:rFonts w:ascii="Century Gothic" w:hAnsi="Century Gothic"/>
        </w:rPr>
      </w:pPr>
    </w:p>
    <w:p w14:paraId="53A72A99" w14:textId="77777777" w:rsidR="00BD0FF6" w:rsidRPr="00506F26" w:rsidRDefault="00BD0FF6">
      <w:pPr>
        <w:rPr>
          <w:rFonts w:ascii="Century Gothic" w:hAnsi="Century Gothic"/>
        </w:rPr>
      </w:pPr>
      <w:r w:rsidRPr="00506F26">
        <w:rPr>
          <w:rFonts w:ascii="Century Gothic" w:hAnsi="Century Gothic"/>
        </w:rPr>
        <w:t>Any suit under this Bond must be instituted before the expiration of one year from the date of issuance of the Certificate of Completion.</w:t>
      </w:r>
    </w:p>
    <w:p w14:paraId="4F19FFD4" w14:textId="77777777" w:rsidR="00BD0FF6" w:rsidRPr="00506F26" w:rsidRDefault="00BD0FF6">
      <w:pPr>
        <w:rPr>
          <w:rFonts w:ascii="Century Gothic" w:hAnsi="Century Gothic"/>
        </w:rPr>
      </w:pPr>
    </w:p>
    <w:p w14:paraId="33785676" w14:textId="77777777" w:rsidR="00BD0FF6" w:rsidRPr="00506F26" w:rsidRDefault="00BD0FF6">
      <w:pPr>
        <w:rPr>
          <w:rFonts w:ascii="Century Gothic" w:hAnsi="Century Gothic"/>
        </w:rPr>
      </w:pPr>
      <w:r w:rsidRPr="00506F26">
        <w:rPr>
          <w:rFonts w:ascii="Century Gothic" w:hAnsi="Century Gothic"/>
        </w:rPr>
        <w:t>No right of action shall accrue on this Bond to or for the use of any person or corporation other than the Employer named herein or the heirs, executors, administrators, successors, and assigns of the Employer.</w:t>
      </w:r>
    </w:p>
    <w:p w14:paraId="2A99BCAB" w14:textId="77777777" w:rsidR="00BD0FF6" w:rsidRPr="00506F26" w:rsidRDefault="00BD0FF6">
      <w:pPr>
        <w:rPr>
          <w:rFonts w:ascii="Century Gothic" w:hAnsi="Century Gothic"/>
        </w:rPr>
      </w:pPr>
    </w:p>
    <w:p w14:paraId="66E7B0C1" w14:textId="77777777" w:rsidR="00BD0FF6" w:rsidRPr="00506F26" w:rsidRDefault="00BD0FF6">
      <w:pPr>
        <w:rPr>
          <w:rFonts w:ascii="Century Gothic" w:hAnsi="Century Gothic"/>
        </w:rPr>
      </w:pPr>
      <w:r w:rsidRPr="00506F26">
        <w:rPr>
          <w:rFonts w:ascii="Century Gothic" w:hAnsi="Century Gothic"/>
        </w:rPr>
        <w:t xml:space="preserve">In testimony whereof, the Service Provider has hereunto set its hand and affixed its seal, and the Surety has caused these presents to be sealed with its corporate seal duly attested by the signature of its legal representative, this </w:t>
      </w:r>
      <w:r w:rsidR="00454240" w:rsidRPr="00506F26">
        <w:rPr>
          <w:rFonts w:ascii="Century Gothic" w:hAnsi="Century Gothic"/>
          <w:i/>
        </w:rPr>
        <w:t>______</w:t>
      </w:r>
      <w:r w:rsidRPr="00506F26">
        <w:rPr>
          <w:rFonts w:ascii="Century Gothic" w:hAnsi="Century Gothic"/>
        </w:rPr>
        <w:t xml:space="preserve"> day of</w:t>
      </w:r>
      <w:r w:rsidRPr="00506F26">
        <w:rPr>
          <w:rFonts w:ascii="Century Gothic" w:hAnsi="Century Gothic"/>
          <w:i/>
        </w:rPr>
        <w:t xml:space="preserve"> </w:t>
      </w:r>
      <w:r w:rsidR="00454240" w:rsidRPr="00506F26">
        <w:rPr>
          <w:rFonts w:ascii="Century Gothic" w:hAnsi="Century Gothic"/>
          <w:i/>
        </w:rPr>
        <w:t>______</w:t>
      </w:r>
      <w:r w:rsidRPr="00506F26">
        <w:rPr>
          <w:rFonts w:ascii="Century Gothic" w:hAnsi="Century Gothic"/>
        </w:rPr>
        <w:t xml:space="preserve">, </w:t>
      </w:r>
      <w:r w:rsidR="00454240" w:rsidRPr="00506F26">
        <w:rPr>
          <w:rFonts w:ascii="Century Gothic" w:hAnsi="Century Gothic"/>
          <w:i/>
        </w:rPr>
        <w:t>______</w:t>
      </w:r>
      <w:r w:rsidRPr="00506F26">
        <w:rPr>
          <w:rFonts w:ascii="Century Gothic" w:hAnsi="Century Gothic"/>
        </w:rPr>
        <w:t>.</w:t>
      </w:r>
    </w:p>
    <w:p w14:paraId="6174C4A3" w14:textId="77777777" w:rsidR="00BD0FF6" w:rsidRPr="00506F26" w:rsidRDefault="00BD0FF6">
      <w:pPr>
        <w:rPr>
          <w:rFonts w:ascii="Century Gothic" w:hAnsi="Century Gothic"/>
        </w:rPr>
      </w:pPr>
    </w:p>
    <w:p w14:paraId="57A889F7" w14:textId="77777777" w:rsidR="00BD0FF6" w:rsidRPr="00506F26" w:rsidRDefault="00BD0FF6">
      <w:pPr>
        <w:rPr>
          <w:rFonts w:ascii="Century Gothic" w:hAnsi="Century Gothic"/>
        </w:rPr>
      </w:pPr>
    </w:p>
    <w:p w14:paraId="77C1A005" w14:textId="77777777" w:rsidR="00BD0FF6" w:rsidRPr="00506F26" w:rsidRDefault="00BD0FF6">
      <w:pPr>
        <w:rPr>
          <w:rFonts w:ascii="Century Gothic" w:hAnsi="Century Gothic"/>
        </w:rPr>
      </w:pPr>
    </w:p>
    <w:p w14:paraId="5A24D11B" w14:textId="77777777" w:rsidR="00BD0FF6" w:rsidRPr="00506F26" w:rsidRDefault="00BD0FF6">
      <w:pPr>
        <w:tabs>
          <w:tab w:val="left" w:pos="9000"/>
        </w:tabs>
        <w:rPr>
          <w:rFonts w:ascii="Century Gothic" w:hAnsi="Century Gothic"/>
          <w:u w:val="single"/>
        </w:rPr>
      </w:pPr>
      <w:r w:rsidRPr="00506F26">
        <w:rPr>
          <w:rFonts w:ascii="Century Gothic" w:hAnsi="Century Gothic"/>
        </w:rPr>
        <w:t xml:space="preserve">Signed by </w:t>
      </w:r>
      <w:r w:rsidRPr="00506F26">
        <w:rPr>
          <w:rFonts w:ascii="Century Gothic" w:hAnsi="Century Gothic"/>
          <w:u w:val="single"/>
        </w:rPr>
        <w:tab/>
      </w:r>
    </w:p>
    <w:p w14:paraId="5176EB39" w14:textId="77777777" w:rsidR="00C44DB2" w:rsidRPr="00506F26" w:rsidRDefault="00BD0FF6">
      <w:pPr>
        <w:tabs>
          <w:tab w:val="left" w:pos="9000"/>
        </w:tabs>
        <w:rPr>
          <w:rFonts w:ascii="Century Gothic" w:hAnsi="Century Gothic"/>
          <w:i/>
        </w:rPr>
      </w:pPr>
      <w:r w:rsidRPr="00506F26">
        <w:rPr>
          <w:rFonts w:ascii="Century Gothic" w:hAnsi="Century Gothic"/>
        </w:rPr>
        <w:t xml:space="preserve">on behalf of </w:t>
      </w:r>
      <w:r w:rsidR="00C44DB2" w:rsidRPr="00506F26">
        <w:rPr>
          <w:rFonts w:ascii="Century Gothic" w:hAnsi="Century Gothic"/>
          <w:i/>
        </w:rPr>
        <w:t>____________________________________________________________</w:t>
      </w:r>
    </w:p>
    <w:p w14:paraId="5A2AD18E" w14:textId="77777777" w:rsidR="00BD0FF6" w:rsidRPr="00506F26" w:rsidRDefault="00C44DB2">
      <w:pPr>
        <w:tabs>
          <w:tab w:val="left" w:pos="9000"/>
        </w:tabs>
        <w:rPr>
          <w:rFonts w:ascii="Century Gothic" w:hAnsi="Century Gothic"/>
          <w:u w:val="single"/>
        </w:rPr>
      </w:pPr>
      <w:proofErr w:type="spellStart"/>
      <w:r w:rsidRPr="00506F26">
        <w:rPr>
          <w:rFonts w:ascii="Century Gothic" w:hAnsi="Century Gothic"/>
        </w:rPr>
        <w:t>I</w:t>
      </w:r>
      <w:r w:rsidR="00BD0FF6" w:rsidRPr="00506F26">
        <w:rPr>
          <w:rFonts w:ascii="Century Gothic" w:hAnsi="Century Gothic"/>
        </w:rPr>
        <w:t>in</w:t>
      </w:r>
      <w:proofErr w:type="spellEnd"/>
      <w:r w:rsidR="00BD0FF6" w:rsidRPr="00506F26">
        <w:rPr>
          <w:rFonts w:ascii="Century Gothic" w:hAnsi="Century Gothic"/>
        </w:rPr>
        <w:t xml:space="preserve"> the capacity of </w:t>
      </w:r>
      <w:r w:rsidR="00BD0FF6" w:rsidRPr="00506F26">
        <w:rPr>
          <w:rFonts w:ascii="Century Gothic" w:hAnsi="Century Gothic"/>
          <w:u w:val="single"/>
        </w:rPr>
        <w:tab/>
      </w:r>
    </w:p>
    <w:p w14:paraId="37B62B59" w14:textId="77777777" w:rsidR="00BD0FF6" w:rsidRPr="00506F26" w:rsidRDefault="00BD0FF6">
      <w:pPr>
        <w:tabs>
          <w:tab w:val="left" w:pos="9000"/>
        </w:tabs>
        <w:rPr>
          <w:rFonts w:ascii="Century Gothic" w:hAnsi="Century Gothic"/>
          <w:u w:val="single"/>
        </w:rPr>
      </w:pPr>
      <w:r w:rsidRPr="00506F26">
        <w:rPr>
          <w:rFonts w:ascii="Century Gothic" w:hAnsi="Century Gothic"/>
        </w:rPr>
        <w:t xml:space="preserve">In the presence of </w:t>
      </w:r>
      <w:r w:rsidRPr="00506F26">
        <w:rPr>
          <w:rFonts w:ascii="Century Gothic" w:hAnsi="Century Gothic"/>
          <w:u w:val="single"/>
        </w:rPr>
        <w:tab/>
      </w:r>
    </w:p>
    <w:p w14:paraId="62A9CB59" w14:textId="77777777" w:rsidR="00BD0FF6" w:rsidRPr="00506F26" w:rsidRDefault="00BD0FF6">
      <w:pPr>
        <w:tabs>
          <w:tab w:val="left" w:pos="3600"/>
        </w:tabs>
        <w:rPr>
          <w:rFonts w:ascii="Century Gothic" w:hAnsi="Century Gothic"/>
        </w:rPr>
      </w:pPr>
      <w:r w:rsidRPr="00506F26">
        <w:rPr>
          <w:rFonts w:ascii="Century Gothic" w:hAnsi="Century Gothic"/>
        </w:rPr>
        <w:t xml:space="preserve">Date </w:t>
      </w:r>
      <w:r w:rsidRPr="00506F26">
        <w:rPr>
          <w:rFonts w:ascii="Century Gothic" w:hAnsi="Century Gothic"/>
          <w:u w:val="single"/>
        </w:rPr>
        <w:tab/>
      </w:r>
    </w:p>
    <w:p w14:paraId="26EB0341" w14:textId="77777777" w:rsidR="00BD0FF6" w:rsidRPr="00506F26" w:rsidRDefault="00BD0FF6">
      <w:pPr>
        <w:rPr>
          <w:rFonts w:ascii="Century Gothic" w:hAnsi="Century Gothic"/>
        </w:rPr>
      </w:pPr>
    </w:p>
    <w:p w14:paraId="20E89A00" w14:textId="77777777" w:rsidR="00BD0FF6" w:rsidRPr="00506F26" w:rsidRDefault="00BD0FF6">
      <w:pPr>
        <w:rPr>
          <w:rFonts w:ascii="Century Gothic" w:hAnsi="Century Gothic"/>
        </w:rPr>
      </w:pPr>
    </w:p>
    <w:p w14:paraId="1668AD1F" w14:textId="77777777" w:rsidR="00BD0FF6" w:rsidRPr="00506F26" w:rsidRDefault="00BD0FF6">
      <w:pPr>
        <w:rPr>
          <w:rFonts w:ascii="Century Gothic" w:hAnsi="Century Gothic"/>
        </w:rPr>
      </w:pPr>
    </w:p>
    <w:p w14:paraId="48C63DCD" w14:textId="77777777" w:rsidR="00BD0FF6" w:rsidRPr="00506F26" w:rsidRDefault="00BD0FF6">
      <w:pPr>
        <w:tabs>
          <w:tab w:val="left" w:pos="9000"/>
        </w:tabs>
        <w:rPr>
          <w:rFonts w:ascii="Century Gothic" w:hAnsi="Century Gothic"/>
          <w:u w:val="single"/>
        </w:rPr>
      </w:pPr>
      <w:r w:rsidRPr="00506F26">
        <w:rPr>
          <w:rFonts w:ascii="Century Gothic" w:hAnsi="Century Gothic"/>
        </w:rPr>
        <w:t xml:space="preserve">Signed by </w:t>
      </w:r>
      <w:r w:rsidRPr="00506F26">
        <w:rPr>
          <w:rFonts w:ascii="Century Gothic" w:hAnsi="Century Gothic"/>
          <w:u w:val="single"/>
        </w:rPr>
        <w:tab/>
      </w:r>
    </w:p>
    <w:p w14:paraId="783DBC82" w14:textId="77777777" w:rsidR="00C44DB2" w:rsidRPr="00506F26" w:rsidRDefault="00BD0FF6">
      <w:pPr>
        <w:tabs>
          <w:tab w:val="left" w:pos="9000"/>
        </w:tabs>
        <w:rPr>
          <w:rFonts w:ascii="Century Gothic" w:hAnsi="Century Gothic"/>
          <w:i/>
        </w:rPr>
      </w:pPr>
      <w:r w:rsidRPr="00506F26">
        <w:rPr>
          <w:rFonts w:ascii="Century Gothic" w:hAnsi="Century Gothic"/>
        </w:rPr>
        <w:t xml:space="preserve">on behalf of </w:t>
      </w:r>
      <w:r w:rsidR="00C44DB2" w:rsidRPr="00506F26">
        <w:rPr>
          <w:rFonts w:ascii="Century Gothic" w:hAnsi="Century Gothic"/>
          <w:i/>
        </w:rPr>
        <w:t>____________________________________________________________</w:t>
      </w:r>
    </w:p>
    <w:p w14:paraId="7375BBAA" w14:textId="77777777" w:rsidR="00BD0FF6" w:rsidRPr="00506F26" w:rsidRDefault="00C44DB2">
      <w:pPr>
        <w:tabs>
          <w:tab w:val="left" w:pos="9000"/>
        </w:tabs>
        <w:rPr>
          <w:rFonts w:ascii="Century Gothic" w:hAnsi="Century Gothic"/>
          <w:u w:val="single"/>
        </w:rPr>
      </w:pPr>
      <w:r w:rsidRPr="00506F26">
        <w:rPr>
          <w:rFonts w:ascii="Century Gothic" w:hAnsi="Century Gothic"/>
        </w:rPr>
        <w:t>I</w:t>
      </w:r>
      <w:r w:rsidR="00BD0FF6" w:rsidRPr="00506F26">
        <w:rPr>
          <w:rFonts w:ascii="Century Gothic" w:hAnsi="Century Gothic"/>
        </w:rPr>
        <w:t xml:space="preserve">n the capacity of </w:t>
      </w:r>
      <w:r w:rsidR="00BD0FF6" w:rsidRPr="00506F26">
        <w:rPr>
          <w:rFonts w:ascii="Century Gothic" w:hAnsi="Century Gothic"/>
          <w:u w:val="single"/>
        </w:rPr>
        <w:tab/>
      </w:r>
    </w:p>
    <w:p w14:paraId="06AD4D17" w14:textId="77777777" w:rsidR="00BD0FF6" w:rsidRPr="00506F26" w:rsidRDefault="00BD0FF6">
      <w:pPr>
        <w:tabs>
          <w:tab w:val="left" w:pos="9000"/>
        </w:tabs>
        <w:rPr>
          <w:rFonts w:ascii="Century Gothic" w:hAnsi="Century Gothic"/>
          <w:u w:val="single"/>
        </w:rPr>
      </w:pPr>
      <w:r w:rsidRPr="00506F26">
        <w:rPr>
          <w:rFonts w:ascii="Century Gothic" w:hAnsi="Century Gothic"/>
        </w:rPr>
        <w:t xml:space="preserve">In the presence of </w:t>
      </w:r>
      <w:r w:rsidRPr="00506F26">
        <w:rPr>
          <w:rFonts w:ascii="Century Gothic" w:hAnsi="Century Gothic"/>
          <w:u w:val="single"/>
        </w:rPr>
        <w:tab/>
      </w:r>
    </w:p>
    <w:p w14:paraId="41732739" w14:textId="77777777" w:rsidR="00BD0FF6" w:rsidRPr="00506F26" w:rsidRDefault="00BD0FF6">
      <w:pPr>
        <w:tabs>
          <w:tab w:val="left" w:pos="3600"/>
        </w:tabs>
        <w:rPr>
          <w:rFonts w:ascii="Century Gothic" w:hAnsi="Century Gothic"/>
        </w:rPr>
      </w:pPr>
      <w:r w:rsidRPr="00506F26">
        <w:rPr>
          <w:rFonts w:ascii="Century Gothic" w:hAnsi="Century Gothic"/>
        </w:rPr>
        <w:t xml:space="preserve">Date </w:t>
      </w:r>
      <w:r w:rsidRPr="00506F26">
        <w:rPr>
          <w:rFonts w:ascii="Century Gothic" w:hAnsi="Century Gothic"/>
          <w:u w:val="single"/>
        </w:rPr>
        <w:tab/>
      </w:r>
    </w:p>
    <w:p w14:paraId="79B49490" w14:textId="77777777" w:rsidR="00BD0FF6" w:rsidRPr="00506F26" w:rsidRDefault="00BD0FF6">
      <w:pPr>
        <w:rPr>
          <w:rFonts w:ascii="Century Gothic" w:hAnsi="Century Gothic"/>
        </w:rPr>
      </w:pPr>
    </w:p>
    <w:p w14:paraId="1FB456DE" w14:textId="77777777" w:rsidR="00BD0FF6" w:rsidRPr="00506F26" w:rsidRDefault="00BD0FF6">
      <w:pPr>
        <w:rPr>
          <w:rFonts w:ascii="Century Gothic" w:hAnsi="Century Gothic"/>
        </w:rPr>
      </w:pPr>
    </w:p>
    <w:p w14:paraId="6475548B" w14:textId="77777777" w:rsidR="00BD0FF6" w:rsidRPr="00506F26" w:rsidRDefault="00BD0FF6" w:rsidP="001F0D6E">
      <w:pPr>
        <w:pStyle w:val="Section8-Heading1"/>
        <w:rPr>
          <w:rFonts w:ascii="Century Gothic" w:hAnsi="Century Gothic"/>
        </w:rPr>
      </w:pPr>
      <w:r w:rsidRPr="00506F26">
        <w:rPr>
          <w:rFonts w:ascii="Century Gothic" w:hAnsi="Century Gothic"/>
        </w:rPr>
        <w:br w:type="page"/>
      </w:r>
      <w:bookmarkStart w:id="268" w:name="_Toc29564237"/>
      <w:bookmarkStart w:id="269" w:name="_Toc162677118"/>
      <w:r w:rsidRPr="00506F26">
        <w:rPr>
          <w:rFonts w:ascii="Century Gothic" w:hAnsi="Century Gothic"/>
        </w:rPr>
        <w:t>Bank Guarantee for Advance Payment</w:t>
      </w:r>
      <w:bookmarkEnd w:id="268"/>
      <w:bookmarkEnd w:id="269"/>
    </w:p>
    <w:p w14:paraId="043946CB" w14:textId="77777777" w:rsidR="00BD0FF6" w:rsidRPr="00506F26" w:rsidRDefault="00BD0FF6">
      <w:pPr>
        <w:rPr>
          <w:rFonts w:ascii="Century Gothic" w:hAnsi="Century Gothic"/>
        </w:rPr>
      </w:pPr>
    </w:p>
    <w:p w14:paraId="245D9B9C" w14:textId="77777777" w:rsidR="00BD0FF6" w:rsidRPr="00506F26" w:rsidRDefault="00BD0FF6">
      <w:pPr>
        <w:rPr>
          <w:rFonts w:ascii="Century Gothic" w:hAnsi="Century Gothic"/>
        </w:rPr>
      </w:pPr>
      <w:r w:rsidRPr="00506F26">
        <w:rPr>
          <w:rFonts w:ascii="Century Gothic" w:hAnsi="Century Gothic"/>
        </w:rPr>
        <w:t>To:</w:t>
      </w:r>
      <w:r w:rsidRPr="00506F26">
        <w:rPr>
          <w:rFonts w:ascii="Century Gothic" w:hAnsi="Century Gothic"/>
        </w:rPr>
        <w:tab/>
      </w:r>
      <w:r w:rsidR="00C44DB2" w:rsidRPr="00506F26">
        <w:rPr>
          <w:rFonts w:ascii="Century Gothic" w:hAnsi="Century Gothic"/>
          <w:i/>
        </w:rPr>
        <w:t>______</w:t>
      </w:r>
    </w:p>
    <w:p w14:paraId="36277C8D" w14:textId="77777777" w:rsidR="00BD0FF6" w:rsidRPr="00506F26" w:rsidRDefault="00BD0FF6">
      <w:pPr>
        <w:rPr>
          <w:rFonts w:ascii="Century Gothic" w:hAnsi="Century Gothic"/>
        </w:rPr>
      </w:pPr>
    </w:p>
    <w:p w14:paraId="23E1EEA3" w14:textId="77777777" w:rsidR="00BD0FF6" w:rsidRPr="00506F26" w:rsidRDefault="00BD0FF6">
      <w:pPr>
        <w:rPr>
          <w:rFonts w:ascii="Century Gothic" w:hAnsi="Century Gothic"/>
        </w:rPr>
      </w:pPr>
    </w:p>
    <w:p w14:paraId="2D8CACA5" w14:textId="77777777" w:rsidR="00BD0FF6" w:rsidRPr="00506F26" w:rsidRDefault="00BD0FF6">
      <w:pPr>
        <w:rPr>
          <w:rFonts w:ascii="Century Gothic" w:hAnsi="Century Gothic"/>
        </w:rPr>
      </w:pPr>
      <w:r w:rsidRPr="00506F26">
        <w:rPr>
          <w:rFonts w:ascii="Century Gothic" w:hAnsi="Century Gothic"/>
        </w:rPr>
        <w:t>Gentlemen:</w:t>
      </w:r>
    </w:p>
    <w:p w14:paraId="08C81015" w14:textId="77777777" w:rsidR="00BD0FF6" w:rsidRPr="00506F26" w:rsidRDefault="00BD0FF6">
      <w:pPr>
        <w:rPr>
          <w:rFonts w:ascii="Century Gothic" w:hAnsi="Century Gothic"/>
        </w:rPr>
      </w:pPr>
    </w:p>
    <w:p w14:paraId="7E1DBCCF" w14:textId="77777777" w:rsidR="00BD0FF6" w:rsidRPr="00506F26" w:rsidRDefault="00BD0FF6" w:rsidP="00C44DB2">
      <w:pPr>
        <w:rPr>
          <w:rFonts w:ascii="Century Gothic" w:hAnsi="Century Gothic"/>
          <w:i/>
        </w:rPr>
      </w:pPr>
      <w:r w:rsidRPr="00506F26">
        <w:rPr>
          <w:rFonts w:ascii="Century Gothic" w:hAnsi="Century Gothic"/>
        </w:rPr>
        <w:t xml:space="preserve">In accordance with the provisions of the Conditions of Contract, </w:t>
      </w:r>
      <w:r w:rsidR="001D6109" w:rsidRPr="00506F26">
        <w:rPr>
          <w:rFonts w:ascii="Century Gothic" w:hAnsi="Century Gothic"/>
        </w:rPr>
        <w:t>Sub-</w:t>
      </w:r>
      <w:r w:rsidRPr="00506F26">
        <w:rPr>
          <w:rFonts w:ascii="Century Gothic" w:hAnsi="Century Gothic"/>
        </w:rPr>
        <w:t xml:space="preserve">Clause </w:t>
      </w:r>
      <w:r w:rsidR="001D6109" w:rsidRPr="00506F26">
        <w:rPr>
          <w:rFonts w:ascii="Century Gothic" w:hAnsi="Century Gothic"/>
        </w:rPr>
        <w:t>6.</w:t>
      </w:r>
      <w:r w:rsidR="00A325C8" w:rsidRPr="00506F26">
        <w:rPr>
          <w:rFonts w:ascii="Century Gothic" w:hAnsi="Century Gothic"/>
        </w:rPr>
        <w:t>4</w:t>
      </w:r>
      <w:r w:rsidRPr="00506F26">
        <w:rPr>
          <w:rFonts w:ascii="Century Gothic" w:hAnsi="Century Gothic"/>
        </w:rPr>
        <w:t xml:space="preserve"> (“</w:t>
      </w:r>
      <w:r w:rsidR="00A325C8" w:rsidRPr="00506F26">
        <w:rPr>
          <w:rFonts w:ascii="Century Gothic" w:hAnsi="Century Gothic"/>
        </w:rPr>
        <w:t>Terms and Conditions of</w:t>
      </w:r>
      <w:r w:rsidRPr="00506F26">
        <w:rPr>
          <w:rFonts w:ascii="Century Gothic" w:hAnsi="Century Gothic"/>
        </w:rPr>
        <w:t xml:space="preserve"> Payment”) of the above-mentioned Contract, </w:t>
      </w:r>
      <w:r w:rsidR="00C44DB2" w:rsidRPr="00506F26">
        <w:rPr>
          <w:rFonts w:ascii="Century Gothic" w:hAnsi="Century Gothic"/>
          <w:i/>
        </w:rPr>
        <w:t>__________</w:t>
      </w:r>
      <w:r w:rsidRPr="00506F26">
        <w:rPr>
          <w:rFonts w:ascii="Century Gothic" w:hAnsi="Century Gothic"/>
        </w:rPr>
        <w:t xml:space="preserve"> (hereinafter called “the Service Provider”) shall deposit with </w:t>
      </w:r>
      <w:r w:rsidR="00C44DB2" w:rsidRPr="00506F26">
        <w:rPr>
          <w:rFonts w:ascii="Century Gothic" w:hAnsi="Century Gothic"/>
          <w:i/>
        </w:rPr>
        <w:t>_________</w:t>
      </w:r>
      <w:r w:rsidRPr="00506F26">
        <w:rPr>
          <w:rFonts w:ascii="Century Gothic" w:hAnsi="Century Gothic"/>
        </w:rPr>
        <w:t xml:space="preserve"> a Bank Guarantee to guarantee his proper and faithful performance under the said Clause of the Contract in an amount of </w:t>
      </w:r>
      <w:r w:rsidR="00C44DB2" w:rsidRPr="00506F26">
        <w:rPr>
          <w:rFonts w:ascii="Century Gothic" w:hAnsi="Century Gothic"/>
          <w:i/>
        </w:rPr>
        <w:t>_________</w:t>
      </w:r>
      <w:r w:rsidRPr="00506F26">
        <w:rPr>
          <w:rFonts w:ascii="Century Gothic" w:hAnsi="Century Gothic"/>
          <w:i/>
        </w:rPr>
        <w:t xml:space="preserve"> </w:t>
      </w:r>
      <w:r w:rsidR="00C44DB2" w:rsidRPr="00506F26">
        <w:rPr>
          <w:rFonts w:ascii="Century Gothic" w:hAnsi="Century Gothic"/>
          <w:i/>
        </w:rPr>
        <w:t>_________</w:t>
      </w:r>
    </w:p>
    <w:p w14:paraId="55E14077" w14:textId="77777777" w:rsidR="001F0D6E" w:rsidRPr="00506F26" w:rsidRDefault="001F0D6E">
      <w:pPr>
        <w:rPr>
          <w:rFonts w:ascii="Century Gothic" w:hAnsi="Century Gothic"/>
        </w:rPr>
      </w:pPr>
    </w:p>
    <w:p w14:paraId="3D730B65" w14:textId="77777777" w:rsidR="00BD0FF6" w:rsidRPr="00506F26" w:rsidRDefault="00BD0FF6">
      <w:pPr>
        <w:rPr>
          <w:rFonts w:ascii="Century Gothic" w:hAnsi="Century Gothic"/>
          <w:i/>
        </w:rPr>
      </w:pPr>
      <w:r w:rsidRPr="00506F26">
        <w:rPr>
          <w:rFonts w:ascii="Century Gothic" w:hAnsi="Century Gothic"/>
        </w:rPr>
        <w:t xml:space="preserve">We, the </w:t>
      </w:r>
      <w:r w:rsidR="00C44DB2" w:rsidRPr="00506F26">
        <w:rPr>
          <w:rFonts w:ascii="Century Gothic" w:hAnsi="Century Gothic"/>
          <w:i/>
        </w:rPr>
        <w:t>__________________</w:t>
      </w:r>
      <w:r w:rsidRPr="00506F26">
        <w:rPr>
          <w:rFonts w:ascii="Century Gothic" w:hAnsi="Century Gothic"/>
        </w:rPr>
        <w:t xml:space="preserve">, as instructed by the Service Provider, agree unconditionally and irrevocably to guarantee as primary obligator and not as Surety merely, the payment to </w:t>
      </w:r>
      <w:r w:rsidR="00C44DB2" w:rsidRPr="00506F26">
        <w:rPr>
          <w:rFonts w:ascii="Century Gothic" w:hAnsi="Century Gothic"/>
          <w:i/>
        </w:rPr>
        <w:t>__________________</w:t>
      </w:r>
      <w:r w:rsidRPr="00506F26">
        <w:rPr>
          <w:rFonts w:ascii="Century Gothic" w:hAnsi="Century Gothic"/>
        </w:rPr>
        <w:t xml:space="preserve"> on his first demand without whatsoever right of objection on our part and without his first claim to the Service Provider, in the amount not exceeding </w:t>
      </w:r>
      <w:r w:rsidR="00C44DB2" w:rsidRPr="00506F26">
        <w:rPr>
          <w:rFonts w:ascii="Century Gothic" w:hAnsi="Century Gothic"/>
          <w:i/>
        </w:rPr>
        <w:t>_________</w:t>
      </w:r>
      <w:r w:rsidRPr="00506F26">
        <w:rPr>
          <w:rFonts w:ascii="Century Gothic" w:hAnsi="Century Gothic"/>
          <w:i/>
        </w:rPr>
        <w:t xml:space="preserve"> </w:t>
      </w:r>
      <w:r w:rsidR="00C44DB2" w:rsidRPr="00506F26">
        <w:rPr>
          <w:rFonts w:ascii="Century Gothic" w:hAnsi="Century Gothic"/>
          <w:i/>
        </w:rPr>
        <w:t>_________</w:t>
      </w:r>
    </w:p>
    <w:p w14:paraId="0188E654" w14:textId="77777777" w:rsidR="00BD0FF6" w:rsidRPr="00506F26" w:rsidRDefault="00BD0FF6">
      <w:pPr>
        <w:rPr>
          <w:rFonts w:ascii="Century Gothic" w:hAnsi="Century Gothic"/>
          <w:i/>
        </w:rPr>
      </w:pPr>
    </w:p>
    <w:p w14:paraId="7BF8E6AD" w14:textId="77777777" w:rsidR="00BD0FF6" w:rsidRPr="00506F26" w:rsidRDefault="00BD0FF6">
      <w:pPr>
        <w:rPr>
          <w:rFonts w:ascii="Century Gothic" w:hAnsi="Century Gothic"/>
        </w:rPr>
      </w:pPr>
      <w:r w:rsidRPr="00506F26">
        <w:rPr>
          <w:rFonts w:ascii="Century Gothic" w:hAnsi="Century Gothic"/>
        </w:rPr>
        <w:t xml:space="preserve">We further agree that no change or addition to or other modification of the terms of the Contract or of Services to be performed there under or of any of the Contract documents which may be made between </w:t>
      </w:r>
      <w:r w:rsidR="00C44DB2" w:rsidRPr="00506F26">
        <w:rPr>
          <w:rFonts w:ascii="Century Gothic" w:hAnsi="Century Gothic"/>
          <w:i/>
        </w:rPr>
        <w:t>__________________</w:t>
      </w:r>
      <w:r w:rsidRPr="00506F26">
        <w:rPr>
          <w:rFonts w:ascii="Century Gothic" w:hAnsi="Century Gothic"/>
        </w:rPr>
        <w:t xml:space="preserve"> and the Service Provider, shall in any way release us from any liability under this Guarantee, and we hereby waive notice of any such change, addition, or modification.</w:t>
      </w:r>
    </w:p>
    <w:p w14:paraId="16B6639A" w14:textId="77777777" w:rsidR="00BD0FF6" w:rsidRPr="00506F26" w:rsidRDefault="00BD0FF6">
      <w:pPr>
        <w:rPr>
          <w:rFonts w:ascii="Century Gothic" w:hAnsi="Century Gothic"/>
        </w:rPr>
      </w:pPr>
    </w:p>
    <w:p w14:paraId="6E17C769" w14:textId="77777777" w:rsidR="00BD0FF6" w:rsidRPr="00506F26" w:rsidRDefault="00BD0FF6">
      <w:pPr>
        <w:rPr>
          <w:rFonts w:ascii="Century Gothic" w:hAnsi="Century Gothic"/>
        </w:rPr>
      </w:pPr>
      <w:r w:rsidRPr="00506F26">
        <w:rPr>
          <w:rFonts w:ascii="Century Gothic" w:hAnsi="Century Gothic"/>
        </w:rPr>
        <w:t xml:space="preserve">This Guarantee shall remain valid and in full effect from the date of the advance payment under the Contract until </w:t>
      </w:r>
      <w:r w:rsidR="00C44DB2" w:rsidRPr="00506F26">
        <w:rPr>
          <w:rFonts w:ascii="Century Gothic" w:hAnsi="Century Gothic"/>
          <w:i/>
        </w:rPr>
        <w:t>__________________</w:t>
      </w:r>
      <w:r w:rsidRPr="00506F26">
        <w:rPr>
          <w:rFonts w:ascii="Century Gothic" w:hAnsi="Century Gothic"/>
        </w:rPr>
        <w:t xml:space="preserve"> receives full repayment of the same amount from the Service Provider.</w:t>
      </w:r>
    </w:p>
    <w:p w14:paraId="2149F764" w14:textId="77777777" w:rsidR="00BD0FF6" w:rsidRPr="00506F26" w:rsidRDefault="00BD0FF6">
      <w:pPr>
        <w:rPr>
          <w:rFonts w:ascii="Century Gothic" w:hAnsi="Century Gothic"/>
        </w:rPr>
      </w:pPr>
    </w:p>
    <w:p w14:paraId="2DA46EB4" w14:textId="77777777" w:rsidR="00BD0FF6" w:rsidRPr="00506F26" w:rsidRDefault="00BD0FF6">
      <w:pPr>
        <w:rPr>
          <w:rFonts w:ascii="Century Gothic" w:hAnsi="Century Gothic"/>
        </w:rPr>
      </w:pPr>
      <w:r w:rsidRPr="00506F26">
        <w:rPr>
          <w:rFonts w:ascii="Century Gothic" w:hAnsi="Century Gothic"/>
        </w:rPr>
        <w:t>Yours truly,</w:t>
      </w:r>
    </w:p>
    <w:p w14:paraId="1837ABC9" w14:textId="77777777" w:rsidR="00BD0FF6" w:rsidRPr="00506F26" w:rsidRDefault="00BD0FF6">
      <w:pPr>
        <w:rPr>
          <w:rFonts w:ascii="Century Gothic" w:hAnsi="Century Gothic"/>
        </w:rPr>
      </w:pPr>
    </w:p>
    <w:p w14:paraId="2AC600EF" w14:textId="77777777" w:rsidR="00BD0FF6" w:rsidRPr="00506F26" w:rsidRDefault="00BD0FF6">
      <w:pPr>
        <w:tabs>
          <w:tab w:val="left" w:pos="9000"/>
        </w:tabs>
        <w:rPr>
          <w:rFonts w:ascii="Century Gothic" w:hAnsi="Century Gothic"/>
        </w:rPr>
      </w:pPr>
      <w:r w:rsidRPr="00506F26">
        <w:rPr>
          <w:rFonts w:ascii="Century Gothic" w:hAnsi="Century Gothic"/>
        </w:rPr>
        <w:t xml:space="preserve">Signature and seal:  </w:t>
      </w:r>
      <w:r w:rsidRPr="00506F26">
        <w:rPr>
          <w:rFonts w:ascii="Century Gothic" w:hAnsi="Century Gothic"/>
          <w:u w:val="single"/>
        </w:rPr>
        <w:tab/>
      </w:r>
    </w:p>
    <w:p w14:paraId="091E8C2C" w14:textId="77777777" w:rsidR="00BD0FF6" w:rsidRPr="00506F26" w:rsidRDefault="00BD0FF6">
      <w:pPr>
        <w:rPr>
          <w:rFonts w:ascii="Century Gothic" w:hAnsi="Century Gothic"/>
        </w:rPr>
      </w:pPr>
    </w:p>
    <w:p w14:paraId="73F42210" w14:textId="77777777" w:rsidR="00BD0FF6" w:rsidRPr="00506F26" w:rsidRDefault="00BD0FF6">
      <w:pPr>
        <w:tabs>
          <w:tab w:val="left" w:pos="9000"/>
        </w:tabs>
        <w:rPr>
          <w:rFonts w:ascii="Century Gothic" w:hAnsi="Century Gothic"/>
        </w:rPr>
      </w:pPr>
      <w:r w:rsidRPr="00506F26">
        <w:rPr>
          <w:rFonts w:ascii="Century Gothic" w:hAnsi="Century Gothic"/>
        </w:rPr>
        <w:t xml:space="preserve">Name of Bank/Financial Institution:  </w:t>
      </w:r>
      <w:r w:rsidRPr="00506F26">
        <w:rPr>
          <w:rFonts w:ascii="Century Gothic" w:hAnsi="Century Gothic"/>
          <w:u w:val="single"/>
        </w:rPr>
        <w:tab/>
      </w:r>
    </w:p>
    <w:p w14:paraId="77CBB4D9" w14:textId="77777777" w:rsidR="00BD0FF6" w:rsidRPr="00506F26" w:rsidRDefault="00BD0FF6">
      <w:pPr>
        <w:tabs>
          <w:tab w:val="left" w:pos="9000"/>
        </w:tabs>
        <w:rPr>
          <w:rFonts w:ascii="Century Gothic" w:hAnsi="Century Gothic"/>
        </w:rPr>
      </w:pPr>
      <w:r w:rsidRPr="00506F26">
        <w:rPr>
          <w:rFonts w:ascii="Century Gothic" w:hAnsi="Century Gothic"/>
        </w:rPr>
        <w:t xml:space="preserve">Address:  </w:t>
      </w:r>
      <w:r w:rsidRPr="00506F26">
        <w:rPr>
          <w:rFonts w:ascii="Century Gothic" w:hAnsi="Century Gothic"/>
          <w:u w:val="single"/>
        </w:rPr>
        <w:tab/>
      </w:r>
    </w:p>
    <w:p w14:paraId="5CE5DE8B" w14:textId="77777777" w:rsidR="00BD0FF6" w:rsidRPr="00506F26" w:rsidRDefault="00BD0FF6">
      <w:pPr>
        <w:tabs>
          <w:tab w:val="left" w:pos="3600"/>
        </w:tabs>
        <w:rPr>
          <w:rFonts w:ascii="Century Gothic" w:hAnsi="Century Gothic"/>
        </w:rPr>
      </w:pPr>
      <w:r w:rsidRPr="00506F26">
        <w:rPr>
          <w:rFonts w:ascii="Century Gothic" w:hAnsi="Century Gothic"/>
        </w:rPr>
        <w:t xml:space="preserve">Date:  </w:t>
      </w:r>
      <w:r w:rsidRPr="00506F26">
        <w:rPr>
          <w:rFonts w:ascii="Century Gothic" w:hAnsi="Century Gothic"/>
          <w:u w:val="single"/>
        </w:rPr>
        <w:tab/>
      </w:r>
    </w:p>
    <w:sectPr w:rsidR="00BD0FF6" w:rsidRPr="00506F26" w:rsidSect="00DC18B8">
      <w:headerReference w:type="even" r:id="rId115"/>
      <w:headerReference w:type="default" r:id="rId116"/>
      <w:pgSz w:w="12240" w:h="15840" w:code="1"/>
      <w:pgMar w:top="1440" w:right="144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6D12" w14:textId="77777777" w:rsidR="00FE5E9F" w:rsidRDefault="00FE5E9F">
      <w:r>
        <w:separator/>
      </w:r>
    </w:p>
  </w:endnote>
  <w:endnote w:type="continuationSeparator" w:id="0">
    <w:p w14:paraId="3D953791" w14:textId="77777777" w:rsidR="00FE5E9F" w:rsidRDefault="00FE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747C0" w14:textId="77777777" w:rsidR="00FE5E9F" w:rsidRDefault="00FE5E9F">
      <w:r>
        <w:separator/>
      </w:r>
    </w:p>
  </w:footnote>
  <w:footnote w:type="continuationSeparator" w:id="0">
    <w:p w14:paraId="44E67308" w14:textId="77777777" w:rsidR="00FE5E9F" w:rsidRDefault="00FE5E9F">
      <w:r>
        <w:continuationSeparator/>
      </w:r>
    </w:p>
  </w:footnote>
  <w:footnote w:id="1">
    <w:p w14:paraId="59A91CA2" w14:textId="77777777" w:rsidR="005B2004" w:rsidRPr="00165E0B" w:rsidRDefault="005B2004" w:rsidP="001D046A">
      <w:pPr>
        <w:pStyle w:val="FootnoteText"/>
        <w:tabs>
          <w:tab w:val="clear" w:pos="360"/>
        </w:tabs>
        <w:rPr>
          <w:rFonts w:ascii="Century Gothic" w:hAnsi="Century Gothic"/>
        </w:rPr>
      </w:pPr>
      <w:r w:rsidRPr="00165E0B">
        <w:rPr>
          <w:rStyle w:val="FootnoteReference"/>
          <w:rFonts w:ascii="Century Gothic" w:hAnsi="Century Gothic"/>
        </w:rPr>
        <w:footnoteRef/>
      </w:r>
      <w:r w:rsidRPr="00165E0B">
        <w:rPr>
          <w:rFonts w:ascii="Century Gothic" w:hAnsi="Century Gothic"/>
        </w:rPr>
        <w:t xml:space="preserve"> </w:t>
      </w:r>
      <w:r w:rsidRPr="00165E0B">
        <w:rPr>
          <w:rFonts w:ascii="Century Gothic" w:hAnsi="Century Gothic"/>
        </w:rPr>
        <w:tab/>
      </w:r>
      <w:r w:rsidRPr="00165E0B">
        <w:rPr>
          <w:rFonts w:ascii="Century Gothic" w:hAnsi="Century Gothic"/>
          <w:bCs/>
          <w:color w:val="000000"/>
        </w:rPr>
        <w:t>In this context, any action taken by a bidder, supplier, contractor, or a sub-contractor to influence the procurement process or contract execution for undue advantage is improper</w:t>
      </w:r>
      <w:r w:rsidRPr="00165E0B">
        <w:rPr>
          <w:rFonts w:ascii="Century Gothic" w:hAnsi="Century Gothic"/>
        </w:rPr>
        <w:t>.</w:t>
      </w:r>
    </w:p>
  </w:footnote>
  <w:footnote w:id="2">
    <w:p w14:paraId="47BC5D1A" w14:textId="77777777" w:rsidR="005B2004" w:rsidRPr="00165E0B" w:rsidRDefault="005B2004" w:rsidP="001D046A">
      <w:pPr>
        <w:pStyle w:val="FootnoteText"/>
        <w:tabs>
          <w:tab w:val="clear" w:pos="360"/>
        </w:tabs>
        <w:rPr>
          <w:rFonts w:ascii="Century Gothic" w:hAnsi="Century Gothic"/>
        </w:rPr>
      </w:pPr>
      <w:r w:rsidRPr="00165E0B">
        <w:rPr>
          <w:rStyle w:val="FootnoteReference"/>
          <w:rFonts w:ascii="Century Gothic" w:hAnsi="Century Gothic"/>
        </w:rPr>
        <w:footnoteRef/>
      </w:r>
      <w:r w:rsidRPr="00165E0B">
        <w:rPr>
          <w:rFonts w:ascii="Century Gothic" w:hAnsi="Century Gothic"/>
        </w:rPr>
        <w:t xml:space="preserve"> </w:t>
      </w:r>
      <w:r w:rsidRPr="00165E0B">
        <w:rPr>
          <w:rFonts w:ascii="Century Gothic" w:hAnsi="Century Gothic"/>
        </w:rPr>
        <w:tab/>
        <w:t>For the purpose of these SBDs, “another party” refers to a public official acting in relation to the procurement process or contract execution]. In this context, “public official” includes employees of other organizations taking or reviewing procurement decisions.</w:t>
      </w:r>
    </w:p>
  </w:footnote>
  <w:footnote w:id="3">
    <w:p w14:paraId="204C77A7" w14:textId="77777777" w:rsidR="005B2004" w:rsidRPr="00165E0B" w:rsidRDefault="005B2004" w:rsidP="001D046A">
      <w:pPr>
        <w:pStyle w:val="FootnoteText"/>
        <w:tabs>
          <w:tab w:val="clear" w:pos="360"/>
        </w:tabs>
        <w:rPr>
          <w:rFonts w:ascii="Century Gothic" w:hAnsi="Century Gothic"/>
        </w:rPr>
      </w:pPr>
      <w:r w:rsidRPr="00165E0B">
        <w:rPr>
          <w:rStyle w:val="FootnoteReference"/>
          <w:rFonts w:ascii="Century Gothic" w:hAnsi="Century Gothic"/>
        </w:rPr>
        <w:footnoteRef/>
      </w:r>
      <w:r w:rsidRPr="00165E0B">
        <w:rPr>
          <w:rFonts w:ascii="Century Gothic" w:hAnsi="Century Gothic"/>
        </w:rPr>
        <w:t xml:space="preserve"> </w:t>
      </w:r>
      <w:r w:rsidRPr="00165E0B">
        <w:rPr>
          <w:rFonts w:ascii="Century Gothic" w:hAnsi="Century Gothic"/>
        </w:rPr>
        <w:tab/>
        <w:t>For the purpose of these SBDs, “party” refers to a public official; the terms  “benefit” and “obligation” relate to the procurement process or contract execution; and the “act or omission” is intended to influence the procurement process or contract execution.</w:t>
      </w:r>
    </w:p>
  </w:footnote>
  <w:footnote w:id="4">
    <w:p w14:paraId="309706E7" w14:textId="77777777" w:rsidR="005B2004" w:rsidRPr="00165E0B" w:rsidRDefault="005B2004" w:rsidP="001D046A">
      <w:pPr>
        <w:pStyle w:val="FootnoteText"/>
        <w:tabs>
          <w:tab w:val="clear" w:pos="360"/>
        </w:tabs>
        <w:rPr>
          <w:rFonts w:ascii="Century Gothic" w:hAnsi="Century Gothic"/>
        </w:rPr>
      </w:pPr>
      <w:r w:rsidRPr="00165E0B">
        <w:rPr>
          <w:rStyle w:val="FootnoteReference"/>
          <w:rFonts w:ascii="Century Gothic" w:hAnsi="Century Gothic"/>
        </w:rPr>
        <w:footnoteRef/>
      </w:r>
      <w:r w:rsidRPr="00165E0B">
        <w:rPr>
          <w:rFonts w:ascii="Century Gothic" w:hAnsi="Century Gothic"/>
        </w:rPr>
        <w:t xml:space="preserve"> </w:t>
      </w:r>
      <w:r w:rsidRPr="00165E0B">
        <w:rPr>
          <w:rFonts w:ascii="Century Gothic" w:hAnsi="Century Gothic"/>
        </w:rPr>
        <w:tab/>
        <w:t>For the purpose of these SBDs, “parties” refers to participants in the procurement process (including public officials) attempting to establish bid prices at artificial, non competitive levels.</w:t>
      </w:r>
    </w:p>
  </w:footnote>
  <w:footnote w:id="5">
    <w:p w14:paraId="2CF09F77" w14:textId="77777777" w:rsidR="005B2004" w:rsidRPr="00280068" w:rsidRDefault="005B2004" w:rsidP="001D046A">
      <w:pPr>
        <w:pStyle w:val="FootnoteText"/>
        <w:tabs>
          <w:tab w:val="clear" w:pos="360"/>
        </w:tabs>
      </w:pPr>
      <w:r w:rsidRPr="00165E0B">
        <w:rPr>
          <w:rStyle w:val="FootnoteReference"/>
          <w:rFonts w:ascii="Century Gothic" w:hAnsi="Century Gothic"/>
        </w:rPr>
        <w:footnoteRef/>
      </w:r>
      <w:r w:rsidRPr="00165E0B">
        <w:rPr>
          <w:rFonts w:ascii="Century Gothic" w:hAnsi="Century Gothic"/>
        </w:rPr>
        <w:t xml:space="preserve"> </w:t>
      </w:r>
      <w:r w:rsidRPr="00165E0B">
        <w:rPr>
          <w:rFonts w:ascii="Century Gothic" w:hAnsi="Century Gothic"/>
        </w:rPr>
        <w:tab/>
      </w:r>
      <w:r w:rsidRPr="00165E0B">
        <w:rPr>
          <w:rFonts w:ascii="Century Gothic" w:hAnsi="Century Gothic"/>
          <w:bCs/>
          <w:color w:val="000000"/>
        </w:rPr>
        <w:t xml:space="preserve">For the purpose of these </w:t>
      </w:r>
      <w:r w:rsidRPr="00165E0B">
        <w:rPr>
          <w:rFonts w:ascii="Century Gothic" w:hAnsi="Century Gothic"/>
        </w:rPr>
        <w:t>SBDs</w:t>
      </w:r>
      <w:r w:rsidRPr="00165E0B">
        <w:rPr>
          <w:rFonts w:ascii="Century Gothic" w:hAnsi="Century Gothic"/>
          <w:bCs/>
          <w:color w:val="000000"/>
        </w:rPr>
        <w:t>, “party” refers to a participant in the procurement process or contract execution</w:t>
      </w:r>
      <w:r w:rsidRPr="00280068">
        <w:rPr>
          <w:bCs/>
          <w:color w:val="000000"/>
        </w:rPr>
        <w:t>.</w:t>
      </w:r>
    </w:p>
  </w:footnote>
  <w:footnote w:id="6">
    <w:p w14:paraId="26226004" w14:textId="77777777" w:rsidR="005B2004" w:rsidRPr="00C5342B" w:rsidRDefault="005B2004" w:rsidP="003004C5">
      <w:pPr>
        <w:pStyle w:val="FootnoteText"/>
        <w:rPr>
          <w:rFonts w:ascii="Century Gothic" w:hAnsi="Century Gothic"/>
        </w:rPr>
      </w:pPr>
      <w:r w:rsidRPr="00C5342B">
        <w:rPr>
          <w:rStyle w:val="FootnoteReference"/>
          <w:rFonts w:ascii="Century Gothic" w:hAnsi="Century Gothic"/>
        </w:rPr>
        <w:footnoteRef/>
      </w:r>
      <w:r w:rsidRPr="00C5342B">
        <w:rPr>
          <w:rFonts w:ascii="Century Gothic" w:hAnsi="Century Gothic"/>
        </w:rPr>
        <w:t xml:space="preserve">  </w:t>
      </w:r>
      <w:r w:rsidRPr="00C5342B">
        <w:rPr>
          <w:rFonts w:ascii="Century Gothic" w:hAnsi="Century Gothic"/>
        </w:rPr>
        <w:tab/>
        <w:t>For the purpose of this Contract, “another party” refers to a public official acting in relation to the procurement process or contract execution. In this context, “public official” includes employees of other organizations taking or reviewing procurement decisions.</w:t>
      </w:r>
    </w:p>
  </w:footnote>
  <w:footnote w:id="7">
    <w:p w14:paraId="0FCA2D62" w14:textId="77777777" w:rsidR="005B2004" w:rsidRPr="00C5342B" w:rsidRDefault="005B2004" w:rsidP="003004C5">
      <w:pPr>
        <w:pStyle w:val="FootnoteText"/>
        <w:rPr>
          <w:rFonts w:ascii="Century Gothic" w:hAnsi="Century Gothic"/>
        </w:rPr>
      </w:pPr>
      <w:r w:rsidRPr="00C5342B">
        <w:rPr>
          <w:rStyle w:val="FootnoteReference"/>
          <w:rFonts w:ascii="Century Gothic" w:hAnsi="Century Gothic"/>
        </w:rPr>
        <w:footnoteRef/>
      </w:r>
      <w:r w:rsidRPr="00C5342B">
        <w:rPr>
          <w:rFonts w:ascii="Century Gothic" w:hAnsi="Century Gothic"/>
        </w:rPr>
        <w:t xml:space="preserve"> </w:t>
      </w:r>
      <w:r w:rsidRPr="00C5342B">
        <w:rPr>
          <w:rFonts w:ascii="Century Gothic" w:hAnsi="Century Gothic"/>
        </w:rPr>
        <w:tab/>
        <w:t>For the purpose of this Contract, “party” refers to a public official; the terms  “benefit” and “obligation” relate to the procurement process or contract execution; and the “act or omission” is intended to influence the procurement process or contract execution.</w:t>
      </w:r>
    </w:p>
  </w:footnote>
  <w:footnote w:id="8">
    <w:p w14:paraId="5A3BB75B" w14:textId="77777777" w:rsidR="005B2004" w:rsidRPr="00C5342B" w:rsidRDefault="005B2004" w:rsidP="003004C5">
      <w:pPr>
        <w:pStyle w:val="FootnoteText"/>
        <w:rPr>
          <w:rFonts w:ascii="Century Gothic" w:hAnsi="Century Gothic"/>
        </w:rPr>
      </w:pPr>
      <w:r w:rsidRPr="00C5342B">
        <w:rPr>
          <w:rStyle w:val="FootnoteReference"/>
          <w:rFonts w:ascii="Century Gothic" w:hAnsi="Century Gothic"/>
        </w:rPr>
        <w:footnoteRef/>
      </w:r>
      <w:r w:rsidRPr="00C5342B">
        <w:rPr>
          <w:rFonts w:ascii="Century Gothic" w:hAnsi="Century Gothic"/>
        </w:rPr>
        <w:t xml:space="preserve"> </w:t>
      </w:r>
      <w:r w:rsidRPr="00C5342B">
        <w:rPr>
          <w:rFonts w:ascii="Century Gothic" w:hAnsi="Century Gothic"/>
        </w:rPr>
        <w:tab/>
        <w:t>For the purpose of this Contract, “parties” refers to participants in the procurement process (including public officials) attempting to establish bid prices at artificial, non competitive levels.</w:t>
      </w:r>
    </w:p>
  </w:footnote>
  <w:footnote w:id="9">
    <w:p w14:paraId="3FF60516" w14:textId="77777777" w:rsidR="005B2004" w:rsidRPr="00C5342B" w:rsidRDefault="005B2004" w:rsidP="003004C5">
      <w:pPr>
        <w:pStyle w:val="FootnoteText"/>
        <w:rPr>
          <w:rFonts w:ascii="Century Gothic" w:hAnsi="Century Gothic"/>
        </w:rPr>
      </w:pPr>
      <w:r w:rsidRPr="00C5342B">
        <w:rPr>
          <w:rStyle w:val="FootnoteReference"/>
          <w:rFonts w:ascii="Century Gothic" w:hAnsi="Century Gothic"/>
        </w:rPr>
        <w:footnoteRef/>
      </w:r>
      <w:r w:rsidRPr="00C5342B">
        <w:rPr>
          <w:rFonts w:ascii="Century Gothic" w:hAnsi="Century Gothic"/>
        </w:rPr>
        <w:t xml:space="preserve"> </w:t>
      </w:r>
      <w:r w:rsidRPr="00C5342B">
        <w:rPr>
          <w:rFonts w:ascii="Century Gothic" w:hAnsi="Century Gothic"/>
        </w:rPr>
        <w:tab/>
      </w:r>
      <w:r w:rsidRPr="00C5342B">
        <w:rPr>
          <w:rFonts w:ascii="Century Gothic" w:hAnsi="Century Gothic"/>
          <w:bCs/>
          <w:color w:val="000000"/>
        </w:rPr>
        <w:t>For the purpose of this Contract, “party”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D17A" w14:textId="77777777" w:rsidR="005B2004" w:rsidRPr="002668DD" w:rsidRDefault="005B2004" w:rsidP="002668DD">
    <w:pPr>
      <w:pStyle w:val="Header"/>
      <w:pBdr>
        <w:bottom w:val="single" w:sz="4" w:space="1" w:color="auto"/>
      </w:pBdr>
      <w:tabs>
        <w:tab w:val="right" w:pos="9000"/>
      </w:tabs>
    </w:pPr>
    <w:r>
      <w:rPr>
        <w:rStyle w:val="PageNumber"/>
      </w:rPr>
      <w:tab/>
    </w:r>
    <w:r w:rsidRPr="002668DD">
      <w:rPr>
        <w:rStyle w:val="PageNumber"/>
      </w:rPr>
      <w:fldChar w:fldCharType="begin"/>
    </w:r>
    <w:r w:rsidRPr="002668DD">
      <w:rPr>
        <w:rStyle w:val="PageNumber"/>
      </w:rPr>
      <w:instrText xml:space="preserve"> PAGE </w:instrText>
    </w:r>
    <w:r w:rsidRPr="002668DD">
      <w:rPr>
        <w:rStyle w:val="PageNumber"/>
      </w:rPr>
      <w:fldChar w:fldCharType="separate"/>
    </w:r>
    <w:r>
      <w:rPr>
        <w:rStyle w:val="PageNumber"/>
        <w:noProof/>
      </w:rPr>
      <w:t>3</w:t>
    </w:r>
    <w:r w:rsidRPr="002668DD">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B82E" w14:textId="77777777" w:rsidR="005B2004" w:rsidRPr="00192FDA" w:rsidRDefault="005B2004" w:rsidP="000E1876">
    <w:pPr>
      <w:pStyle w:val="Header"/>
      <w:pBdr>
        <w:bottom w:val="single" w:sz="4" w:space="1" w:color="auto"/>
      </w:pBdr>
      <w:tabs>
        <w:tab w:val="right" w:pos="9000"/>
      </w:tabs>
      <w:rPr>
        <w:rFonts w:ascii="Century Gothic" w:hAnsi="Century Gothic"/>
        <w:sz w:val="22"/>
        <w:szCs w:val="22"/>
      </w:rPr>
    </w:pPr>
    <w:r w:rsidRPr="00192FDA">
      <w:rPr>
        <w:rStyle w:val="PageNumber"/>
        <w:rFonts w:ascii="Century Gothic" w:hAnsi="Century Gothic"/>
        <w:sz w:val="22"/>
        <w:szCs w:val="22"/>
      </w:rPr>
      <w:fldChar w:fldCharType="begin"/>
    </w:r>
    <w:r w:rsidRPr="00192FDA">
      <w:rPr>
        <w:rStyle w:val="PageNumber"/>
        <w:rFonts w:ascii="Century Gothic" w:hAnsi="Century Gothic"/>
        <w:sz w:val="22"/>
        <w:szCs w:val="22"/>
      </w:rPr>
      <w:instrText xml:space="preserve"> PAGE </w:instrText>
    </w:r>
    <w:r w:rsidRPr="00192FDA">
      <w:rPr>
        <w:rStyle w:val="PageNumber"/>
        <w:rFonts w:ascii="Century Gothic" w:hAnsi="Century Gothic"/>
        <w:sz w:val="22"/>
        <w:szCs w:val="22"/>
      </w:rPr>
      <w:fldChar w:fldCharType="separate"/>
    </w:r>
    <w:r>
      <w:rPr>
        <w:rStyle w:val="PageNumber"/>
        <w:rFonts w:ascii="Century Gothic" w:hAnsi="Century Gothic"/>
        <w:noProof/>
        <w:sz w:val="22"/>
        <w:szCs w:val="22"/>
      </w:rPr>
      <w:t>32</w:t>
    </w:r>
    <w:r w:rsidRPr="00192FDA">
      <w:rPr>
        <w:rStyle w:val="PageNumber"/>
        <w:rFonts w:ascii="Century Gothic" w:hAnsi="Century Gothic"/>
        <w:sz w:val="22"/>
        <w:szCs w:val="22"/>
      </w:rPr>
      <w:fldChar w:fldCharType="end"/>
    </w:r>
    <w:r w:rsidRPr="00192FDA">
      <w:rPr>
        <w:rStyle w:val="PageNumber"/>
        <w:rFonts w:ascii="Century Gothic" w:hAnsi="Century Gothic"/>
        <w:sz w:val="22"/>
        <w:szCs w:val="22"/>
      </w:rPr>
      <w:tab/>
      <w:t>Section II.  Bidding Data Sheet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F19E" w14:textId="77777777" w:rsidR="005B2004" w:rsidRPr="00192FDA" w:rsidRDefault="005B2004" w:rsidP="000E1876">
    <w:pPr>
      <w:pStyle w:val="Header"/>
      <w:pBdr>
        <w:bottom w:val="single" w:sz="4" w:space="1" w:color="auto"/>
      </w:pBdr>
      <w:tabs>
        <w:tab w:val="right" w:pos="9000"/>
      </w:tabs>
      <w:rPr>
        <w:rFonts w:ascii="Century Gothic" w:hAnsi="Century Gothic"/>
        <w:sz w:val="22"/>
        <w:szCs w:val="22"/>
      </w:rPr>
    </w:pPr>
    <w:r w:rsidRPr="00192FDA">
      <w:rPr>
        <w:rStyle w:val="PageNumber"/>
        <w:rFonts w:ascii="Century Gothic" w:hAnsi="Century Gothic"/>
        <w:sz w:val="22"/>
        <w:szCs w:val="22"/>
      </w:rPr>
      <w:t>Section II.  Bidding Data Sheet</w:t>
    </w:r>
    <w:r w:rsidRPr="00192FDA">
      <w:rPr>
        <w:rStyle w:val="PageNumber"/>
        <w:rFonts w:ascii="Century Gothic" w:hAnsi="Century Gothic"/>
        <w:sz w:val="22"/>
        <w:szCs w:val="22"/>
      </w:rPr>
      <w:tab/>
    </w:r>
    <w:r w:rsidRPr="00192FDA">
      <w:rPr>
        <w:rStyle w:val="PageNumber"/>
        <w:rFonts w:ascii="Century Gothic" w:hAnsi="Century Gothic"/>
        <w:sz w:val="22"/>
        <w:szCs w:val="22"/>
      </w:rPr>
      <w:fldChar w:fldCharType="begin"/>
    </w:r>
    <w:r w:rsidRPr="00192FDA">
      <w:rPr>
        <w:rStyle w:val="PageNumber"/>
        <w:rFonts w:ascii="Century Gothic" w:hAnsi="Century Gothic"/>
        <w:sz w:val="22"/>
        <w:szCs w:val="22"/>
      </w:rPr>
      <w:instrText xml:space="preserve"> PAGE </w:instrText>
    </w:r>
    <w:r w:rsidRPr="00192FDA">
      <w:rPr>
        <w:rStyle w:val="PageNumber"/>
        <w:rFonts w:ascii="Century Gothic" w:hAnsi="Century Gothic"/>
        <w:sz w:val="22"/>
        <w:szCs w:val="22"/>
      </w:rPr>
      <w:fldChar w:fldCharType="separate"/>
    </w:r>
    <w:r>
      <w:rPr>
        <w:rStyle w:val="PageNumber"/>
        <w:rFonts w:ascii="Century Gothic" w:hAnsi="Century Gothic"/>
        <w:noProof/>
        <w:sz w:val="22"/>
        <w:szCs w:val="22"/>
      </w:rPr>
      <w:t>33</w:t>
    </w:r>
    <w:r w:rsidRPr="00192FDA">
      <w:rPr>
        <w:rStyle w:val="PageNumber"/>
        <w:rFonts w:ascii="Century Gothic" w:hAnsi="Century Gothic"/>
        <w:sz w:val="22"/>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4968" w14:textId="77777777" w:rsidR="005B2004" w:rsidRPr="00192FDA" w:rsidRDefault="005B2004" w:rsidP="00BF44B7">
    <w:pPr>
      <w:pStyle w:val="Header"/>
      <w:pBdr>
        <w:bottom w:val="single" w:sz="4" w:space="1" w:color="auto"/>
      </w:pBdr>
      <w:tabs>
        <w:tab w:val="right" w:pos="9000"/>
      </w:tabs>
      <w:rPr>
        <w:rFonts w:ascii="Century Gothic" w:hAnsi="Century Gothic"/>
        <w:sz w:val="22"/>
        <w:szCs w:val="22"/>
      </w:rPr>
    </w:pPr>
    <w:r w:rsidRPr="00192FDA">
      <w:rPr>
        <w:rStyle w:val="PageNumber"/>
        <w:rFonts w:ascii="Century Gothic" w:hAnsi="Century Gothic"/>
        <w:sz w:val="22"/>
        <w:szCs w:val="22"/>
      </w:rPr>
      <w:fldChar w:fldCharType="begin"/>
    </w:r>
    <w:r w:rsidRPr="00192FDA">
      <w:rPr>
        <w:rStyle w:val="PageNumber"/>
        <w:rFonts w:ascii="Century Gothic" w:hAnsi="Century Gothic"/>
        <w:sz w:val="22"/>
        <w:szCs w:val="22"/>
      </w:rPr>
      <w:instrText xml:space="preserve"> PAGE </w:instrText>
    </w:r>
    <w:r w:rsidRPr="00192FDA">
      <w:rPr>
        <w:rStyle w:val="PageNumber"/>
        <w:rFonts w:ascii="Century Gothic" w:hAnsi="Century Gothic"/>
        <w:sz w:val="22"/>
        <w:szCs w:val="22"/>
      </w:rPr>
      <w:fldChar w:fldCharType="separate"/>
    </w:r>
    <w:r>
      <w:rPr>
        <w:rStyle w:val="PageNumber"/>
        <w:rFonts w:ascii="Century Gothic" w:hAnsi="Century Gothic"/>
        <w:noProof/>
        <w:sz w:val="22"/>
        <w:szCs w:val="22"/>
      </w:rPr>
      <w:t>52</w:t>
    </w:r>
    <w:r w:rsidRPr="00192FDA">
      <w:rPr>
        <w:rStyle w:val="PageNumber"/>
        <w:rFonts w:ascii="Century Gothic" w:hAnsi="Century Gothic"/>
        <w:sz w:val="22"/>
        <w:szCs w:val="22"/>
      </w:rPr>
      <w:fldChar w:fldCharType="end"/>
    </w:r>
    <w:r w:rsidRPr="00192FDA">
      <w:rPr>
        <w:rStyle w:val="PageNumber"/>
        <w:rFonts w:ascii="Century Gothic" w:hAnsi="Century Gothic"/>
        <w:sz w:val="22"/>
        <w:szCs w:val="22"/>
      </w:rPr>
      <w:tab/>
      <w:t>Section III.  Bidding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C128B" w14:textId="77777777" w:rsidR="005B2004" w:rsidRPr="00192FDA" w:rsidRDefault="005B2004" w:rsidP="00BF44B7">
    <w:pPr>
      <w:pStyle w:val="Header"/>
      <w:pBdr>
        <w:bottom w:val="single" w:sz="4" w:space="1" w:color="auto"/>
      </w:pBdr>
      <w:tabs>
        <w:tab w:val="right" w:pos="9000"/>
      </w:tabs>
      <w:rPr>
        <w:rFonts w:ascii="Century Gothic" w:hAnsi="Century Gothic"/>
        <w:sz w:val="22"/>
        <w:szCs w:val="22"/>
      </w:rPr>
    </w:pPr>
    <w:r w:rsidRPr="00192FDA">
      <w:rPr>
        <w:rStyle w:val="PageNumber"/>
        <w:rFonts w:ascii="Century Gothic" w:hAnsi="Century Gothic"/>
        <w:sz w:val="22"/>
        <w:szCs w:val="22"/>
      </w:rPr>
      <w:t>Section III.  Bidding Forms</w:t>
    </w:r>
    <w:r w:rsidRPr="00192FDA">
      <w:rPr>
        <w:rStyle w:val="PageNumber"/>
        <w:rFonts w:ascii="Century Gothic" w:hAnsi="Century Gothic"/>
        <w:sz w:val="22"/>
        <w:szCs w:val="22"/>
      </w:rPr>
      <w:tab/>
    </w:r>
    <w:r w:rsidRPr="00192FDA">
      <w:rPr>
        <w:rStyle w:val="PageNumber"/>
        <w:rFonts w:ascii="Century Gothic" w:hAnsi="Century Gothic"/>
        <w:sz w:val="22"/>
        <w:szCs w:val="22"/>
      </w:rPr>
      <w:fldChar w:fldCharType="begin"/>
    </w:r>
    <w:r w:rsidRPr="00192FDA">
      <w:rPr>
        <w:rStyle w:val="PageNumber"/>
        <w:rFonts w:ascii="Century Gothic" w:hAnsi="Century Gothic"/>
        <w:sz w:val="22"/>
        <w:szCs w:val="22"/>
      </w:rPr>
      <w:instrText xml:space="preserve"> PAGE </w:instrText>
    </w:r>
    <w:r w:rsidRPr="00192FDA">
      <w:rPr>
        <w:rStyle w:val="PageNumber"/>
        <w:rFonts w:ascii="Century Gothic" w:hAnsi="Century Gothic"/>
        <w:sz w:val="22"/>
        <w:szCs w:val="22"/>
      </w:rPr>
      <w:fldChar w:fldCharType="separate"/>
    </w:r>
    <w:r>
      <w:rPr>
        <w:rStyle w:val="PageNumber"/>
        <w:rFonts w:ascii="Century Gothic" w:hAnsi="Century Gothic"/>
        <w:noProof/>
        <w:sz w:val="22"/>
        <w:szCs w:val="22"/>
      </w:rPr>
      <w:t>45</w:t>
    </w:r>
    <w:r w:rsidRPr="00192FDA">
      <w:rPr>
        <w:rStyle w:val="PageNumber"/>
        <w:rFonts w:ascii="Century Gothic" w:hAnsi="Century Gothic"/>
        <w:sz w:val="22"/>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8E77" w14:textId="77777777" w:rsidR="005B2004" w:rsidRDefault="005B2004">
    <w:pPr>
      <w:pStyle w:val="Header"/>
      <w:tabs>
        <w:tab w:val="right" w:pos="9000"/>
      </w:tabs>
      <w:rPr>
        <w:u w:val="single"/>
      </w:rPr>
    </w:pPr>
    <w:r>
      <w:rPr>
        <w:rStyle w:val="PageNumber"/>
        <w:u w:val="single"/>
      </w:rPr>
      <w:t>Section IV.  General Conditions of Contract</w:t>
    </w: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51</w:t>
    </w:r>
    <w:r>
      <w:rPr>
        <w:rStyle w:val="PageNumber"/>
        <w:u w:val="single"/>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C2D9" w14:textId="77777777" w:rsidR="005B2004" w:rsidRPr="00C06AE8" w:rsidRDefault="005B2004" w:rsidP="00EB36CE">
    <w:pPr>
      <w:pStyle w:val="Header"/>
      <w:numPr>
        <w:ilvl w:val="12"/>
        <w:numId w:val="0"/>
      </w:numPr>
      <w:pBdr>
        <w:bottom w:val="single" w:sz="4" w:space="1" w:color="auto"/>
      </w:pBdr>
      <w:tabs>
        <w:tab w:val="right" w:pos="9000"/>
      </w:tabs>
      <w:rPr>
        <w:rFonts w:ascii="Century Gothic" w:hAnsi="Century Gothic"/>
        <w:sz w:val="22"/>
        <w:szCs w:val="22"/>
      </w:rPr>
    </w:pPr>
    <w:r w:rsidRPr="00C06AE8">
      <w:rPr>
        <w:rFonts w:ascii="Century Gothic" w:hAnsi="Century Gothic"/>
        <w:sz w:val="22"/>
        <w:szCs w:val="22"/>
      </w:rPr>
      <w:tab/>
    </w:r>
    <w:r w:rsidRPr="00C06AE8">
      <w:rPr>
        <w:rStyle w:val="PageNumber"/>
        <w:rFonts w:ascii="Century Gothic" w:hAnsi="Century Gothic"/>
        <w:sz w:val="22"/>
        <w:szCs w:val="22"/>
      </w:rPr>
      <w:fldChar w:fldCharType="begin"/>
    </w:r>
    <w:r w:rsidRPr="00C06AE8">
      <w:rPr>
        <w:rStyle w:val="PageNumber"/>
        <w:rFonts w:ascii="Century Gothic" w:hAnsi="Century Gothic"/>
        <w:sz w:val="22"/>
        <w:szCs w:val="22"/>
      </w:rPr>
      <w:instrText xml:space="preserve"> PAGE </w:instrText>
    </w:r>
    <w:r w:rsidRPr="00C06AE8">
      <w:rPr>
        <w:rStyle w:val="PageNumber"/>
        <w:rFonts w:ascii="Century Gothic" w:hAnsi="Century Gothic"/>
        <w:sz w:val="22"/>
        <w:szCs w:val="22"/>
      </w:rPr>
      <w:fldChar w:fldCharType="separate"/>
    </w:r>
    <w:r>
      <w:rPr>
        <w:rStyle w:val="PageNumber"/>
        <w:rFonts w:ascii="Century Gothic" w:hAnsi="Century Gothic"/>
        <w:noProof/>
        <w:sz w:val="22"/>
        <w:szCs w:val="22"/>
      </w:rPr>
      <w:t>53</w:t>
    </w:r>
    <w:r w:rsidRPr="00C06AE8">
      <w:rPr>
        <w:rStyle w:val="PageNumber"/>
        <w:rFonts w:ascii="Century Gothic" w:hAnsi="Century Gothic"/>
        <w:sz w:val="22"/>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21BE" w14:textId="77777777" w:rsidR="005B2004" w:rsidRPr="002F6FA1" w:rsidRDefault="005B2004">
    <w:pPr>
      <w:pStyle w:val="Header"/>
      <w:tabs>
        <w:tab w:val="right" w:pos="9000"/>
      </w:tabs>
      <w:rPr>
        <w:rFonts w:ascii="Century Gothic" w:hAnsi="Century Gothic"/>
        <w:sz w:val="22"/>
        <w:szCs w:val="22"/>
        <w:u w:val="single"/>
      </w:rPr>
    </w:pPr>
    <w:r w:rsidRPr="002F6FA1">
      <w:rPr>
        <w:rStyle w:val="PageNumber"/>
        <w:rFonts w:ascii="Century Gothic" w:hAnsi="Century Gothic"/>
        <w:sz w:val="22"/>
        <w:szCs w:val="22"/>
        <w:u w:val="single"/>
      </w:rPr>
      <w:t>Section IV.  General Conditions of Contract</w:t>
    </w:r>
    <w:r w:rsidRPr="002F6FA1">
      <w:rPr>
        <w:rStyle w:val="PageNumber"/>
        <w:rFonts w:ascii="Century Gothic" w:hAnsi="Century Gothic"/>
        <w:sz w:val="22"/>
        <w:szCs w:val="22"/>
        <w:u w:val="single"/>
      </w:rPr>
      <w:tab/>
    </w:r>
    <w:r w:rsidRPr="002F6FA1">
      <w:rPr>
        <w:rStyle w:val="PageNumber"/>
        <w:rFonts w:ascii="Century Gothic" w:hAnsi="Century Gothic"/>
        <w:sz w:val="22"/>
        <w:szCs w:val="22"/>
        <w:u w:val="single"/>
      </w:rPr>
      <w:tab/>
    </w:r>
    <w:r w:rsidRPr="002F6FA1">
      <w:rPr>
        <w:rStyle w:val="PageNumber"/>
        <w:rFonts w:ascii="Century Gothic" w:hAnsi="Century Gothic"/>
        <w:sz w:val="22"/>
        <w:szCs w:val="22"/>
        <w:u w:val="single"/>
      </w:rPr>
      <w:tab/>
    </w:r>
    <w:r w:rsidRPr="002F6FA1">
      <w:rPr>
        <w:rStyle w:val="PageNumber"/>
        <w:rFonts w:ascii="Century Gothic" w:hAnsi="Century Gothic"/>
        <w:sz w:val="22"/>
        <w:szCs w:val="22"/>
        <w:u w:val="single"/>
      </w:rPr>
      <w:tab/>
    </w:r>
    <w:r w:rsidRPr="002F6FA1">
      <w:rPr>
        <w:rStyle w:val="PageNumber"/>
        <w:rFonts w:ascii="Century Gothic" w:hAnsi="Century Gothic"/>
        <w:sz w:val="22"/>
        <w:szCs w:val="22"/>
        <w:u w:val="single"/>
      </w:rPr>
      <w:tab/>
    </w:r>
    <w:r w:rsidRPr="002F6FA1">
      <w:rPr>
        <w:rStyle w:val="PageNumber"/>
        <w:rFonts w:ascii="Century Gothic" w:hAnsi="Century Gothic"/>
        <w:sz w:val="22"/>
        <w:szCs w:val="22"/>
        <w:u w:val="single"/>
      </w:rPr>
      <w:tab/>
    </w:r>
    <w:r w:rsidRPr="002F6FA1">
      <w:rPr>
        <w:rStyle w:val="PageNumber"/>
        <w:rFonts w:ascii="Century Gothic" w:hAnsi="Century Gothic"/>
        <w:sz w:val="22"/>
        <w:szCs w:val="22"/>
        <w:u w:val="single"/>
      </w:rPr>
      <w:fldChar w:fldCharType="begin"/>
    </w:r>
    <w:r w:rsidRPr="002F6FA1">
      <w:rPr>
        <w:rStyle w:val="PageNumber"/>
        <w:rFonts w:ascii="Century Gothic" w:hAnsi="Century Gothic"/>
        <w:sz w:val="22"/>
        <w:szCs w:val="22"/>
        <w:u w:val="single"/>
      </w:rPr>
      <w:instrText xml:space="preserve"> PAGE </w:instrText>
    </w:r>
    <w:r w:rsidRPr="002F6FA1">
      <w:rPr>
        <w:rStyle w:val="PageNumber"/>
        <w:rFonts w:ascii="Century Gothic" w:hAnsi="Century Gothic"/>
        <w:sz w:val="22"/>
        <w:szCs w:val="22"/>
        <w:u w:val="single"/>
      </w:rPr>
      <w:fldChar w:fldCharType="separate"/>
    </w:r>
    <w:r>
      <w:rPr>
        <w:rStyle w:val="PageNumber"/>
        <w:rFonts w:ascii="Century Gothic" w:hAnsi="Century Gothic"/>
        <w:noProof/>
        <w:sz w:val="22"/>
        <w:szCs w:val="22"/>
        <w:u w:val="single"/>
      </w:rPr>
      <w:t>51</w:t>
    </w:r>
    <w:r w:rsidRPr="002F6FA1">
      <w:rPr>
        <w:rStyle w:val="PageNumber"/>
        <w:rFonts w:ascii="Century Gothic" w:hAnsi="Century Gothic"/>
        <w:sz w:val="22"/>
        <w:szCs w:val="22"/>
        <w:u w:val="single"/>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FB1F" w14:textId="77777777" w:rsidR="005B2004" w:rsidRPr="00E202D9" w:rsidRDefault="005B2004">
    <w:pPr>
      <w:pStyle w:val="Header"/>
      <w:tabs>
        <w:tab w:val="right" w:pos="9000"/>
      </w:tabs>
      <w:rPr>
        <w:rStyle w:val="PageNumber"/>
        <w:rFonts w:ascii="Century Gothic" w:hAnsi="Century Gothic"/>
        <w:sz w:val="22"/>
        <w:szCs w:val="22"/>
        <w:u w:val="single"/>
      </w:rPr>
    </w:pPr>
    <w:r w:rsidRPr="00E202D9">
      <w:rPr>
        <w:rStyle w:val="PageNumber"/>
        <w:rFonts w:ascii="Century Gothic" w:hAnsi="Century Gothic"/>
        <w:sz w:val="22"/>
        <w:szCs w:val="22"/>
        <w:u w:val="single"/>
      </w:rPr>
      <w:fldChar w:fldCharType="begin"/>
    </w:r>
    <w:r w:rsidRPr="00E202D9">
      <w:rPr>
        <w:rStyle w:val="PageNumber"/>
        <w:rFonts w:ascii="Century Gothic" w:hAnsi="Century Gothic"/>
        <w:sz w:val="22"/>
        <w:szCs w:val="22"/>
        <w:u w:val="single"/>
      </w:rPr>
      <w:instrText xml:space="preserve"> PAGE </w:instrText>
    </w:r>
    <w:r w:rsidRPr="00E202D9">
      <w:rPr>
        <w:rStyle w:val="PageNumber"/>
        <w:rFonts w:ascii="Century Gothic" w:hAnsi="Century Gothic"/>
        <w:sz w:val="22"/>
        <w:szCs w:val="22"/>
        <w:u w:val="single"/>
      </w:rPr>
      <w:fldChar w:fldCharType="separate"/>
    </w:r>
    <w:r>
      <w:rPr>
        <w:rStyle w:val="PageNumber"/>
        <w:rFonts w:ascii="Century Gothic" w:hAnsi="Century Gothic"/>
        <w:noProof/>
        <w:sz w:val="22"/>
        <w:szCs w:val="22"/>
        <w:u w:val="single"/>
      </w:rPr>
      <w:t>76</w:t>
    </w:r>
    <w:r w:rsidRPr="00E202D9">
      <w:rPr>
        <w:rStyle w:val="PageNumber"/>
        <w:rFonts w:ascii="Century Gothic" w:hAnsi="Century Gothic"/>
        <w:sz w:val="22"/>
        <w:szCs w:val="22"/>
        <w:u w:val="single"/>
      </w:rPr>
      <w:fldChar w:fldCharType="end"/>
    </w:r>
    <w:r w:rsidRPr="00E202D9">
      <w:rPr>
        <w:rStyle w:val="PageNumber"/>
        <w:rFonts w:ascii="Century Gothic" w:hAnsi="Century Gothic"/>
        <w:sz w:val="22"/>
        <w:szCs w:val="22"/>
        <w:u w:val="single"/>
      </w:rPr>
      <w:tab/>
      <w:t>Section VII.  Special Conditions of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9F171" w14:textId="77777777" w:rsidR="005B2004" w:rsidRPr="006D60BC" w:rsidRDefault="005B2004" w:rsidP="00DE4338">
    <w:pPr>
      <w:pStyle w:val="Header"/>
      <w:pBdr>
        <w:bottom w:val="single" w:sz="4" w:space="1" w:color="auto"/>
      </w:pBdr>
      <w:tabs>
        <w:tab w:val="right" w:pos="9000"/>
      </w:tabs>
      <w:rPr>
        <w:rFonts w:ascii="Century Gothic" w:hAnsi="Century Gothic"/>
        <w:sz w:val="22"/>
        <w:szCs w:val="22"/>
      </w:rPr>
    </w:pPr>
    <w:r w:rsidRPr="006D60BC">
      <w:rPr>
        <w:rStyle w:val="PageNumber"/>
        <w:rFonts w:ascii="Century Gothic" w:hAnsi="Century Gothic"/>
        <w:sz w:val="22"/>
        <w:szCs w:val="22"/>
      </w:rPr>
      <w:t>Section VII.  Special Conditions of Contract</w:t>
    </w:r>
    <w:r w:rsidRPr="006D60BC">
      <w:rPr>
        <w:rStyle w:val="PageNumber"/>
        <w:rFonts w:ascii="Century Gothic" w:hAnsi="Century Gothic"/>
        <w:sz w:val="22"/>
        <w:szCs w:val="22"/>
      </w:rPr>
      <w:tab/>
    </w:r>
    <w:r w:rsidRPr="006D60BC">
      <w:rPr>
        <w:rStyle w:val="PageNumber"/>
        <w:rFonts w:ascii="Century Gothic" w:hAnsi="Century Gothic"/>
        <w:sz w:val="22"/>
        <w:szCs w:val="22"/>
      </w:rPr>
      <w:fldChar w:fldCharType="begin"/>
    </w:r>
    <w:r w:rsidRPr="006D60BC">
      <w:rPr>
        <w:rStyle w:val="PageNumber"/>
        <w:rFonts w:ascii="Century Gothic" w:hAnsi="Century Gothic"/>
        <w:sz w:val="22"/>
        <w:szCs w:val="22"/>
      </w:rPr>
      <w:instrText xml:space="preserve"> PAGE </w:instrText>
    </w:r>
    <w:r w:rsidRPr="006D60BC">
      <w:rPr>
        <w:rStyle w:val="PageNumber"/>
        <w:rFonts w:ascii="Century Gothic" w:hAnsi="Century Gothic"/>
        <w:sz w:val="22"/>
        <w:szCs w:val="22"/>
      </w:rPr>
      <w:fldChar w:fldCharType="separate"/>
    </w:r>
    <w:r>
      <w:rPr>
        <w:rStyle w:val="PageNumber"/>
        <w:rFonts w:ascii="Century Gothic" w:hAnsi="Century Gothic"/>
        <w:noProof/>
        <w:sz w:val="22"/>
        <w:szCs w:val="22"/>
      </w:rPr>
      <w:t>75</w:t>
    </w:r>
    <w:r w:rsidRPr="006D60BC">
      <w:rPr>
        <w:rStyle w:val="PageNumber"/>
        <w:rFonts w:ascii="Century Gothic" w:hAnsi="Century Gothic"/>
        <w:sz w:val="22"/>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19AD" w14:textId="77777777" w:rsidR="005B2004" w:rsidRPr="00C06AE8" w:rsidRDefault="005B2004">
    <w:pPr>
      <w:pStyle w:val="Header"/>
      <w:tabs>
        <w:tab w:val="right" w:pos="9000"/>
      </w:tabs>
      <w:rPr>
        <w:rFonts w:ascii="Century Gothic" w:hAnsi="Century Gothic"/>
        <w:sz w:val="22"/>
        <w:szCs w:val="22"/>
        <w:u w:val="single"/>
      </w:rPr>
    </w:pPr>
    <w:r w:rsidRPr="00C06AE8">
      <w:rPr>
        <w:rFonts w:ascii="Century Gothic" w:hAnsi="Century Gothic"/>
        <w:sz w:val="22"/>
        <w:szCs w:val="22"/>
        <w:u w:val="single"/>
      </w:rPr>
      <w:tab/>
    </w:r>
    <w:r w:rsidRPr="00C06AE8">
      <w:rPr>
        <w:rStyle w:val="PageNumber"/>
        <w:rFonts w:ascii="Century Gothic" w:hAnsi="Century Gothic"/>
        <w:sz w:val="22"/>
        <w:szCs w:val="22"/>
        <w:u w:val="single"/>
      </w:rPr>
      <w:fldChar w:fldCharType="begin"/>
    </w:r>
    <w:r w:rsidRPr="00C06AE8">
      <w:rPr>
        <w:rStyle w:val="PageNumber"/>
        <w:rFonts w:ascii="Century Gothic" w:hAnsi="Century Gothic"/>
        <w:sz w:val="22"/>
        <w:szCs w:val="22"/>
        <w:u w:val="single"/>
      </w:rPr>
      <w:instrText xml:space="preserve"> PAGE </w:instrText>
    </w:r>
    <w:r w:rsidRPr="00C06AE8">
      <w:rPr>
        <w:rStyle w:val="PageNumber"/>
        <w:rFonts w:ascii="Century Gothic" w:hAnsi="Century Gothic"/>
        <w:sz w:val="22"/>
        <w:szCs w:val="22"/>
        <w:u w:val="single"/>
      </w:rPr>
      <w:fldChar w:fldCharType="separate"/>
    </w:r>
    <w:r>
      <w:rPr>
        <w:rStyle w:val="PageNumber"/>
        <w:rFonts w:ascii="Century Gothic" w:hAnsi="Century Gothic"/>
        <w:noProof/>
        <w:sz w:val="22"/>
        <w:szCs w:val="22"/>
        <w:u w:val="single"/>
      </w:rPr>
      <w:t>55</w:t>
    </w:r>
    <w:r w:rsidRPr="00C06AE8">
      <w:rPr>
        <w:rStyle w:val="PageNumber"/>
        <w:rFonts w:ascii="Century Gothic" w:hAnsi="Century Gothic"/>
        <w:sz w:val="22"/>
        <w:szCs w:val="22"/>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3F278" w14:textId="77777777" w:rsidR="005B2004" w:rsidRDefault="005B2004">
    <w:pPr>
      <w:pStyle w:val="Header"/>
      <w:tabs>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iv</w:t>
    </w:r>
    <w:r>
      <w:rPr>
        <w:rStyle w:val="PageNumber"/>
        <w:u w:val="single"/>
      </w:rPr>
      <w:fldChar w:fldCharType="end"/>
    </w:r>
    <w:r>
      <w:rPr>
        <w:rStyle w:val="PageNumber"/>
        <w:u w:val="single"/>
      </w:rPr>
      <w:tab/>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34E5" w14:textId="77777777" w:rsidR="005B2004" w:rsidRPr="007B1ADD" w:rsidRDefault="005B2004">
    <w:pPr>
      <w:pStyle w:val="Header"/>
      <w:numPr>
        <w:ilvl w:val="12"/>
        <w:numId w:val="0"/>
      </w:numPr>
      <w:pBdr>
        <w:bottom w:val="single" w:sz="6" w:space="1" w:color="auto"/>
      </w:pBdr>
      <w:tabs>
        <w:tab w:val="right" w:pos="9000"/>
      </w:tabs>
      <w:rPr>
        <w:rFonts w:ascii="Century Gothic" w:hAnsi="Century Gothic"/>
        <w:sz w:val="22"/>
        <w:szCs w:val="22"/>
      </w:rPr>
    </w:pPr>
    <w:r w:rsidRPr="007B1ADD">
      <w:rPr>
        <w:rStyle w:val="PageNumber"/>
        <w:rFonts w:ascii="Century Gothic" w:hAnsi="Century Gothic"/>
        <w:sz w:val="22"/>
        <w:szCs w:val="22"/>
      </w:rPr>
      <w:fldChar w:fldCharType="begin"/>
    </w:r>
    <w:r w:rsidRPr="007B1ADD">
      <w:rPr>
        <w:rStyle w:val="PageNumber"/>
        <w:rFonts w:ascii="Century Gothic" w:hAnsi="Century Gothic"/>
        <w:sz w:val="22"/>
        <w:szCs w:val="22"/>
      </w:rPr>
      <w:instrText xml:space="preserve"> PAGE </w:instrText>
    </w:r>
    <w:r w:rsidRPr="007B1ADD">
      <w:rPr>
        <w:rStyle w:val="PageNumber"/>
        <w:rFonts w:ascii="Century Gothic" w:hAnsi="Century Gothic"/>
        <w:sz w:val="22"/>
        <w:szCs w:val="22"/>
      </w:rPr>
      <w:fldChar w:fldCharType="separate"/>
    </w:r>
    <w:r>
      <w:rPr>
        <w:rStyle w:val="PageNumber"/>
        <w:rFonts w:ascii="Century Gothic" w:hAnsi="Century Gothic"/>
        <w:noProof/>
        <w:sz w:val="22"/>
        <w:szCs w:val="22"/>
      </w:rPr>
      <w:t>92</w:t>
    </w:r>
    <w:r w:rsidRPr="007B1ADD">
      <w:rPr>
        <w:rStyle w:val="PageNumber"/>
        <w:rFonts w:ascii="Century Gothic" w:hAnsi="Century Gothic"/>
        <w:sz w:val="22"/>
        <w:szCs w:val="22"/>
      </w:rPr>
      <w:fldChar w:fldCharType="end"/>
    </w:r>
    <w:r w:rsidRPr="007B1ADD">
      <w:rPr>
        <w:rFonts w:ascii="Century Gothic" w:hAnsi="Century Gothic"/>
        <w:sz w:val="22"/>
        <w:szCs w:val="22"/>
      </w:rPr>
      <w:tab/>
      <w:t>Section XI. Contract Forms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6919" w14:textId="77777777" w:rsidR="005B2004" w:rsidRPr="007B1ADD" w:rsidRDefault="005B2004" w:rsidP="00213E65">
    <w:pPr>
      <w:pStyle w:val="Header"/>
      <w:pBdr>
        <w:bottom w:val="single" w:sz="4" w:space="1" w:color="auto"/>
      </w:pBdr>
      <w:tabs>
        <w:tab w:val="right" w:pos="9000"/>
      </w:tabs>
      <w:rPr>
        <w:rFonts w:ascii="Century Gothic" w:hAnsi="Century Gothic"/>
        <w:sz w:val="22"/>
        <w:szCs w:val="22"/>
      </w:rPr>
    </w:pPr>
    <w:r w:rsidRPr="007B1ADD">
      <w:rPr>
        <w:rFonts w:ascii="Century Gothic" w:hAnsi="Century Gothic"/>
        <w:sz w:val="22"/>
        <w:szCs w:val="22"/>
      </w:rPr>
      <w:t>Section XI. Contract Forms</w:t>
    </w:r>
    <w:r w:rsidRPr="007B1ADD">
      <w:rPr>
        <w:rStyle w:val="PageNumber"/>
        <w:rFonts w:ascii="Century Gothic" w:hAnsi="Century Gothic"/>
        <w:sz w:val="22"/>
        <w:szCs w:val="22"/>
      </w:rPr>
      <w:tab/>
    </w:r>
    <w:r w:rsidRPr="007B1ADD">
      <w:rPr>
        <w:rStyle w:val="PageNumber"/>
        <w:rFonts w:ascii="Century Gothic" w:hAnsi="Century Gothic"/>
        <w:sz w:val="22"/>
        <w:szCs w:val="22"/>
      </w:rPr>
      <w:fldChar w:fldCharType="begin"/>
    </w:r>
    <w:r w:rsidRPr="007B1ADD">
      <w:rPr>
        <w:rStyle w:val="PageNumber"/>
        <w:rFonts w:ascii="Century Gothic" w:hAnsi="Century Gothic"/>
        <w:sz w:val="22"/>
        <w:szCs w:val="22"/>
      </w:rPr>
      <w:instrText xml:space="preserve"> PAGE </w:instrText>
    </w:r>
    <w:r w:rsidRPr="007B1ADD">
      <w:rPr>
        <w:rStyle w:val="PageNumber"/>
        <w:rFonts w:ascii="Century Gothic" w:hAnsi="Century Gothic"/>
        <w:sz w:val="22"/>
        <w:szCs w:val="22"/>
      </w:rPr>
      <w:fldChar w:fldCharType="separate"/>
    </w:r>
    <w:r>
      <w:rPr>
        <w:rStyle w:val="PageNumber"/>
        <w:rFonts w:ascii="Century Gothic" w:hAnsi="Century Gothic"/>
        <w:noProof/>
        <w:sz w:val="22"/>
        <w:szCs w:val="22"/>
      </w:rPr>
      <w:t>91</w:t>
    </w:r>
    <w:r w:rsidRPr="007B1ADD">
      <w:rPr>
        <w:rStyle w:val="PageNumber"/>
        <w:rFonts w:ascii="Century Gothic" w:hAnsi="Century Gothic"/>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05DA" w14:textId="77777777" w:rsidR="005B2004" w:rsidRPr="00524CFB" w:rsidRDefault="005B2004" w:rsidP="002668DD">
    <w:pPr>
      <w:pStyle w:val="Header"/>
      <w:pBdr>
        <w:bottom w:val="single" w:sz="4" w:space="1" w:color="auto"/>
      </w:pBdr>
      <w:tabs>
        <w:tab w:val="right" w:pos="9000"/>
      </w:tabs>
      <w:rPr>
        <w:rFonts w:ascii="Century Gothic" w:hAnsi="Century Gothic"/>
        <w:sz w:val="22"/>
        <w:szCs w:val="22"/>
      </w:rPr>
    </w:pPr>
    <w:r w:rsidRPr="00524CFB">
      <w:rPr>
        <w:rStyle w:val="PageNumber"/>
        <w:rFonts w:ascii="Century Gothic" w:hAnsi="Century Gothic"/>
        <w:sz w:val="22"/>
        <w:szCs w:val="22"/>
      </w:rPr>
      <w:fldChar w:fldCharType="begin"/>
    </w:r>
    <w:r w:rsidRPr="00524CFB">
      <w:rPr>
        <w:rStyle w:val="PageNumber"/>
        <w:rFonts w:ascii="Century Gothic" w:hAnsi="Century Gothic"/>
        <w:sz w:val="22"/>
        <w:szCs w:val="22"/>
      </w:rPr>
      <w:instrText xml:space="preserve"> PAGE </w:instrText>
    </w:r>
    <w:r w:rsidRPr="00524CFB">
      <w:rPr>
        <w:rStyle w:val="PageNumber"/>
        <w:rFonts w:ascii="Century Gothic" w:hAnsi="Century Gothic"/>
        <w:sz w:val="22"/>
        <w:szCs w:val="22"/>
      </w:rPr>
      <w:fldChar w:fldCharType="separate"/>
    </w:r>
    <w:r>
      <w:rPr>
        <w:rStyle w:val="PageNumber"/>
        <w:rFonts w:ascii="Century Gothic" w:hAnsi="Century Gothic"/>
        <w:noProof/>
        <w:sz w:val="22"/>
        <w:szCs w:val="22"/>
      </w:rPr>
      <w:t>iii</w:t>
    </w:r>
    <w:r w:rsidRPr="00524CFB">
      <w:rPr>
        <w:rStyle w:val="PageNumber"/>
        <w:rFonts w:ascii="Century Gothic" w:hAnsi="Century Gothic"/>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DA00" w14:textId="77777777" w:rsidR="005B2004" w:rsidRPr="00524CFB" w:rsidRDefault="005B2004">
    <w:pPr>
      <w:pStyle w:val="Header"/>
      <w:tabs>
        <w:tab w:val="right" w:pos="9000"/>
      </w:tabs>
      <w:rPr>
        <w:rFonts w:ascii="Century Gothic" w:hAnsi="Century Gothic"/>
        <w:sz w:val="22"/>
        <w:szCs w:val="22"/>
        <w:u w:val="single"/>
      </w:rPr>
    </w:pPr>
    <w:r w:rsidRPr="00524CFB">
      <w:rPr>
        <w:rStyle w:val="PageNumber"/>
        <w:rFonts w:ascii="Century Gothic" w:hAnsi="Century Gothic"/>
        <w:sz w:val="22"/>
        <w:szCs w:val="22"/>
        <w:u w:val="single"/>
      </w:rPr>
      <w:fldChar w:fldCharType="begin"/>
    </w:r>
    <w:r w:rsidRPr="00524CFB">
      <w:rPr>
        <w:rStyle w:val="PageNumber"/>
        <w:rFonts w:ascii="Century Gothic" w:hAnsi="Century Gothic"/>
        <w:sz w:val="22"/>
        <w:szCs w:val="22"/>
        <w:u w:val="single"/>
      </w:rPr>
      <w:instrText xml:space="preserve"> PAGE </w:instrText>
    </w:r>
    <w:r w:rsidRPr="00524CFB">
      <w:rPr>
        <w:rStyle w:val="PageNumber"/>
        <w:rFonts w:ascii="Century Gothic" w:hAnsi="Century Gothic"/>
        <w:sz w:val="22"/>
        <w:szCs w:val="22"/>
        <w:u w:val="single"/>
      </w:rPr>
      <w:fldChar w:fldCharType="separate"/>
    </w:r>
    <w:r>
      <w:rPr>
        <w:rStyle w:val="PageNumber"/>
        <w:rFonts w:ascii="Century Gothic" w:hAnsi="Century Gothic"/>
        <w:noProof/>
        <w:sz w:val="22"/>
        <w:szCs w:val="22"/>
        <w:u w:val="single"/>
      </w:rPr>
      <w:t>vi</w:t>
    </w:r>
    <w:r w:rsidRPr="00524CFB">
      <w:rPr>
        <w:rStyle w:val="PageNumber"/>
        <w:rFonts w:ascii="Century Gothic" w:hAnsi="Century Gothic"/>
        <w:sz w:val="22"/>
        <w:szCs w:val="22"/>
        <w:u w:val="single"/>
      </w:rPr>
      <w:fldChar w:fldCharType="end"/>
    </w:r>
    <w:r w:rsidRPr="00524CFB">
      <w:rPr>
        <w:rStyle w:val="PageNumber"/>
        <w:rFonts w:ascii="Century Gothic" w:hAnsi="Century Gothic"/>
        <w:sz w:val="22"/>
        <w:szCs w:val="22"/>
        <w:u w:val="single"/>
      </w:rPr>
      <w:tab/>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6AB62" w14:textId="77777777" w:rsidR="005B2004" w:rsidRPr="00524CFB" w:rsidRDefault="005B2004" w:rsidP="002668DD">
    <w:pPr>
      <w:pStyle w:val="Header"/>
      <w:pBdr>
        <w:bottom w:val="single" w:sz="4" w:space="1" w:color="auto"/>
      </w:pBdr>
      <w:tabs>
        <w:tab w:val="right" w:pos="9000"/>
      </w:tabs>
      <w:rPr>
        <w:rFonts w:ascii="Century Gothic" w:hAnsi="Century Gothic"/>
        <w:sz w:val="22"/>
        <w:szCs w:val="22"/>
      </w:rPr>
    </w:pPr>
    <w:r w:rsidRPr="00524CFB">
      <w:rPr>
        <w:rStyle w:val="PageNumber"/>
        <w:rFonts w:ascii="Century Gothic" w:hAnsi="Century Gothic"/>
        <w:sz w:val="22"/>
        <w:szCs w:val="22"/>
      </w:rPr>
      <w:t>Introduction</w:t>
    </w:r>
    <w:r w:rsidRPr="00524CFB">
      <w:rPr>
        <w:rStyle w:val="PageNumber"/>
        <w:rFonts w:ascii="Century Gothic" w:hAnsi="Century Gothic"/>
        <w:sz w:val="22"/>
        <w:szCs w:val="22"/>
      </w:rPr>
      <w:tab/>
    </w:r>
    <w:r w:rsidRPr="00524CFB">
      <w:rPr>
        <w:rStyle w:val="PageNumber"/>
        <w:rFonts w:ascii="Century Gothic" w:hAnsi="Century Gothic"/>
        <w:sz w:val="22"/>
        <w:szCs w:val="22"/>
      </w:rPr>
      <w:fldChar w:fldCharType="begin"/>
    </w:r>
    <w:r w:rsidRPr="00524CFB">
      <w:rPr>
        <w:rStyle w:val="PageNumber"/>
        <w:rFonts w:ascii="Century Gothic" w:hAnsi="Century Gothic"/>
        <w:sz w:val="22"/>
        <w:szCs w:val="22"/>
      </w:rPr>
      <w:instrText xml:space="preserve"> PAGE </w:instrText>
    </w:r>
    <w:r w:rsidRPr="00524CFB">
      <w:rPr>
        <w:rStyle w:val="PageNumber"/>
        <w:rFonts w:ascii="Century Gothic" w:hAnsi="Century Gothic"/>
        <w:sz w:val="22"/>
        <w:szCs w:val="22"/>
      </w:rPr>
      <w:fldChar w:fldCharType="separate"/>
    </w:r>
    <w:r>
      <w:rPr>
        <w:rStyle w:val="PageNumber"/>
        <w:rFonts w:ascii="Century Gothic" w:hAnsi="Century Gothic"/>
        <w:noProof/>
        <w:sz w:val="22"/>
        <w:szCs w:val="22"/>
      </w:rPr>
      <w:t>v</w:t>
    </w:r>
    <w:r w:rsidRPr="00524CFB">
      <w:rPr>
        <w:rStyle w:val="PageNumber"/>
        <w:rFonts w:ascii="Century Gothic" w:hAnsi="Century Gothic"/>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91661" w14:textId="77777777" w:rsidR="005B2004" w:rsidRPr="00524CFB" w:rsidRDefault="005B2004">
    <w:pPr>
      <w:pStyle w:val="Header"/>
      <w:tabs>
        <w:tab w:val="right" w:pos="9000"/>
      </w:tabs>
      <w:rPr>
        <w:rFonts w:ascii="Century Gothic" w:hAnsi="Century Gothic"/>
        <w:sz w:val="22"/>
        <w:szCs w:val="22"/>
        <w:u w:val="single"/>
      </w:rPr>
    </w:pPr>
    <w:r w:rsidRPr="00524CFB">
      <w:rPr>
        <w:rFonts w:ascii="Century Gothic" w:hAnsi="Century Gothic"/>
        <w:sz w:val="22"/>
        <w:szCs w:val="22"/>
        <w:u w:val="single"/>
      </w:rPr>
      <w:tab/>
    </w:r>
    <w:r w:rsidRPr="00524CFB">
      <w:rPr>
        <w:rStyle w:val="PageNumber"/>
        <w:rFonts w:ascii="Century Gothic" w:hAnsi="Century Gothic"/>
        <w:sz w:val="22"/>
        <w:szCs w:val="22"/>
        <w:u w:val="single"/>
      </w:rPr>
      <w:fldChar w:fldCharType="begin"/>
    </w:r>
    <w:r w:rsidRPr="00524CFB">
      <w:rPr>
        <w:rStyle w:val="PageNumber"/>
        <w:rFonts w:ascii="Century Gothic" w:hAnsi="Century Gothic"/>
        <w:sz w:val="22"/>
        <w:szCs w:val="22"/>
        <w:u w:val="single"/>
      </w:rPr>
      <w:instrText xml:space="preserve"> PAGE </w:instrText>
    </w:r>
    <w:r w:rsidRPr="00524CFB">
      <w:rPr>
        <w:rStyle w:val="PageNumber"/>
        <w:rFonts w:ascii="Century Gothic" w:hAnsi="Century Gothic"/>
        <w:sz w:val="22"/>
        <w:szCs w:val="22"/>
        <w:u w:val="single"/>
      </w:rPr>
      <w:fldChar w:fldCharType="separate"/>
    </w:r>
    <w:r>
      <w:rPr>
        <w:rStyle w:val="PageNumber"/>
        <w:rFonts w:ascii="Century Gothic" w:hAnsi="Century Gothic"/>
        <w:noProof/>
        <w:sz w:val="22"/>
        <w:szCs w:val="22"/>
        <w:u w:val="single"/>
      </w:rPr>
      <w:t>iv</w:t>
    </w:r>
    <w:r w:rsidRPr="00524CFB">
      <w:rPr>
        <w:rStyle w:val="PageNumber"/>
        <w:rFonts w:ascii="Century Gothic" w:hAnsi="Century Gothic"/>
        <w:sz w:val="22"/>
        <w:szCs w:val="22"/>
        <w:u w:val="single"/>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363B" w14:textId="77777777" w:rsidR="005B2004" w:rsidRPr="00506F26" w:rsidRDefault="005B2004" w:rsidP="000E1876">
    <w:pPr>
      <w:pStyle w:val="Header"/>
      <w:pBdr>
        <w:bottom w:val="single" w:sz="4" w:space="1" w:color="auto"/>
      </w:pBdr>
      <w:tabs>
        <w:tab w:val="right" w:pos="9000"/>
      </w:tabs>
      <w:rPr>
        <w:rFonts w:ascii="Century Gothic" w:hAnsi="Century Gothic"/>
        <w:sz w:val="22"/>
        <w:szCs w:val="22"/>
      </w:rPr>
    </w:pPr>
    <w:r w:rsidRPr="00506F26">
      <w:rPr>
        <w:rStyle w:val="PageNumber"/>
        <w:rFonts w:ascii="Century Gothic" w:hAnsi="Century Gothic"/>
        <w:sz w:val="22"/>
        <w:szCs w:val="22"/>
      </w:rPr>
      <w:fldChar w:fldCharType="begin"/>
    </w:r>
    <w:r w:rsidRPr="00506F26">
      <w:rPr>
        <w:rStyle w:val="PageNumber"/>
        <w:rFonts w:ascii="Century Gothic" w:hAnsi="Century Gothic"/>
        <w:sz w:val="22"/>
        <w:szCs w:val="22"/>
      </w:rPr>
      <w:instrText xml:space="preserve"> PAGE </w:instrText>
    </w:r>
    <w:r w:rsidRPr="00506F26">
      <w:rPr>
        <w:rStyle w:val="PageNumber"/>
        <w:rFonts w:ascii="Century Gothic" w:hAnsi="Century Gothic"/>
        <w:sz w:val="22"/>
        <w:szCs w:val="22"/>
      </w:rPr>
      <w:fldChar w:fldCharType="separate"/>
    </w:r>
    <w:r>
      <w:rPr>
        <w:rStyle w:val="PageNumber"/>
        <w:rFonts w:ascii="Century Gothic" w:hAnsi="Century Gothic"/>
        <w:noProof/>
        <w:sz w:val="22"/>
        <w:szCs w:val="22"/>
      </w:rPr>
      <w:t>4</w:t>
    </w:r>
    <w:r w:rsidRPr="00506F26">
      <w:rPr>
        <w:rStyle w:val="PageNumber"/>
        <w:rFonts w:ascii="Century Gothic" w:hAnsi="Century Gothic"/>
        <w:sz w:val="22"/>
        <w:szCs w:val="22"/>
      </w:rPr>
      <w:fldChar w:fldCharType="end"/>
    </w:r>
    <w:r w:rsidRPr="00506F26">
      <w:rPr>
        <w:rStyle w:val="PageNumber"/>
        <w:rFonts w:ascii="Century Gothic" w:hAnsi="Century Gothic"/>
        <w:sz w:val="22"/>
        <w:szCs w:val="22"/>
      </w:rPr>
      <w:tab/>
      <w:t>Section I.  Instructions to Bidders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9FA4" w14:textId="77777777" w:rsidR="005B2004" w:rsidRPr="00506F26" w:rsidRDefault="005B2004" w:rsidP="000E1876">
    <w:pPr>
      <w:pStyle w:val="Header"/>
      <w:pBdr>
        <w:bottom w:val="single" w:sz="4" w:space="1" w:color="auto"/>
      </w:pBdr>
      <w:tabs>
        <w:tab w:val="right" w:pos="9000"/>
      </w:tabs>
      <w:rPr>
        <w:rFonts w:ascii="Century Gothic" w:hAnsi="Century Gothic"/>
        <w:sz w:val="22"/>
        <w:szCs w:val="22"/>
      </w:rPr>
    </w:pPr>
    <w:r w:rsidRPr="00506F26">
      <w:rPr>
        <w:rStyle w:val="PageNumber"/>
        <w:rFonts w:ascii="Century Gothic" w:hAnsi="Century Gothic"/>
        <w:sz w:val="22"/>
        <w:szCs w:val="22"/>
      </w:rPr>
      <w:t xml:space="preserve">Section I.  Instructions to Bidders </w:t>
    </w:r>
    <w:r w:rsidRPr="00506F26">
      <w:rPr>
        <w:rStyle w:val="PageNumber"/>
        <w:rFonts w:ascii="Century Gothic" w:hAnsi="Century Gothic"/>
        <w:sz w:val="22"/>
        <w:szCs w:val="22"/>
      </w:rPr>
      <w:tab/>
    </w:r>
    <w:r w:rsidRPr="00506F26">
      <w:rPr>
        <w:rStyle w:val="PageNumber"/>
        <w:rFonts w:ascii="Century Gothic" w:hAnsi="Century Gothic"/>
        <w:sz w:val="22"/>
        <w:szCs w:val="22"/>
      </w:rPr>
      <w:fldChar w:fldCharType="begin"/>
    </w:r>
    <w:r w:rsidRPr="00506F26">
      <w:rPr>
        <w:rStyle w:val="PageNumber"/>
        <w:rFonts w:ascii="Century Gothic" w:hAnsi="Century Gothic"/>
        <w:sz w:val="22"/>
        <w:szCs w:val="22"/>
      </w:rPr>
      <w:instrText xml:space="preserve"> PAGE </w:instrText>
    </w:r>
    <w:r w:rsidRPr="00506F26">
      <w:rPr>
        <w:rStyle w:val="PageNumber"/>
        <w:rFonts w:ascii="Century Gothic" w:hAnsi="Century Gothic"/>
        <w:sz w:val="22"/>
        <w:szCs w:val="22"/>
      </w:rPr>
      <w:fldChar w:fldCharType="separate"/>
    </w:r>
    <w:r>
      <w:rPr>
        <w:rStyle w:val="PageNumber"/>
        <w:rFonts w:ascii="Century Gothic" w:hAnsi="Century Gothic"/>
        <w:noProof/>
        <w:sz w:val="22"/>
        <w:szCs w:val="22"/>
      </w:rPr>
      <w:t>27</w:t>
    </w:r>
    <w:r w:rsidRPr="00506F26">
      <w:rPr>
        <w:rStyle w:val="PageNumber"/>
        <w:rFonts w:ascii="Century Gothic" w:hAnsi="Century Gothic"/>
        <w:sz w:val="22"/>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6BD1" w14:textId="77777777" w:rsidR="005B2004" w:rsidRPr="00192FDA" w:rsidRDefault="005B2004" w:rsidP="000E1876">
    <w:pPr>
      <w:pStyle w:val="Header"/>
      <w:pBdr>
        <w:bottom w:val="single" w:sz="4" w:space="1" w:color="auto"/>
      </w:pBdr>
      <w:tabs>
        <w:tab w:val="right" w:pos="9000"/>
      </w:tabs>
      <w:rPr>
        <w:rFonts w:ascii="Century Gothic" w:hAnsi="Century Gothic"/>
        <w:sz w:val="22"/>
        <w:szCs w:val="22"/>
      </w:rPr>
    </w:pPr>
    <w:r w:rsidRPr="00192FDA">
      <w:rPr>
        <w:rFonts w:ascii="Century Gothic" w:hAnsi="Century Gothic"/>
        <w:sz w:val="22"/>
        <w:szCs w:val="22"/>
      </w:rPr>
      <w:tab/>
    </w:r>
    <w:r w:rsidRPr="00192FDA">
      <w:rPr>
        <w:rStyle w:val="PageNumber"/>
        <w:rFonts w:ascii="Century Gothic" w:hAnsi="Century Gothic"/>
        <w:sz w:val="22"/>
        <w:szCs w:val="22"/>
      </w:rPr>
      <w:fldChar w:fldCharType="begin"/>
    </w:r>
    <w:r w:rsidRPr="00192FDA">
      <w:rPr>
        <w:rStyle w:val="PageNumber"/>
        <w:rFonts w:ascii="Century Gothic" w:hAnsi="Century Gothic"/>
        <w:sz w:val="22"/>
        <w:szCs w:val="22"/>
      </w:rPr>
      <w:instrText xml:space="preserve"> PAGE </w:instrText>
    </w:r>
    <w:r w:rsidRPr="00192FDA">
      <w:rPr>
        <w:rStyle w:val="PageNumber"/>
        <w:rFonts w:ascii="Century Gothic" w:hAnsi="Century Gothic"/>
        <w:sz w:val="22"/>
        <w:szCs w:val="22"/>
      </w:rPr>
      <w:fldChar w:fldCharType="separate"/>
    </w:r>
    <w:r>
      <w:rPr>
        <w:rStyle w:val="PageNumber"/>
        <w:rFonts w:ascii="Century Gothic" w:hAnsi="Century Gothic"/>
        <w:noProof/>
        <w:sz w:val="22"/>
        <w:szCs w:val="22"/>
      </w:rPr>
      <w:t>35</w:t>
    </w:r>
    <w:r w:rsidRPr="00192FDA">
      <w:rPr>
        <w:rStyle w:val="PageNumber"/>
        <w:rFonts w:ascii="Century Gothic" w:hAnsi="Century Gothic"/>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410EF"/>
    <w:multiLevelType w:val="hybridMultilevel"/>
    <w:tmpl w:val="95DA7966"/>
    <w:lvl w:ilvl="0" w:tplc="D4FE8E54">
      <w:start w:val="1"/>
      <w:numFmt w:val="lowerRoman"/>
      <w:lvlText w:val="%1)"/>
      <w:lvlJc w:val="left"/>
      <w:pPr>
        <w:ind w:left="720" w:hanging="360"/>
      </w:pPr>
      <w:rPr>
        <w:rFonts w:ascii="Century Gothic" w:eastAsia="Times New Roman" w:hAnsi="Century Gothic"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F206D"/>
    <w:multiLevelType w:val="hybridMultilevel"/>
    <w:tmpl w:val="EA0C929C"/>
    <w:lvl w:ilvl="0" w:tplc="A54021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E02CD"/>
    <w:multiLevelType w:val="hybridMultilevel"/>
    <w:tmpl w:val="95DA7966"/>
    <w:lvl w:ilvl="0" w:tplc="D4FE8E54">
      <w:start w:val="1"/>
      <w:numFmt w:val="lowerRoman"/>
      <w:lvlText w:val="%1)"/>
      <w:lvlJc w:val="left"/>
      <w:pPr>
        <w:ind w:left="720" w:hanging="360"/>
      </w:pPr>
      <w:rPr>
        <w:rFonts w:ascii="Century Gothic" w:eastAsia="Times New Roman" w:hAnsi="Century Gothic"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A3664"/>
    <w:multiLevelType w:val="hybridMultilevel"/>
    <w:tmpl w:val="630083F6"/>
    <w:lvl w:ilvl="0" w:tplc="65D2C596">
      <w:start w:val="1"/>
      <w:numFmt w:val="lowerLetter"/>
      <w:lvlText w:val="%1)"/>
      <w:lvlJc w:val="left"/>
      <w:pPr>
        <w:ind w:left="1440" w:hanging="360"/>
      </w:pPr>
      <w:rPr>
        <w:b/>
        <w:i/>
      </w:rPr>
    </w:lvl>
    <w:lvl w:ilvl="1" w:tplc="08090017">
      <w:start w:val="1"/>
      <w:numFmt w:val="lowerLetter"/>
      <w:lvlText w:val="%2)"/>
      <w:lvlJc w:val="left"/>
      <w:pPr>
        <w:ind w:left="2160" w:hanging="360"/>
      </w:pPr>
    </w:lvl>
    <w:lvl w:ilvl="2" w:tplc="7060A014">
      <w:start w:val="320"/>
      <w:numFmt w:val="bullet"/>
      <w:lvlText w:val="-"/>
      <w:lvlJc w:val="left"/>
      <w:pPr>
        <w:ind w:left="3060" w:hanging="360"/>
      </w:pPr>
      <w:rPr>
        <w:rFonts w:ascii="Century Gothic" w:eastAsiaTheme="minorHAnsi" w:hAnsi="Century Gothic" w:cstheme="minorBid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F77ADD"/>
    <w:multiLevelType w:val="multilevel"/>
    <w:tmpl w:val="A7E4669C"/>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593196"/>
    <w:multiLevelType w:val="multilevel"/>
    <w:tmpl w:val="0EF4ECB4"/>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F913DB"/>
    <w:multiLevelType w:val="singleLevel"/>
    <w:tmpl w:val="C26A0EC4"/>
    <w:lvl w:ilvl="0">
      <w:start w:val="1"/>
      <w:numFmt w:val="lowerLetter"/>
      <w:lvlText w:val="(%1)"/>
      <w:lvlJc w:val="left"/>
      <w:pPr>
        <w:tabs>
          <w:tab w:val="num" w:pos="540"/>
        </w:tabs>
        <w:ind w:left="540" w:hanging="540"/>
      </w:pPr>
      <w:rPr>
        <w:rFonts w:hint="default"/>
      </w:rPr>
    </w:lvl>
  </w:abstractNum>
  <w:abstractNum w:abstractNumId="8" w15:restartNumberingAfterBreak="0">
    <w:nsid w:val="177A550F"/>
    <w:multiLevelType w:val="hybridMultilevel"/>
    <w:tmpl w:val="5ADC1C6C"/>
    <w:lvl w:ilvl="0" w:tplc="26F4A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472F3"/>
    <w:multiLevelType w:val="hybridMultilevel"/>
    <w:tmpl w:val="D228C7E4"/>
    <w:lvl w:ilvl="0" w:tplc="A5402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5777C"/>
    <w:multiLevelType w:val="hybridMultilevel"/>
    <w:tmpl w:val="2D183C5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A33D8"/>
    <w:multiLevelType w:val="hybridMultilevel"/>
    <w:tmpl w:val="A418A750"/>
    <w:lvl w:ilvl="0" w:tplc="A5402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E72CA"/>
    <w:multiLevelType w:val="hybridMultilevel"/>
    <w:tmpl w:val="F70C50C0"/>
    <w:lvl w:ilvl="0" w:tplc="A5402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7372B"/>
    <w:multiLevelType w:val="hybridMultilevel"/>
    <w:tmpl w:val="2F3EA40A"/>
    <w:lvl w:ilvl="0" w:tplc="A540211C">
      <w:start w:val="1"/>
      <w:numFmt w:val="lowerRoman"/>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4" w15:restartNumberingAfterBreak="0">
    <w:nsid w:val="365A5B7D"/>
    <w:multiLevelType w:val="hybridMultilevel"/>
    <w:tmpl w:val="CC021488"/>
    <w:lvl w:ilvl="0" w:tplc="A540211C">
      <w:start w:val="1"/>
      <w:numFmt w:val="lowerRoman"/>
      <w:lvlText w:val="%1)"/>
      <w:lvlJc w:val="left"/>
      <w:pPr>
        <w:ind w:left="2160" w:hanging="360"/>
      </w:pPr>
      <w:rPr>
        <w:rFonts w:hint="default"/>
        <w:b w:val="0"/>
        <w:bCs/>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5" w15:restartNumberingAfterBreak="0">
    <w:nsid w:val="395D645A"/>
    <w:multiLevelType w:val="hybridMultilevel"/>
    <w:tmpl w:val="0838972E"/>
    <w:lvl w:ilvl="0" w:tplc="A54021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2107A"/>
    <w:multiLevelType w:val="singleLevel"/>
    <w:tmpl w:val="735AB824"/>
    <w:lvl w:ilvl="0">
      <w:start w:val="2"/>
      <w:numFmt w:val="lowerLetter"/>
      <w:lvlText w:val="(%1)"/>
      <w:lvlJc w:val="left"/>
      <w:pPr>
        <w:tabs>
          <w:tab w:val="num" w:pos="1080"/>
        </w:tabs>
        <w:ind w:left="1080" w:hanging="54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E50580"/>
    <w:multiLevelType w:val="hybridMultilevel"/>
    <w:tmpl w:val="6B24B8AA"/>
    <w:lvl w:ilvl="0" w:tplc="D47645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E74C4"/>
    <w:multiLevelType w:val="hybridMultilevel"/>
    <w:tmpl w:val="D5385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12764"/>
    <w:multiLevelType w:val="hybridMultilevel"/>
    <w:tmpl w:val="A01CDB80"/>
    <w:lvl w:ilvl="0" w:tplc="7CFE81DC">
      <w:start w:val="1"/>
      <w:numFmt w:val="lowerRoman"/>
      <w:lvlText w:val="%1)"/>
      <w:lvlJc w:val="left"/>
      <w:pPr>
        <w:ind w:left="1845" w:hanging="360"/>
      </w:pPr>
      <w:rPr>
        <w:rFonts w:ascii="Century Gothic" w:hAnsi="Century Gothic" w:hint="default"/>
        <w:b w:val="0"/>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1" w15:restartNumberingAfterBreak="0">
    <w:nsid w:val="45260AD5"/>
    <w:multiLevelType w:val="hybridMultilevel"/>
    <w:tmpl w:val="A29E3162"/>
    <w:lvl w:ilvl="0" w:tplc="C26A0EC4">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47C21AC1"/>
    <w:multiLevelType w:val="multilevel"/>
    <w:tmpl w:val="308A7DD8"/>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CF5D1C"/>
    <w:multiLevelType w:val="multilevel"/>
    <w:tmpl w:val="9678225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DC0FA9"/>
    <w:multiLevelType w:val="multilevel"/>
    <w:tmpl w:val="30AA30A2"/>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360"/>
      </w:pPr>
      <w:rPr>
        <w:rFonts w:ascii="Century Gothic" w:hAnsi="Century Gothic"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505062F1"/>
    <w:multiLevelType w:val="hybridMultilevel"/>
    <w:tmpl w:val="F5708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43E4D"/>
    <w:multiLevelType w:val="hybridMultilevel"/>
    <w:tmpl w:val="AAF4EF8E"/>
    <w:lvl w:ilvl="0" w:tplc="A5402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AEB31C3"/>
    <w:multiLevelType w:val="hybridMultilevel"/>
    <w:tmpl w:val="E8349DCA"/>
    <w:lvl w:ilvl="0" w:tplc="3D52D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B4C4E"/>
    <w:multiLevelType w:val="hybridMultilevel"/>
    <w:tmpl w:val="1A34B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BE2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C44F81"/>
    <w:multiLevelType w:val="hybridMultilevel"/>
    <w:tmpl w:val="7396DE6E"/>
    <w:lvl w:ilvl="0" w:tplc="9CDE899C">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2526BF"/>
    <w:multiLevelType w:val="hybridMultilevel"/>
    <w:tmpl w:val="7AFCAFAE"/>
    <w:lvl w:ilvl="0" w:tplc="32C8B0D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065203"/>
    <w:multiLevelType w:val="hybridMultilevel"/>
    <w:tmpl w:val="6C6A9EFA"/>
    <w:lvl w:ilvl="0" w:tplc="A540211C">
      <w:start w:val="1"/>
      <w:numFmt w:val="lowerRoman"/>
      <w:lvlText w:val="%1)"/>
      <w:lvlJc w:val="left"/>
      <w:pPr>
        <w:ind w:left="720" w:hanging="360"/>
      </w:pPr>
      <w:rPr>
        <w:rFonts w:hint="default"/>
      </w:rPr>
    </w:lvl>
    <w:lvl w:ilvl="1" w:tplc="3B4894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0B6F6F"/>
    <w:multiLevelType w:val="hybridMultilevel"/>
    <w:tmpl w:val="95DA7966"/>
    <w:lvl w:ilvl="0" w:tplc="D4FE8E54">
      <w:start w:val="1"/>
      <w:numFmt w:val="lowerRoman"/>
      <w:lvlText w:val="%1)"/>
      <w:lvlJc w:val="left"/>
      <w:pPr>
        <w:ind w:left="720" w:hanging="360"/>
      </w:pPr>
      <w:rPr>
        <w:rFonts w:ascii="Century Gothic" w:eastAsia="Times New Roman" w:hAnsi="Century Gothic"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500284"/>
    <w:multiLevelType w:val="hybridMultilevel"/>
    <w:tmpl w:val="C8CA8460"/>
    <w:lvl w:ilvl="0" w:tplc="D476450C">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6"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26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EA44B5"/>
    <w:multiLevelType w:val="hybridMultilevel"/>
    <w:tmpl w:val="4D144B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7"/>
  </w:num>
  <w:num w:numId="4">
    <w:abstractNumId w:val="16"/>
  </w:num>
  <w:num w:numId="5">
    <w:abstractNumId w:val="37"/>
  </w:num>
  <w:num w:numId="6">
    <w:abstractNumId w:val="30"/>
  </w:num>
  <w:num w:numId="7">
    <w:abstractNumId w:val="23"/>
  </w:num>
  <w:num w:numId="8">
    <w:abstractNumId w:val="5"/>
  </w:num>
  <w:num w:numId="9">
    <w:abstractNumId w:val="22"/>
  </w:num>
  <w:num w:numId="10">
    <w:abstractNumId w:val="3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num>
  <w:num w:numId="14">
    <w:abstractNumId w:val="3"/>
  </w:num>
  <w:num w:numId="15">
    <w:abstractNumId w:val="11"/>
  </w:num>
  <w:num w:numId="16">
    <w:abstractNumId w:val="15"/>
  </w:num>
  <w:num w:numId="17">
    <w:abstractNumId w:val="1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3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2"/>
  </w:num>
  <w:num w:numId="35">
    <w:abstractNumId w:val="2"/>
  </w:num>
  <w:num w:numId="36">
    <w:abstractNumId w:val="1"/>
  </w:num>
  <w:num w:numId="37">
    <w:abstractNumId w:val="34"/>
  </w:num>
  <w:num w:numId="38">
    <w:abstractNumId w:val="24"/>
  </w:num>
  <w:num w:numId="39">
    <w:abstractNumId w:val="26"/>
  </w:num>
  <w:num w:numId="40">
    <w:abstractNumId w:val="33"/>
  </w:num>
  <w:num w:numId="41">
    <w:abstractNumId w:val="20"/>
  </w:num>
  <w:num w:numId="42">
    <w:abstractNumId w:val="28"/>
  </w:num>
  <w:num w:numId="43">
    <w:abstractNumId w:val="31"/>
  </w:num>
  <w:num w:numId="44">
    <w:abstractNumId w:val="29"/>
  </w:num>
  <w:num w:numId="45">
    <w:abstractNumId w:val="21"/>
  </w:num>
  <w:num w:numId="46">
    <w:abstractNumId w:val="13"/>
  </w:num>
  <w:num w:numId="47">
    <w:abstractNumId w:val="9"/>
  </w:num>
  <w:num w:numId="48">
    <w:abstractNumId w:val="14"/>
  </w:num>
  <w:num w:numId="49">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FF6"/>
    <w:rsid w:val="00021E18"/>
    <w:rsid w:val="0002597E"/>
    <w:rsid w:val="0004612B"/>
    <w:rsid w:val="00051120"/>
    <w:rsid w:val="000517BA"/>
    <w:rsid w:val="00052A39"/>
    <w:rsid w:val="000600E7"/>
    <w:rsid w:val="0007186E"/>
    <w:rsid w:val="00073071"/>
    <w:rsid w:val="00075FEB"/>
    <w:rsid w:val="00085FFA"/>
    <w:rsid w:val="00087844"/>
    <w:rsid w:val="0009265C"/>
    <w:rsid w:val="000A18C3"/>
    <w:rsid w:val="000A340A"/>
    <w:rsid w:val="000B42A0"/>
    <w:rsid w:val="000B5F91"/>
    <w:rsid w:val="000D47E6"/>
    <w:rsid w:val="000E1876"/>
    <w:rsid w:val="00100C66"/>
    <w:rsid w:val="00101CA7"/>
    <w:rsid w:val="00103F70"/>
    <w:rsid w:val="00113301"/>
    <w:rsid w:val="0011747B"/>
    <w:rsid w:val="00120A20"/>
    <w:rsid w:val="0012374E"/>
    <w:rsid w:val="00123ED8"/>
    <w:rsid w:val="001473BA"/>
    <w:rsid w:val="00150CFE"/>
    <w:rsid w:val="00155BC4"/>
    <w:rsid w:val="00165E0B"/>
    <w:rsid w:val="0017757B"/>
    <w:rsid w:val="00192FDA"/>
    <w:rsid w:val="001B1492"/>
    <w:rsid w:val="001B7DFA"/>
    <w:rsid w:val="001D046A"/>
    <w:rsid w:val="001D3D72"/>
    <w:rsid w:val="001D6109"/>
    <w:rsid w:val="001F0D6E"/>
    <w:rsid w:val="00200352"/>
    <w:rsid w:val="00213E65"/>
    <w:rsid w:val="00216483"/>
    <w:rsid w:val="00216AB4"/>
    <w:rsid w:val="00224590"/>
    <w:rsid w:val="0023042E"/>
    <w:rsid w:val="00233284"/>
    <w:rsid w:val="002341B6"/>
    <w:rsid w:val="002401D9"/>
    <w:rsid w:val="0024172B"/>
    <w:rsid w:val="002448A5"/>
    <w:rsid w:val="00262D4F"/>
    <w:rsid w:val="002668DD"/>
    <w:rsid w:val="002743A1"/>
    <w:rsid w:val="002814CE"/>
    <w:rsid w:val="00287E6F"/>
    <w:rsid w:val="00291996"/>
    <w:rsid w:val="002966C5"/>
    <w:rsid w:val="00296AD3"/>
    <w:rsid w:val="002A1A5C"/>
    <w:rsid w:val="002A1D0B"/>
    <w:rsid w:val="002E0EF0"/>
    <w:rsid w:val="002E53D4"/>
    <w:rsid w:val="002E6DEC"/>
    <w:rsid w:val="002F6F56"/>
    <w:rsid w:val="002F6FA1"/>
    <w:rsid w:val="003004C5"/>
    <w:rsid w:val="00306480"/>
    <w:rsid w:val="003065F8"/>
    <w:rsid w:val="003150CB"/>
    <w:rsid w:val="003223CA"/>
    <w:rsid w:val="00323611"/>
    <w:rsid w:val="003278DE"/>
    <w:rsid w:val="00331112"/>
    <w:rsid w:val="00353C01"/>
    <w:rsid w:val="00371607"/>
    <w:rsid w:val="0038148D"/>
    <w:rsid w:val="003A4D53"/>
    <w:rsid w:val="003A7D33"/>
    <w:rsid w:val="003C26EA"/>
    <w:rsid w:val="003C4801"/>
    <w:rsid w:val="003D65D1"/>
    <w:rsid w:val="003E077E"/>
    <w:rsid w:val="003E60D0"/>
    <w:rsid w:val="003F563B"/>
    <w:rsid w:val="003F6E73"/>
    <w:rsid w:val="00404489"/>
    <w:rsid w:val="00423C17"/>
    <w:rsid w:val="004309F4"/>
    <w:rsid w:val="004347FC"/>
    <w:rsid w:val="00444B50"/>
    <w:rsid w:val="00447663"/>
    <w:rsid w:val="00451B7B"/>
    <w:rsid w:val="00454240"/>
    <w:rsid w:val="00464257"/>
    <w:rsid w:val="004741A3"/>
    <w:rsid w:val="0048333D"/>
    <w:rsid w:val="00495709"/>
    <w:rsid w:val="00495EE0"/>
    <w:rsid w:val="00496062"/>
    <w:rsid w:val="004A23D2"/>
    <w:rsid w:val="004B385A"/>
    <w:rsid w:val="004C1ECF"/>
    <w:rsid w:val="004C4612"/>
    <w:rsid w:val="004F0BB5"/>
    <w:rsid w:val="00506F26"/>
    <w:rsid w:val="00520220"/>
    <w:rsid w:val="00520BDF"/>
    <w:rsid w:val="00523B85"/>
    <w:rsid w:val="00524CFB"/>
    <w:rsid w:val="005250DE"/>
    <w:rsid w:val="0054314C"/>
    <w:rsid w:val="005564FF"/>
    <w:rsid w:val="005605A4"/>
    <w:rsid w:val="00573153"/>
    <w:rsid w:val="0057568B"/>
    <w:rsid w:val="00582D1C"/>
    <w:rsid w:val="005B2004"/>
    <w:rsid w:val="005C2D95"/>
    <w:rsid w:val="005F4FED"/>
    <w:rsid w:val="006016A2"/>
    <w:rsid w:val="00615AA3"/>
    <w:rsid w:val="00625144"/>
    <w:rsid w:val="00627DD8"/>
    <w:rsid w:val="00647A0E"/>
    <w:rsid w:val="00657C16"/>
    <w:rsid w:val="006663B9"/>
    <w:rsid w:val="0067554C"/>
    <w:rsid w:val="006755A5"/>
    <w:rsid w:val="00675E52"/>
    <w:rsid w:val="006830F4"/>
    <w:rsid w:val="00684C02"/>
    <w:rsid w:val="00692565"/>
    <w:rsid w:val="006932EE"/>
    <w:rsid w:val="006A26C4"/>
    <w:rsid w:val="006B2F0C"/>
    <w:rsid w:val="006B4365"/>
    <w:rsid w:val="006B49A5"/>
    <w:rsid w:val="006C4DE9"/>
    <w:rsid w:val="006D3F37"/>
    <w:rsid w:val="006D514F"/>
    <w:rsid w:val="006D60BC"/>
    <w:rsid w:val="006F6EA9"/>
    <w:rsid w:val="00703B8A"/>
    <w:rsid w:val="00704062"/>
    <w:rsid w:val="007433D7"/>
    <w:rsid w:val="007513B5"/>
    <w:rsid w:val="007545DE"/>
    <w:rsid w:val="0076212B"/>
    <w:rsid w:val="00765624"/>
    <w:rsid w:val="0076636D"/>
    <w:rsid w:val="007807F2"/>
    <w:rsid w:val="00781106"/>
    <w:rsid w:val="00782AEB"/>
    <w:rsid w:val="00786D2D"/>
    <w:rsid w:val="0079557C"/>
    <w:rsid w:val="0079754D"/>
    <w:rsid w:val="007B1ADD"/>
    <w:rsid w:val="007B26BB"/>
    <w:rsid w:val="007C7F11"/>
    <w:rsid w:val="007D5175"/>
    <w:rsid w:val="007D5836"/>
    <w:rsid w:val="007D6AAA"/>
    <w:rsid w:val="007D71E0"/>
    <w:rsid w:val="007E0964"/>
    <w:rsid w:val="007E0C7C"/>
    <w:rsid w:val="007E19DB"/>
    <w:rsid w:val="007E63BF"/>
    <w:rsid w:val="00805455"/>
    <w:rsid w:val="00812597"/>
    <w:rsid w:val="0081267C"/>
    <w:rsid w:val="008129A9"/>
    <w:rsid w:val="00832DDB"/>
    <w:rsid w:val="008333D9"/>
    <w:rsid w:val="00837532"/>
    <w:rsid w:val="00841D1F"/>
    <w:rsid w:val="00841D2A"/>
    <w:rsid w:val="00844FCB"/>
    <w:rsid w:val="00865156"/>
    <w:rsid w:val="00883DCC"/>
    <w:rsid w:val="00886148"/>
    <w:rsid w:val="008B2D67"/>
    <w:rsid w:val="008B6107"/>
    <w:rsid w:val="008C21FC"/>
    <w:rsid w:val="008C292B"/>
    <w:rsid w:val="008C50E1"/>
    <w:rsid w:val="008D2B62"/>
    <w:rsid w:val="008D4342"/>
    <w:rsid w:val="008E6513"/>
    <w:rsid w:val="0090086E"/>
    <w:rsid w:val="00912DD6"/>
    <w:rsid w:val="00930CD8"/>
    <w:rsid w:val="00940083"/>
    <w:rsid w:val="009407ED"/>
    <w:rsid w:val="009438DD"/>
    <w:rsid w:val="009444B3"/>
    <w:rsid w:val="00944906"/>
    <w:rsid w:val="009518DF"/>
    <w:rsid w:val="00970328"/>
    <w:rsid w:val="009747D1"/>
    <w:rsid w:val="00990BFB"/>
    <w:rsid w:val="00996A89"/>
    <w:rsid w:val="009A1560"/>
    <w:rsid w:val="009A52C8"/>
    <w:rsid w:val="009A65F9"/>
    <w:rsid w:val="009A796E"/>
    <w:rsid w:val="009B2C0A"/>
    <w:rsid w:val="009C348B"/>
    <w:rsid w:val="009C6D41"/>
    <w:rsid w:val="009C6E85"/>
    <w:rsid w:val="009F14AC"/>
    <w:rsid w:val="00A04EC0"/>
    <w:rsid w:val="00A06CA6"/>
    <w:rsid w:val="00A07F88"/>
    <w:rsid w:val="00A124DB"/>
    <w:rsid w:val="00A17BB1"/>
    <w:rsid w:val="00A2050F"/>
    <w:rsid w:val="00A22BC4"/>
    <w:rsid w:val="00A23633"/>
    <w:rsid w:val="00A325C8"/>
    <w:rsid w:val="00A34507"/>
    <w:rsid w:val="00A34B11"/>
    <w:rsid w:val="00A44850"/>
    <w:rsid w:val="00A566A9"/>
    <w:rsid w:val="00A604F4"/>
    <w:rsid w:val="00A83241"/>
    <w:rsid w:val="00A91A93"/>
    <w:rsid w:val="00AA5987"/>
    <w:rsid w:val="00AB3740"/>
    <w:rsid w:val="00AC0FED"/>
    <w:rsid w:val="00AD0A71"/>
    <w:rsid w:val="00AD5261"/>
    <w:rsid w:val="00AE04F1"/>
    <w:rsid w:val="00AF3DA5"/>
    <w:rsid w:val="00B12E23"/>
    <w:rsid w:val="00B13774"/>
    <w:rsid w:val="00B214D0"/>
    <w:rsid w:val="00B22A51"/>
    <w:rsid w:val="00B314F1"/>
    <w:rsid w:val="00B32371"/>
    <w:rsid w:val="00B3326C"/>
    <w:rsid w:val="00B35BAB"/>
    <w:rsid w:val="00B4183B"/>
    <w:rsid w:val="00B540AB"/>
    <w:rsid w:val="00B617C7"/>
    <w:rsid w:val="00B71BED"/>
    <w:rsid w:val="00B80C38"/>
    <w:rsid w:val="00B8133F"/>
    <w:rsid w:val="00B86309"/>
    <w:rsid w:val="00B9213D"/>
    <w:rsid w:val="00B93A18"/>
    <w:rsid w:val="00B96B00"/>
    <w:rsid w:val="00BA2E70"/>
    <w:rsid w:val="00BC017F"/>
    <w:rsid w:val="00BC560C"/>
    <w:rsid w:val="00BC5689"/>
    <w:rsid w:val="00BC5F3B"/>
    <w:rsid w:val="00BD0FF6"/>
    <w:rsid w:val="00BD236C"/>
    <w:rsid w:val="00BD660E"/>
    <w:rsid w:val="00BF44B7"/>
    <w:rsid w:val="00C06AE8"/>
    <w:rsid w:val="00C1173A"/>
    <w:rsid w:val="00C13CCE"/>
    <w:rsid w:val="00C1786E"/>
    <w:rsid w:val="00C36C78"/>
    <w:rsid w:val="00C44DB2"/>
    <w:rsid w:val="00C5342B"/>
    <w:rsid w:val="00CA77F9"/>
    <w:rsid w:val="00CC2BD1"/>
    <w:rsid w:val="00CC2EC5"/>
    <w:rsid w:val="00CC4E42"/>
    <w:rsid w:val="00CD26DC"/>
    <w:rsid w:val="00CE1489"/>
    <w:rsid w:val="00CE2F21"/>
    <w:rsid w:val="00D01A96"/>
    <w:rsid w:val="00D1775D"/>
    <w:rsid w:val="00D24ED3"/>
    <w:rsid w:val="00D367A2"/>
    <w:rsid w:val="00D40788"/>
    <w:rsid w:val="00D42F5C"/>
    <w:rsid w:val="00D4596F"/>
    <w:rsid w:val="00D5151F"/>
    <w:rsid w:val="00D57A3E"/>
    <w:rsid w:val="00D75256"/>
    <w:rsid w:val="00D92983"/>
    <w:rsid w:val="00D94BA1"/>
    <w:rsid w:val="00DC18B8"/>
    <w:rsid w:val="00DC7B43"/>
    <w:rsid w:val="00DE1454"/>
    <w:rsid w:val="00DE4338"/>
    <w:rsid w:val="00DE6F6E"/>
    <w:rsid w:val="00DF5E9C"/>
    <w:rsid w:val="00E0464D"/>
    <w:rsid w:val="00E12050"/>
    <w:rsid w:val="00E202D9"/>
    <w:rsid w:val="00E237C9"/>
    <w:rsid w:val="00E47F36"/>
    <w:rsid w:val="00E650DA"/>
    <w:rsid w:val="00E75B7B"/>
    <w:rsid w:val="00EB36CE"/>
    <w:rsid w:val="00EE5BAF"/>
    <w:rsid w:val="00EE61EA"/>
    <w:rsid w:val="00EF3762"/>
    <w:rsid w:val="00EF4907"/>
    <w:rsid w:val="00F02FB4"/>
    <w:rsid w:val="00F06DC6"/>
    <w:rsid w:val="00F128D8"/>
    <w:rsid w:val="00F32A6E"/>
    <w:rsid w:val="00F34BD4"/>
    <w:rsid w:val="00F36D7B"/>
    <w:rsid w:val="00F40B01"/>
    <w:rsid w:val="00F43BF8"/>
    <w:rsid w:val="00F43D87"/>
    <w:rsid w:val="00F471F8"/>
    <w:rsid w:val="00F55330"/>
    <w:rsid w:val="00F618C5"/>
    <w:rsid w:val="00F63A3C"/>
    <w:rsid w:val="00F63EF3"/>
    <w:rsid w:val="00F63F07"/>
    <w:rsid w:val="00F66532"/>
    <w:rsid w:val="00F7553D"/>
    <w:rsid w:val="00F80DA3"/>
    <w:rsid w:val="00F93899"/>
    <w:rsid w:val="00F948A3"/>
    <w:rsid w:val="00FA76CF"/>
    <w:rsid w:val="00FB0C3D"/>
    <w:rsid w:val="00FB7B3C"/>
    <w:rsid w:val="00FC5994"/>
    <w:rsid w:val="00FE5E9F"/>
    <w:rsid w:val="00FF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EAFE6C8"/>
  <w15:docId w15:val="{3F90BB8B-DAE3-4077-A9DD-FCB12161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B7B"/>
    <w:rPr>
      <w:sz w:val="24"/>
    </w:rPr>
  </w:style>
  <w:style w:type="paragraph" w:styleId="Heading1">
    <w:name w:val="heading 1"/>
    <w:basedOn w:val="Normal"/>
    <w:next w:val="Normal"/>
    <w:qFormat/>
    <w:rsid w:val="00E75B7B"/>
    <w:pPr>
      <w:suppressAutoHyphens/>
      <w:jc w:val="center"/>
      <w:outlineLvl w:val="0"/>
    </w:pPr>
    <w:rPr>
      <w:b/>
      <w:sz w:val="36"/>
    </w:rPr>
  </w:style>
  <w:style w:type="paragraph" w:styleId="Heading2">
    <w:name w:val="heading 2"/>
    <w:basedOn w:val="Normal"/>
    <w:next w:val="Normal"/>
    <w:qFormat/>
    <w:rsid w:val="00E75B7B"/>
    <w:pPr>
      <w:suppressAutoHyphens/>
      <w:jc w:val="center"/>
      <w:outlineLvl w:val="1"/>
    </w:pPr>
    <w:rPr>
      <w:b/>
      <w:sz w:val="28"/>
    </w:rPr>
  </w:style>
  <w:style w:type="paragraph" w:styleId="Heading3">
    <w:name w:val="heading 3"/>
    <w:basedOn w:val="Normal"/>
    <w:next w:val="BankNormal"/>
    <w:qFormat/>
    <w:rsid w:val="00E75B7B"/>
    <w:pPr>
      <w:keepNext/>
      <w:keepLines/>
      <w:spacing w:after="240"/>
      <w:outlineLvl w:val="2"/>
    </w:pPr>
    <w:rPr>
      <w:b/>
    </w:rPr>
  </w:style>
  <w:style w:type="paragraph" w:styleId="Heading4">
    <w:name w:val="heading 4"/>
    <w:basedOn w:val="Normal"/>
    <w:next w:val="BankNormal"/>
    <w:qFormat/>
    <w:rsid w:val="00E75B7B"/>
    <w:pPr>
      <w:keepNext/>
      <w:keepLines/>
      <w:spacing w:before="120" w:after="240"/>
      <w:outlineLvl w:val="3"/>
    </w:pPr>
    <w:rPr>
      <w:b/>
      <w:i/>
    </w:rPr>
  </w:style>
  <w:style w:type="paragraph" w:styleId="Heading5">
    <w:name w:val="heading 5"/>
    <w:basedOn w:val="Normal"/>
    <w:next w:val="Normal"/>
    <w:qFormat/>
    <w:rsid w:val="00E75B7B"/>
    <w:pPr>
      <w:keepNext/>
      <w:ind w:right="-72"/>
      <w:jc w:val="both"/>
      <w:outlineLvl w:val="4"/>
    </w:pPr>
    <w:rPr>
      <w:b/>
    </w:rPr>
  </w:style>
  <w:style w:type="paragraph" w:styleId="Heading9">
    <w:name w:val="heading 9"/>
    <w:basedOn w:val="Normal"/>
    <w:next w:val="Normal"/>
    <w:qFormat/>
    <w:rsid w:val="000E1876"/>
    <w:pPr>
      <w:numPr>
        <w:ilvl w:val="8"/>
        <w:numId w:val="11"/>
      </w:num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E75B7B"/>
    <w:pPr>
      <w:spacing w:after="240"/>
    </w:pPr>
  </w:style>
  <w:style w:type="paragraph" w:styleId="Footer">
    <w:name w:val="footer"/>
    <w:basedOn w:val="Normal"/>
    <w:rsid w:val="00E75B7B"/>
    <w:pPr>
      <w:tabs>
        <w:tab w:val="center" w:pos="4320"/>
        <w:tab w:val="right" w:pos="8640"/>
      </w:tabs>
    </w:pPr>
  </w:style>
  <w:style w:type="character" w:styleId="FootnoteReference">
    <w:name w:val="footnote reference"/>
    <w:semiHidden/>
    <w:rsid w:val="00E75B7B"/>
    <w:rPr>
      <w:vertAlign w:val="superscript"/>
    </w:rPr>
  </w:style>
  <w:style w:type="paragraph" w:styleId="TOC1">
    <w:name w:val="toc 1"/>
    <w:basedOn w:val="Normal"/>
    <w:next w:val="Normal"/>
    <w:uiPriority w:val="39"/>
    <w:rsid w:val="00A07F88"/>
    <w:pPr>
      <w:tabs>
        <w:tab w:val="right" w:leader="dot" w:pos="9000"/>
      </w:tabs>
      <w:suppressAutoHyphens/>
      <w:spacing w:before="240"/>
      <w:ind w:left="720" w:right="720" w:hanging="720"/>
    </w:pPr>
    <w:rPr>
      <w:b/>
      <w:noProof/>
    </w:rPr>
  </w:style>
  <w:style w:type="paragraph" w:styleId="TOC2">
    <w:name w:val="toc 2"/>
    <w:basedOn w:val="Normal"/>
    <w:next w:val="Normal"/>
    <w:autoRedefine/>
    <w:uiPriority w:val="39"/>
    <w:rsid w:val="00E75B7B"/>
    <w:pPr>
      <w:tabs>
        <w:tab w:val="right" w:leader="dot" w:pos="9000"/>
      </w:tabs>
      <w:suppressAutoHyphens/>
      <w:ind w:left="1440" w:right="720" w:hanging="720"/>
    </w:pPr>
  </w:style>
  <w:style w:type="paragraph" w:customStyle="1" w:styleId="Head21">
    <w:name w:val="Head 2.1"/>
    <w:basedOn w:val="Normal"/>
    <w:rsid w:val="00E75B7B"/>
    <w:pPr>
      <w:suppressAutoHyphens/>
      <w:jc w:val="center"/>
    </w:pPr>
    <w:rPr>
      <w:b/>
      <w:sz w:val="28"/>
    </w:rPr>
  </w:style>
  <w:style w:type="paragraph" w:customStyle="1" w:styleId="Head22">
    <w:name w:val="Head 2.2"/>
    <w:basedOn w:val="Normal"/>
    <w:rsid w:val="00E75B7B"/>
    <w:pPr>
      <w:tabs>
        <w:tab w:val="left" w:pos="360"/>
      </w:tabs>
      <w:suppressAutoHyphens/>
      <w:ind w:left="360" w:hanging="360"/>
    </w:pPr>
    <w:rPr>
      <w:b/>
    </w:rPr>
  </w:style>
  <w:style w:type="paragraph" w:styleId="FootnoteText">
    <w:name w:val="footnote text"/>
    <w:basedOn w:val="Normal"/>
    <w:semiHidden/>
    <w:rsid w:val="000E1876"/>
    <w:pPr>
      <w:tabs>
        <w:tab w:val="left" w:pos="360"/>
      </w:tabs>
      <w:suppressAutoHyphens/>
      <w:ind w:left="360" w:hanging="360"/>
    </w:pPr>
    <w:rPr>
      <w:sz w:val="20"/>
    </w:rPr>
  </w:style>
  <w:style w:type="character" w:styleId="PageNumber">
    <w:name w:val="page number"/>
    <w:basedOn w:val="DefaultParagraphFont"/>
    <w:rsid w:val="00E75B7B"/>
  </w:style>
  <w:style w:type="paragraph" w:styleId="Header">
    <w:name w:val="header"/>
    <w:basedOn w:val="Normal"/>
    <w:rsid w:val="000E1876"/>
    <w:pPr>
      <w:suppressAutoHyphens/>
      <w:jc w:val="both"/>
    </w:pPr>
    <w:rPr>
      <w:sz w:val="20"/>
    </w:rPr>
  </w:style>
  <w:style w:type="paragraph" w:styleId="BodyText">
    <w:name w:val="Body Text"/>
    <w:basedOn w:val="Normal"/>
    <w:rsid w:val="00E75B7B"/>
    <w:pPr>
      <w:suppressAutoHyphens/>
      <w:spacing w:after="120"/>
      <w:jc w:val="both"/>
    </w:pPr>
  </w:style>
  <w:style w:type="paragraph" w:styleId="TOC7">
    <w:name w:val="toc 7"/>
    <w:basedOn w:val="Normal"/>
    <w:next w:val="Normal"/>
    <w:autoRedefine/>
    <w:semiHidden/>
    <w:rsid w:val="00E75B7B"/>
    <w:pPr>
      <w:suppressAutoHyphens/>
      <w:ind w:left="720" w:hanging="720"/>
      <w:jc w:val="both"/>
    </w:pPr>
  </w:style>
  <w:style w:type="paragraph" w:styleId="TOC8">
    <w:name w:val="toc 8"/>
    <w:basedOn w:val="Normal"/>
    <w:next w:val="Normal"/>
    <w:autoRedefine/>
    <w:semiHidden/>
    <w:rsid w:val="00E75B7B"/>
    <w:pPr>
      <w:tabs>
        <w:tab w:val="left" w:pos="8640"/>
        <w:tab w:val="right" w:pos="9000"/>
      </w:tabs>
      <w:suppressAutoHyphens/>
      <w:ind w:left="720" w:hanging="720"/>
      <w:jc w:val="both"/>
    </w:pPr>
  </w:style>
  <w:style w:type="paragraph" w:styleId="Index1">
    <w:name w:val="index 1"/>
    <w:basedOn w:val="Normal"/>
    <w:next w:val="Normal"/>
    <w:autoRedefine/>
    <w:semiHidden/>
    <w:rsid w:val="00E75B7B"/>
    <w:pPr>
      <w:tabs>
        <w:tab w:val="left" w:leader="dot" w:pos="9000"/>
        <w:tab w:val="right" w:pos="9360"/>
      </w:tabs>
      <w:suppressAutoHyphens/>
      <w:ind w:left="1440" w:right="720" w:hanging="1440"/>
      <w:jc w:val="both"/>
    </w:pPr>
  </w:style>
  <w:style w:type="paragraph" w:styleId="TOC9">
    <w:name w:val="toc 9"/>
    <w:basedOn w:val="Normal"/>
    <w:next w:val="Normal"/>
    <w:autoRedefine/>
    <w:semiHidden/>
    <w:rsid w:val="00E75B7B"/>
    <w:pPr>
      <w:tabs>
        <w:tab w:val="left" w:leader="dot" w:pos="8640"/>
        <w:tab w:val="right" w:pos="9000"/>
      </w:tabs>
      <w:suppressAutoHyphens/>
      <w:ind w:left="720" w:hanging="720"/>
      <w:jc w:val="both"/>
    </w:pPr>
  </w:style>
  <w:style w:type="paragraph" w:styleId="BlockText">
    <w:name w:val="Block Text"/>
    <w:basedOn w:val="Normal"/>
    <w:rsid w:val="00E75B7B"/>
    <w:pPr>
      <w:tabs>
        <w:tab w:val="left" w:pos="540"/>
      </w:tabs>
      <w:ind w:left="540" w:right="-72"/>
    </w:pPr>
  </w:style>
  <w:style w:type="paragraph" w:styleId="TOC3">
    <w:name w:val="toc 3"/>
    <w:basedOn w:val="Normal"/>
    <w:next w:val="Normal"/>
    <w:autoRedefine/>
    <w:semiHidden/>
    <w:rsid w:val="00E75B7B"/>
    <w:pPr>
      <w:tabs>
        <w:tab w:val="right" w:leader="dot" w:pos="8990"/>
      </w:tabs>
      <w:ind w:left="1440" w:hanging="1040"/>
    </w:pPr>
    <w:rPr>
      <w:bCs/>
      <w:noProof/>
      <w:szCs w:val="24"/>
    </w:rPr>
  </w:style>
  <w:style w:type="paragraph" w:styleId="BodyText2">
    <w:name w:val="Body Text 2"/>
    <w:basedOn w:val="Normal"/>
    <w:rsid w:val="00E75B7B"/>
    <w:pPr>
      <w:jc w:val="both"/>
    </w:pPr>
  </w:style>
  <w:style w:type="paragraph" w:styleId="BodyTextIndent">
    <w:name w:val="Body Text Indent"/>
    <w:basedOn w:val="Normal"/>
    <w:rsid w:val="00E75B7B"/>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semiHidden/>
    <w:rsid w:val="00E75B7B"/>
    <w:pPr>
      <w:ind w:left="720"/>
    </w:pPr>
    <w:rPr>
      <w:szCs w:val="24"/>
      <w:lang w:val="es-ES" w:eastAsia="es-ES"/>
    </w:rPr>
  </w:style>
  <w:style w:type="paragraph" w:styleId="TOC5">
    <w:name w:val="toc 5"/>
    <w:basedOn w:val="Normal"/>
    <w:next w:val="Normal"/>
    <w:autoRedefine/>
    <w:semiHidden/>
    <w:rsid w:val="00E75B7B"/>
    <w:pPr>
      <w:ind w:left="960"/>
    </w:pPr>
    <w:rPr>
      <w:szCs w:val="24"/>
      <w:lang w:val="es-ES" w:eastAsia="es-ES"/>
    </w:rPr>
  </w:style>
  <w:style w:type="paragraph" w:styleId="TOC6">
    <w:name w:val="toc 6"/>
    <w:basedOn w:val="Normal"/>
    <w:next w:val="Normal"/>
    <w:autoRedefine/>
    <w:semiHidden/>
    <w:rsid w:val="00E75B7B"/>
    <w:pPr>
      <w:ind w:left="1200"/>
    </w:pPr>
    <w:rPr>
      <w:szCs w:val="24"/>
      <w:lang w:val="es-ES" w:eastAsia="es-ES"/>
    </w:rPr>
  </w:style>
  <w:style w:type="paragraph" w:styleId="BalloonText">
    <w:name w:val="Balloon Text"/>
    <w:basedOn w:val="Normal"/>
    <w:semiHidden/>
    <w:rsid w:val="006B2F0C"/>
    <w:rPr>
      <w:rFonts w:ascii="Tahoma" w:hAnsi="Tahoma" w:cs="Tahoma"/>
      <w:sz w:val="16"/>
      <w:szCs w:val="16"/>
    </w:rPr>
  </w:style>
  <w:style w:type="paragraph" w:customStyle="1" w:styleId="Sub-ClauseText">
    <w:name w:val="Sub-Clause Text"/>
    <w:basedOn w:val="Normal"/>
    <w:rsid w:val="00A34B11"/>
    <w:pPr>
      <w:spacing w:before="120" w:after="120"/>
      <w:jc w:val="both"/>
    </w:pPr>
    <w:rPr>
      <w:spacing w:val="-4"/>
    </w:rPr>
  </w:style>
  <w:style w:type="paragraph" w:customStyle="1" w:styleId="StyleHeader2-SubClausesBold">
    <w:name w:val="Style Header 2 - SubClauses + Bold"/>
    <w:basedOn w:val="Normal"/>
    <w:link w:val="StyleHeader2-SubClausesBoldChar"/>
    <w:autoRedefine/>
    <w:rsid w:val="00D4078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D40788"/>
    <w:rPr>
      <w:b/>
      <w:bCs/>
      <w:sz w:val="24"/>
      <w:lang w:val="es-ES_tradnl" w:eastAsia="en-US" w:bidi="ar-SA"/>
    </w:rPr>
  </w:style>
  <w:style w:type="paragraph" w:customStyle="1" w:styleId="UG-Heading1">
    <w:name w:val="UG-Heading 1"/>
    <w:basedOn w:val="Heading1"/>
    <w:rsid w:val="001F0D6E"/>
    <w:pPr>
      <w:spacing w:before="120" w:after="240"/>
    </w:pPr>
    <w:rPr>
      <w:sz w:val="32"/>
    </w:rPr>
  </w:style>
  <w:style w:type="paragraph" w:styleId="BodyTextIndent3">
    <w:name w:val="Body Text Indent 3"/>
    <w:basedOn w:val="Normal"/>
    <w:rsid w:val="004347FC"/>
    <w:pPr>
      <w:spacing w:after="120"/>
      <w:ind w:left="360"/>
    </w:pPr>
    <w:rPr>
      <w:sz w:val="16"/>
      <w:szCs w:val="16"/>
    </w:rPr>
  </w:style>
  <w:style w:type="paragraph" w:styleId="Title">
    <w:name w:val="Title"/>
    <w:basedOn w:val="Normal"/>
    <w:qFormat/>
    <w:rsid w:val="004347FC"/>
    <w:pPr>
      <w:spacing w:before="240" w:after="60"/>
      <w:jc w:val="center"/>
    </w:pPr>
    <w:rPr>
      <w:rFonts w:ascii="Arial" w:hAnsi="Arial"/>
      <w:b/>
      <w:kern w:val="28"/>
      <w:sz w:val="32"/>
    </w:rPr>
  </w:style>
  <w:style w:type="paragraph" w:customStyle="1" w:styleId="explanatorynotes">
    <w:name w:val="explanatory_notes"/>
    <w:basedOn w:val="Normal"/>
    <w:rsid w:val="004347FC"/>
    <w:pPr>
      <w:suppressAutoHyphens/>
      <w:spacing w:after="240" w:line="360" w:lineRule="exact"/>
      <w:jc w:val="both"/>
    </w:pPr>
    <w:rPr>
      <w:rFonts w:ascii="Arial" w:hAnsi="Arial"/>
    </w:rPr>
  </w:style>
  <w:style w:type="paragraph" w:styleId="List">
    <w:name w:val="List"/>
    <w:aliases w:val="1. List"/>
    <w:basedOn w:val="Normal"/>
    <w:rsid w:val="004347FC"/>
    <w:pPr>
      <w:spacing w:before="120" w:after="120"/>
      <w:ind w:left="1440"/>
      <w:jc w:val="both"/>
    </w:pPr>
  </w:style>
  <w:style w:type="paragraph" w:customStyle="1" w:styleId="Outline">
    <w:name w:val="Outline"/>
    <w:basedOn w:val="Normal"/>
    <w:rsid w:val="004347FC"/>
    <w:pPr>
      <w:spacing w:before="240"/>
    </w:pPr>
    <w:rPr>
      <w:kern w:val="28"/>
    </w:rPr>
  </w:style>
  <w:style w:type="paragraph" w:customStyle="1" w:styleId="Section3-Heading1">
    <w:name w:val="Section 3 - Heading 1"/>
    <w:basedOn w:val="Heading2"/>
    <w:rsid w:val="001F0D6E"/>
    <w:rPr>
      <w:sz w:val="32"/>
    </w:rPr>
  </w:style>
  <w:style w:type="paragraph" w:customStyle="1" w:styleId="Part">
    <w:name w:val="Part"/>
    <w:basedOn w:val="Heading1"/>
    <w:rsid w:val="008D2B62"/>
    <w:pPr>
      <w:numPr>
        <w:ilvl w:val="12"/>
      </w:numPr>
      <w:spacing w:before="2000"/>
    </w:pPr>
    <w:rPr>
      <w:sz w:val="52"/>
    </w:rPr>
  </w:style>
  <w:style w:type="paragraph" w:customStyle="1" w:styleId="Document1">
    <w:name w:val="Document 1"/>
    <w:rsid w:val="000E1876"/>
    <w:pPr>
      <w:keepNext/>
      <w:keepLines/>
      <w:tabs>
        <w:tab w:val="left" w:pos="-720"/>
      </w:tabs>
      <w:suppressAutoHyphens/>
    </w:pPr>
    <w:rPr>
      <w:rFonts w:ascii="Times" w:hAnsi="Times"/>
      <w:sz w:val="24"/>
    </w:rPr>
  </w:style>
  <w:style w:type="paragraph" w:customStyle="1" w:styleId="P3Header1-Clauses">
    <w:name w:val="P3 Header1-Clauses"/>
    <w:basedOn w:val="Normal"/>
    <w:rsid w:val="000E1876"/>
    <w:pPr>
      <w:numPr>
        <w:ilvl w:val="2"/>
        <w:numId w:val="11"/>
      </w:numPr>
      <w:tabs>
        <w:tab w:val="left" w:pos="972"/>
      </w:tabs>
      <w:spacing w:after="200"/>
      <w:jc w:val="both"/>
    </w:pPr>
    <w:rPr>
      <w:lang w:val="es-ES_tradnl"/>
    </w:rPr>
  </w:style>
  <w:style w:type="paragraph" w:customStyle="1" w:styleId="StyleStyleHeader1-ClausesAfter0ptLeft0Hanging">
    <w:name w:val="Style Style Header 1 - Clauses + After:  0 pt + Left:  0&quot; Hanging:..."/>
    <w:basedOn w:val="Normal"/>
    <w:rsid w:val="000E1876"/>
    <w:pPr>
      <w:tabs>
        <w:tab w:val="left" w:pos="576"/>
      </w:tabs>
      <w:spacing w:after="200"/>
      <w:ind w:left="576" w:hanging="576"/>
      <w:jc w:val="both"/>
    </w:pPr>
    <w:rPr>
      <w:lang w:val="es-ES_tradnl"/>
    </w:rPr>
  </w:style>
  <w:style w:type="paragraph" w:customStyle="1" w:styleId="StyleHeading4Sub-ClauseSub-paragraphClauseSubSubNoNameAft">
    <w:name w:val="Style Heading 4Sub-Clause Sub-paragraphClauseSubSub_No&amp;Name + Aft..."/>
    <w:basedOn w:val="Heading4"/>
    <w:rsid w:val="000E1876"/>
    <w:pPr>
      <w:keepLines w:val="0"/>
      <w:tabs>
        <w:tab w:val="left" w:pos="1512"/>
      </w:tabs>
      <w:spacing w:before="0" w:after="180"/>
      <w:ind w:left="1512" w:right="18" w:hanging="540"/>
      <w:jc w:val="both"/>
    </w:pPr>
    <w:rPr>
      <w:bCs/>
      <w:i w:val="0"/>
    </w:rPr>
  </w:style>
  <w:style w:type="character" w:styleId="Hyperlink">
    <w:name w:val="Hyperlink"/>
    <w:uiPriority w:val="99"/>
    <w:rsid w:val="00EB36CE"/>
    <w:rPr>
      <w:color w:val="0000FF"/>
      <w:u w:val="single"/>
    </w:rPr>
  </w:style>
  <w:style w:type="paragraph" w:customStyle="1" w:styleId="Section5-Heading1">
    <w:name w:val="Section 5 - Heading 1"/>
    <w:basedOn w:val="Heading2"/>
    <w:rsid w:val="00213E65"/>
    <w:pPr>
      <w:spacing w:before="240"/>
    </w:pPr>
    <w:rPr>
      <w:sz w:val="32"/>
    </w:rPr>
  </w:style>
  <w:style w:type="character" w:customStyle="1" w:styleId="TechInit">
    <w:name w:val="Tech Init"/>
    <w:rsid w:val="003004C5"/>
    <w:rPr>
      <w:rFonts w:ascii="Times" w:hAnsi="Times"/>
      <w:noProof w:val="0"/>
      <w:sz w:val="24"/>
      <w:lang w:val="en-US"/>
    </w:rPr>
  </w:style>
  <w:style w:type="table" w:styleId="TableGrid">
    <w:name w:val="Table Grid"/>
    <w:basedOn w:val="TableNormal"/>
    <w:uiPriority w:val="39"/>
    <w:rsid w:val="00556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8-Heading1">
    <w:name w:val="Section 8 - Heading 1"/>
    <w:basedOn w:val="Heading1"/>
    <w:rsid w:val="004F0BB5"/>
    <w:pPr>
      <w:spacing w:before="240" w:after="240"/>
    </w:pPr>
    <w:rPr>
      <w:sz w:val="32"/>
    </w:rPr>
  </w:style>
  <w:style w:type="paragraph" w:customStyle="1" w:styleId="SectionVHeader">
    <w:name w:val="Section V. Header"/>
    <w:basedOn w:val="Normal"/>
    <w:rsid w:val="001F0D6E"/>
    <w:pPr>
      <w:jc w:val="center"/>
    </w:pPr>
    <w:rPr>
      <w:b/>
      <w:sz w:val="36"/>
    </w:rPr>
  </w:style>
  <w:style w:type="paragraph" w:styleId="NormalWeb">
    <w:name w:val="Normal (Web)"/>
    <w:basedOn w:val="Normal"/>
    <w:rsid w:val="001F0D6E"/>
    <w:pPr>
      <w:spacing w:before="100" w:beforeAutospacing="1" w:after="100" w:afterAutospacing="1"/>
    </w:pPr>
    <w:rPr>
      <w:rFonts w:ascii="Arial Unicode MS" w:eastAsia="Arial Unicode MS" w:hAnsi="Arial Unicode MS" w:cs="Arial Unicode MS"/>
      <w:szCs w:val="24"/>
    </w:rPr>
  </w:style>
  <w:style w:type="paragraph" w:styleId="BodyTextIndent2">
    <w:name w:val="Body Text Indent 2"/>
    <w:basedOn w:val="Normal"/>
    <w:rsid w:val="00F63A3C"/>
    <w:pPr>
      <w:spacing w:after="120" w:line="480" w:lineRule="auto"/>
      <w:ind w:left="360"/>
    </w:pPr>
  </w:style>
  <w:style w:type="paragraph" w:styleId="Subtitle">
    <w:name w:val="Subtitle"/>
    <w:basedOn w:val="Normal"/>
    <w:qFormat/>
    <w:rsid w:val="00F63A3C"/>
    <w:pPr>
      <w:jc w:val="center"/>
    </w:pPr>
    <w:rPr>
      <w:b/>
      <w:sz w:val="44"/>
    </w:rPr>
  </w:style>
  <w:style w:type="paragraph" w:customStyle="1" w:styleId="UGHeader1">
    <w:name w:val="UG Header 1"/>
    <w:basedOn w:val="Heading1"/>
    <w:next w:val="Normal"/>
    <w:rsid w:val="00A07F88"/>
    <w:pPr>
      <w:spacing w:before="240" w:after="240"/>
    </w:pPr>
    <w:rPr>
      <w:rFonts w:ascii="Times New Roman Bold" w:hAnsi="Times New Roman Bold"/>
    </w:rPr>
  </w:style>
  <w:style w:type="paragraph" w:customStyle="1" w:styleId="TOCNumber1">
    <w:name w:val="TOC Number1"/>
    <w:basedOn w:val="Heading4"/>
    <w:autoRedefine/>
    <w:rsid w:val="00786D2D"/>
    <w:pPr>
      <w:keepNext w:val="0"/>
      <w:keepLines w:val="0"/>
      <w:spacing w:before="0" w:after="120"/>
      <w:outlineLvl w:val="9"/>
    </w:pPr>
    <w:rPr>
      <w:i w:val="0"/>
      <w:sz w:val="22"/>
      <w:szCs w:val="22"/>
    </w:rPr>
  </w:style>
  <w:style w:type="paragraph" w:customStyle="1" w:styleId="Subtitle2">
    <w:name w:val="Subtitle 2"/>
    <w:basedOn w:val="Footer"/>
    <w:autoRedefine/>
    <w:rsid w:val="00786D2D"/>
    <w:pPr>
      <w:tabs>
        <w:tab w:val="clear" w:pos="4320"/>
        <w:tab w:val="clear" w:pos="8640"/>
        <w:tab w:val="right" w:leader="underscore" w:pos="9504"/>
      </w:tabs>
      <w:spacing w:before="120"/>
      <w:ind w:left="360" w:hanging="360"/>
      <w:jc w:val="center"/>
      <w:outlineLvl w:val="1"/>
    </w:pPr>
    <w:rPr>
      <w:b/>
      <w:sz w:val="36"/>
    </w:rPr>
  </w:style>
  <w:style w:type="paragraph" w:styleId="ListParagraph">
    <w:name w:val="List Paragraph"/>
    <w:basedOn w:val="Normal"/>
    <w:uiPriority w:val="34"/>
    <w:qFormat/>
    <w:rsid w:val="004B385A"/>
    <w:pPr>
      <w:ind w:left="720"/>
      <w:contextualSpacing/>
    </w:pPr>
  </w:style>
  <w:style w:type="character" w:customStyle="1" w:styleId="apple-converted-space">
    <w:name w:val="apple-converted-space"/>
    <w:basedOn w:val="DefaultParagraphFont"/>
    <w:rsid w:val="00A566A9"/>
  </w:style>
  <w:style w:type="character" w:styleId="Strong">
    <w:name w:val="Strong"/>
    <w:basedOn w:val="DefaultParagraphFont"/>
    <w:uiPriority w:val="22"/>
    <w:qFormat/>
    <w:rsid w:val="00A566A9"/>
    <w:rPr>
      <w:b/>
      <w:bCs/>
    </w:rPr>
  </w:style>
  <w:style w:type="paragraph" w:styleId="NoSpacing">
    <w:name w:val="No Spacing"/>
    <w:uiPriority w:val="1"/>
    <w:qFormat/>
    <w:rsid w:val="00A566A9"/>
    <w:rPr>
      <w:rFonts w:asciiTheme="minorHAnsi" w:eastAsiaTheme="minorHAnsi" w:hAnsiTheme="minorHAnsi" w:cstheme="minorBidi"/>
      <w:sz w:val="22"/>
      <w:szCs w:val="22"/>
      <w:lang w:val="en-GB"/>
    </w:rPr>
  </w:style>
  <w:style w:type="paragraph" w:styleId="CommentText">
    <w:name w:val="annotation text"/>
    <w:basedOn w:val="Normal"/>
    <w:link w:val="CommentTextChar"/>
    <w:uiPriority w:val="99"/>
    <w:semiHidden/>
    <w:unhideWhenUsed/>
    <w:rsid w:val="00C06AE8"/>
    <w:pPr>
      <w:spacing w:after="200"/>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semiHidden/>
    <w:rsid w:val="00C06AE8"/>
    <w:rPr>
      <w:rFonts w:asciiTheme="minorHAnsi" w:eastAsiaTheme="minorHAnsi" w:hAnsiTheme="minorHAnsi" w:cstheme="minorBidi"/>
      <w:lang w:val="en-GB"/>
    </w:rPr>
  </w:style>
  <w:style w:type="character" w:styleId="CommentReference">
    <w:name w:val="annotation reference"/>
    <w:basedOn w:val="DefaultParagraphFont"/>
    <w:uiPriority w:val="99"/>
    <w:semiHidden/>
    <w:unhideWhenUsed/>
    <w:rsid w:val="00C06A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6211">
      <w:bodyDiv w:val="1"/>
      <w:marLeft w:val="0"/>
      <w:marRight w:val="0"/>
      <w:marTop w:val="0"/>
      <w:marBottom w:val="0"/>
      <w:divBdr>
        <w:top w:val="none" w:sz="0" w:space="0" w:color="auto"/>
        <w:left w:val="none" w:sz="0" w:space="0" w:color="auto"/>
        <w:bottom w:val="none" w:sz="0" w:space="0" w:color="auto"/>
        <w:right w:val="none" w:sz="0" w:space="0" w:color="auto"/>
      </w:divBdr>
      <w:divsChild>
        <w:div w:id="1780103916">
          <w:marLeft w:val="0"/>
          <w:marRight w:val="0"/>
          <w:marTop w:val="0"/>
          <w:marBottom w:val="0"/>
          <w:divBdr>
            <w:top w:val="none" w:sz="0" w:space="0" w:color="auto"/>
            <w:left w:val="none" w:sz="0" w:space="0" w:color="auto"/>
            <w:bottom w:val="none" w:sz="0" w:space="0" w:color="auto"/>
            <w:right w:val="none" w:sz="0" w:space="0" w:color="auto"/>
          </w:divBdr>
          <w:divsChild>
            <w:div w:id="19922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8.xml"/><Relationship Id="rId117" Type="http://schemas.openxmlformats.org/officeDocument/2006/relationships/fontTable" Target="fontTable.xml"/><Relationship Id="rId21" Type="http://schemas.openxmlformats.org/officeDocument/2006/relationships/header" Target="header13.xml"/><Relationship Id="rId42" Type="http://schemas.openxmlformats.org/officeDocument/2006/relationships/image" Target="media/image8.jpeg"/><Relationship Id="rId47" Type="http://schemas.openxmlformats.org/officeDocument/2006/relationships/hyperlink" Target="https://www.bing.com/images/search?q=pictures+of+security+boots&amp;id=3587856C146E915EAE20856297A33DCDC5E04568&amp;FORM=IQFRBA" TargetMode="External"/><Relationship Id="rId63" Type="http://schemas.openxmlformats.org/officeDocument/2006/relationships/hyperlink" Target="http://www.siegelsuniforms.com/security-uniform-shirts" TargetMode="External"/><Relationship Id="rId68" Type="http://schemas.openxmlformats.org/officeDocument/2006/relationships/image" Target="media/image18.jpeg"/><Relationship Id="rId84" Type="http://schemas.openxmlformats.org/officeDocument/2006/relationships/hyperlink" Target="http://www.siegelsuniforms.com/security-badges" TargetMode="External"/><Relationship Id="rId89" Type="http://schemas.openxmlformats.org/officeDocument/2006/relationships/image" Target="media/image25.jpeg"/><Relationship Id="rId112" Type="http://schemas.openxmlformats.org/officeDocument/2006/relationships/hyperlink" Target="http://www.siegelsuniforms.com/equipment/form-holders" TargetMode="External"/><Relationship Id="rId16" Type="http://schemas.openxmlformats.org/officeDocument/2006/relationships/header" Target="header8.xml"/><Relationship Id="rId107" Type="http://schemas.openxmlformats.org/officeDocument/2006/relationships/image" Target="media/image31.gif"/><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image" Target="media/image3.jpeg"/><Relationship Id="rId37" Type="http://schemas.openxmlformats.org/officeDocument/2006/relationships/hyperlink" Target="https://www.bing.com/images/search?q=pictures+of+security+boots&amp;id=70234635BA88B9056F06FFA8E119F7A2E2A3CB91&amp;FORM=IQFRBA" TargetMode="External"/><Relationship Id="rId40" Type="http://schemas.openxmlformats.org/officeDocument/2006/relationships/image" Target="media/image7.jpeg"/><Relationship Id="rId45" Type="http://schemas.openxmlformats.org/officeDocument/2006/relationships/hyperlink" Target="https://www.bing.com/images/search?q=pictures+of+security+boots&amp;id=7E36D0BC38D424614BDA018E8177C0AB6B279168&amp;FORM=IQFRBA" TargetMode="External"/><Relationship Id="rId53" Type="http://schemas.openxmlformats.org/officeDocument/2006/relationships/hyperlink" Target="https://www.bing.com/images/search?q=pictures+of+security+boots&amp;id=D2CB4E86F6CB4293830ACFC53C2DAAD8BED3B546&amp;FORM=IQFRBA" TargetMode="External"/><Relationship Id="rId58" Type="http://schemas.openxmlformats.org/officeDocument/2006/relationships/hyperlink" Target="http://taxonomy/term/116" TargetMode="External"/><Relationship Id="rId66" Type="http://schemas.openxmlformats.org/officeDocument/2006/relationships/hyperlink" Target="http://www.siegelsuniforms.com/security-t-shirts" TargetMode="External"/><Relationship Id="rId74" Type="http://schemas.openxmlformats.org/officeDocument/2006/relationships/image" Target="media/image20.jpeg"/><Relationship Id="rId79" Type="http://schemas.openxmlformats.org/officeDocument/2006/relationships/hyperlink" Target="http://www.siegelsuniforms.com/node/465" TargetMode="External"/><Relationship Id="rId87" Type="http://schemas.openxmlformats.org/officeDocument/2006/relationships/hyperlink" Target="http://www.siegelsuniforms.com/footwear/mid-rise-duty-boots" TargetMode="External"/><Relationship Id="rId102" Type="http://schemas.openxmlformats.org/officeDocument/2006/relationships/hyperlink" Target="http://www.siegelsuniforms.com/equipment/tactical-bags/police-gear-bags" TargetMode="External"/><Relationship Id="rId110" Type="http://schemas.openxmlformats.org/officeDocument/2006/relationships/image" Target="media/image32.jpeg"/><Relationship Id="rId115" Type="http://schemas.openxmlformats.org/officeDocument/2006/relationships/header" Target="header20.xml"/><Relationship Id="rId5" Type="http://schemas.openxmlformats.org/officeDocument/2006/relationships/webSettings" Target="webSettings.xml"/><Relationship Id="rId61" Type="http://schemas.openxmlformats.org/officeDocument/2006/relationships/hyperlink" Target="http://www.siegelsuniforms.com/security-uniform-shirts" TargetMode="External"/><Relationship Id="rId82" Type="http://schemas.openxmlformats.org/officeDocument/2006/relationships/hyperlink" Target="http://www.siegelsuniforms.com/security-badges" TargetMode="External"/><Relationship Id="rId90" Type="http://schemas.openxmlformats.org/officeDocument/2006/relationships/hyperlink" Target="http://www.siegelsuniforms.com/equipment/flashlights" TargetMode="External"/><Relationship Id="rId95" Type="http://schemas.openxmlformats.org/officeDocument/2006/relationships/image" Target="media/image27.jpeg"/><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image" Target="media/image2.jpeg"/><Relationship Id="rId35" Type="http://schemas.openxmlformats.org/officeDocument/2006/relationships/hyperlink" Target="https://www.bing.com/images/search?q=pictures+of+security+boots&amp;id=6F09EEA1B4F8409375F5351ED132E6734EB33168&amp;FORM=IQFRBA" TargetMode="External"/><Relationship Id="rId43" Type="http://schemas.openxmlformats.org/officeDocument/2006/relationships/hyperlink" Target="https://www.bing.com/images/search?q=pictures+of+security+boots&amp;id=3729B77EC438421EB1D1C6EBC1C2990971951205&amp;FORM=IQFRBA" TargetMode="External"/><Relationship Id="rId48" Type="http://schemas.openxmlformats.org/officeDocument/2006/relationships/image" Target="media/image11.jpeg"/><Relationship Id="rId56" Type="http://schemas.openxmlformats.org/officeDocument/2006/relationships/image" Target="media/image15.jpeg"/><Relationship Id="rId64" Type="http://schemas.openxmlformats.org/officeDocument/2006/relationships/hyperlink" Target="http://www.siegelsuniforms.com/security-t-shirts" TargetMode="External"/><Relationship Id="rId69" Type="http://schemas.openxmlformats.org/officeDocument/2006/relationships/hyperlink" Target="http://www.siegelsuniforms.com/uniforms-apparel/polo-shirts" TargetMode="External"/><Relationship Id="rId77" Type="http://schemas.openxmlformats.org/officeDocument/2006/relationships/image" Target="media/image21.jpeg"/><Relationship Id="rId100" Type="http://schemas.openxmlformats.org/officeDocument/2006/relationships/hyperlink" Target="http://www.siegelsuniforms.com/equipment/tactical-bags/police-gear-bags" TargetMode="External"/><Relationship Id="rId105" Type="http://schemas.openxmlformats.org/officeDocument/2006/relationships/hyperlink" Target="http://www.siegelsuniforms.com/uniforms-apparel/gloves" TargetMode="External"/><Relationship Id="rId113" Type="http://schemas.openxmlformats.org/officeDocument/2006/relationships/image" Target="media/image33.jpeg"/><Relationship Id="rId11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bing.com/images/search?q=pictures+of+security+boots&amp;id=78EA4AFDAB614D3476E5FCBCA7F389DAAF8D7A45&amp;FORM=IQFRBA" TargetMode="External"/><Relationship Id="rId72" Type="http://schemas.openxmlformats.org/officeDocument/2006/relationships/hyperlink" Target="http://www.siegelsuniforms.com/uniforms-apparel/uniform-types/security-uniforms/security-pants" TargetMode="External"/><Relationship Id="rId80" Type="http://schemas.openxmlformats.org/officeDocument/2006/relationships/image" Target="media/image22.jpeg"/><Relationship Id="rId85" Type="http://schemas.openxmlformats.org/officeDocument/2006/relationships/hyperlink" Target="http://www.siegelsuniforms.com/footwear/mid-rise-duty-boots" TargetMode="External"/><Relationship Id="rId93" Type="http://schemas.openxmlformats.org/officeDocument/2006/relationships/hyperlink" Target="http://www.siegelsuniforms.com/duty-gear" TargetMode="External"/><Relationship Id="rId98" Type="http://schemas.openxmlformats.org/officeDocument/2006/relationships/image" Target="media/image28.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yperlink" Target="https://www.bing.com/images/search?q=pictures+of+security+boots&amp;id=4448A655727E8B10BCB02EC1CD162A8B65AE566F&amp;FORM=IQFRBA" TargetMode="External"/><Relationship Id="rId38" Type="http://schemas.openxmlformats.org/officeDocument/2006/relationships/image" Target="media/image6.jpeg"/><Relationship Id="rId46" Type="http://schemas.openxmlformats.org/officeDocument/2006/relationships/image" Target="media/image10.jpeg"/><Relationship Id="rId59" Type="http://schemas.openxmlformats.org/officeDocument/2006/relationships/hyperlink" Target="http://siegelsuniforms.com/elbeco" TargetMode="External"/><Relationship Id="rId67" Type="http://schemas.openxmlformats.org/officeDocument/2006/relationships/hyperlink" Target="http://www.siegelsuniforms.com/uniforms-apparel/polo-shirts" TargetMode="External"/><Relationship Id="rId103" Type="http://schemas.openxmlformats.org/officeDocument/2006/relationships/hyperlink" Target="http://www.siegelsuniforms.com/uniforms-apparel/gloves" TargetMode="External"/><Relationship Id="rId108" Type="http://schemas.openxmlformats.org/officeDocument/2006/relationships/hyperlink" Target="http://www.siegelsuniforms.com/badges-id-patches/patches-panels/security-patches" TargetMode="External"/><Relationship Id="rId116" Type="http://schemas.openxmlformats.org/officeDocument/2006/relationships/header" Target="header21.xml"/><Relationship Id="rId20" Type="http://schemas.openxmlformats.org/officeDocument/2006/relationships/header" Target="header12.xml"/><Relationship Id="rId41" Type="http://schemas.openxmlformats.org/officeDocument/2006/relationships/hyperlink" Target="https://www.bing.com/images/search?q=pictures+of+security+boots&amp;id=4EF65AE255C546EA57FCF9A0DF9AC02425EE779E&amp;FORM=IQFRBA" TargetMode="External"/><Relationship Id="rId54" Type="http://schemas.openxmlformats.org/officeDocument/2006/relationships/image" Target="media/image14.jpeg"/><Relationship Id="rId62" Type="http://schemas.openxmlformats.org/officeDocument/2006/relationships/image" Target="media/image16.jpeg"/><Relationship Id="rId70" Type="http://schemas.openxmlformats.org/officeDocument/2006/relationships/hyperlink" Target="http://www.siegelsuniforms.com/uniforms-apparel/uniform-types/security-uniforms/security-pants" TargetMode="External"/><Relationship Id="rId75" Type="http://schemas.openxmlformats.org/officeDocument/2006/relationships/hyperlink" Target="http://www.siegelsuniforms.com/outerwear/commando-sweaters" TargetMode="External"/><Relationship Id="rId83" Type="http://schemas.openxmlformats.org/officeDocument/2006/relationships/image" Target="media/image23.jpeg"/><Relationship Id="rId88" Type="http://schemas.openxmlformats.org/officeDocument/2006/relationships/hyperlink" Target="http://www.siegelsuniforms.com/equipment/flashlights" TargetMode="External"/><Relationship Id="rId91" Type="http://schemas.openxmlformats.org/officeDocument/2006/relationships/hyperlink" Target="http://www.siegelsuniforms.com/duty-gear" TargetMode="External"/><Relationship Id="rId96" Type="http://schemas.openxmlformats.org/officeDocument/2006/relationships/hyperlink" Target="http://www.siegelsuniforms.com/equipment/handcuffs" TargetMode="External"/><Relationship Id="rId111" Type="http://schemas.openxmlformats.org/officeDocument/2006/relationships/hyperlink" Target="http://www.siegelsuniforms.com/equipment/aerosol-pepper-spra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yperlink" Target="https://www.bing.com/images/search?q=pictures+of+security+boots&amp;qpvt=pictures+of+security+boots" TargetMode="External"/><Relationship Id="rId36" Type="http://schemas.openxmlformats.org/officeDocument/2006/relationships/image" Target="media/image5.jpeg"/><Relationship Id="rId49" Type="http://schemas.openxmlformats.org/officeDocument/2006/relationships/hyperlink" Target="https://www.bing.com/images/search?q=pictures+of+security+boots&amp;id=D9F756A829DB8E9C47F51077CBD1BAE4F732B291&amp;FORM=IQFRBA" TargetMode="External"/><Relationship Id="rId57" Type="http://schemas.openxmlformats.org/officeDocument/2006/relationships/hyperlink" Target="http://taxonomy/term/244" TargetMode="External"/><Relationship Id="rId106" Type="http://schemas.openxmlformats.org/officeDocument/2006/relationships/hyperlink" Target="http://www.siegelsuniforms.com/badges-id-patches/patches-panels/security-patches" TargetMode="External"/><Relationship Id="rId114" Type="http://schemas.openxmlformats.org/officeDocument/2006/relationships/hyperlink" Target="http://www.siegelsuniforms.com/equipment/form-holders" TargetMode="External"/><Relationship Id="rId10" Type="http://schemas.openxmlformats.org/officeDocument/2006/relationships/header" Target="header2.xml"/><Relationship Id="rId31" Type="http://schemas.openxmlformats.org/officeDocument/2006/relationships/hyperlink" Target="https://www.bing.com/images/search?q=pictures+of+security+boots&amp;id=4EF65AE255C546EA57FC486D280B287A76A89C11&amp;FORM=IQFRBA" TargetMode="External"/><Relationship Id="rId44" Type="http://schemas.openxmlformats.org/officeDocument/2006/relationships/image" Target="media/image9.jpeg"/><Relationship Id="rId52" Type="http://schemas.openxmlformats.org/officeDocument/2006/relationships/image" Target="media/image13.jpeg"/><Relationship Id="rId60" Type="http://schemas.openxmlformats.org/officeDocument/2006/relationships/hyperlink" Target="http://siegelsuniforms.com/flying-cross-fechheimer" TargetMode="External"/><Relationship Id="rId65" Type="http://schemas.openxmlformats.org/officeDocument/2006/relationships/image" Target="media/image17.jpeg"/><Relationship Id="rId73" Type="http://schemas.openxmlformats.org/officeDocument/2006/relationships/hyperlink" Target="http://www.siegelsuniforms.com/outerwear/commando-sweaters" TargetMode="External"/><Relationship Id="rId78" Type="http://schemas.openxmlformats.org/officeDocument/2006/relationships/hyperlink" Target="http://www.siegelsuniforms.com/uniforms-apparel/uniform-types/security-uniforms/security-jackets" TargetMode="External"/><Relationship Id="rId81" Type="http://schemas.openxmlformats.org/officeDocument/2006/relationships/hyperlink" Target="http://www.siegelsuniforms.com/node/465" TargetMode="External"/><Relationship Id="rId86" Type="http://schemas.openxmlformats.org/officeDocument/2006/relationships/image" Target="media/image24.jpeg"/><Relationship Id="rId94" Type="http://schemas.openxmlformats.org/officeDocument/2006/relationships/hyperlink" Target="http://www.siegelsuniforms.com/equipment/handcuffs" TargetMode="External"/><Relationship Id="rId99" Type="http://schemas.openxmlformats.org/officeDocument/2006/relationships/hyperlink" Target="http://www.siegelsuniforms.com/equipment/batons-scabbards" TargetMode="External"/><Relationship Id="rId101" Type="http://schemas.openxmlformats.org/officeDocument/2006/relationships/image" Target="media/image29.jpe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yperlink" Target="https://www.bing.com/images/search?q=pictures+of+security+boots&amp;id=AF18271FDCCC07B9137E6077D76DCD9483C98AD1&amp;FORM=IQFRBA" TargetMode="External"/><Relationship Id="rId109" Type="http://schemas.openxmlformats.org/officeDocument/2006/relationships/hyperlink" Target="http://www.siegelsuniforms.com/equipment/aerosol-pepper-spray" TargetMode="External"/><Relationship Id="rId34" Type="http://schemas.openxmlformats.org/officeDocument/2006/relationships/image" Target="media/image4.jpeg"/><Relationship Id="rId50" Type="http://schemas.openxmlformats.org/officeDocument/2006/relationships/image" Target="media/image12.jpeg"/><Relationship Id="rId55" Type="http://schemas.openxmlformats.org/officeDocument/2006/relationships/hyperlink" Target="https://www.bing.com/images/search?q=pictures+of+security+boots&amp;id=9EE0539658482B82CB0C5E28F082A6CD756AC4A8&amp;FORM=IQFRBA" TargetMode="External"/><Relationship Id="rId76" Type="http://schemas.openxmlformats.org/officeDocument/2006/relationships/hyperlink" Target="http://www.siegelsuniforms.com/uniforms-apparel/uniform-types/security-uniforms/security-jackets" TargetMode="External"/><Relationship Id="rId97" Type="http://schemas.openxmlformats.org/officeDocument/2006/relationships/hyperlink" Target="http://www.siegelsuniforms.com/equipment/batons-scabbards" TargetMode="External"/><Relationship Id="rId104" Type="http://schemas.openxmlformats.org/officeDocument/2006/relationships/image" Target="media/image30.jpeg"/><Relationship Id="rId7" Type="http://schemas.openxmlformats.org/officeDocument/2006/relationships/endnotes" Target="endnotes.xml"/><Relationship Id="rId71" Type="http://schemas.openxmlformats.org/officeDocument/2006/relationships/image" Target="media/image19.jpeg"/><Relationship Id="rId92" Type="http://schemas.openxmlformats.org/officeDocument/2006/relationships/image" Target="media/image26.jpeg"/><Relationship Id="rId2" Type="http://schemas.openxmlformats.org/officeDocument/2006/relationships/numbering" Target="numbering.xml"/><Relationship Id="rId29" Type="http://schemas.openxmlformats.org/officeDocument/2006/relationships/hyperlink" Target="https://www.bing.com/images/search?q=pictures+of+security+boots&amp;id=5B45F6812EB9479B96E25F6745511D6F67DB80EF&amp;FORM=IQFR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4E95E-CDAF-4618-B607-A5277B63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19402</Words>
  <Characters>110592</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Toshiba</Company>
  <LinksUpToDate>false</LinksUpToDate>
  <CharactersWithSpaces>129735</CharactersWithSpaces>
  <SharedDoc>false</SharedDoc>
  <HLinks>
    <vt:vector size="486" baseType="variant">
      <vt:variant>
        <vt:i4>1441840</vt:i4>
      </vt:variant>
      <vt:variant>
        <vt:i4>632</vt:i4>
      </vt:variant>
      <vt:variant>
        <vt:i4>0</vt:i4>
      </vt:variant>
      <vt:variant>
        <vt:i4>5</vt:i4>
      </vt:variant>
      <vt:variant>
        <vt:lpwstr/>
      </vt:variant>
      <vt:variant>
        <vt:lpwstr>_Toc164668399</vt:lpwstr>
      </vt:variant>
      <vt:variant>
        <vt:i4>1441840</vt:i4>
      </vt:variant>
      <vt:variant>
        <vt:i4>626</vt:i4>
      </vt:variant>
      <vt:variant>
        <vt:i4>0</vt:i4>
      </vt:variant>
      <vt:variant>
        <vt:i4>5</vt:i4>
      </vt:variant>
      <vt:variant>
        <vt:lpwstr/>
      </vt:variant>
      <vt:variant>
        <vt:lpwstr>_Toc164668398</vt:lpwstr>
      </vt:variant>
      <vt:variant>
        <vt:i4>1441840</vt:i4>
      </vt:variant>
      <vt:variant>
        <vt:i4>620</vt:i4>
      </vt:variant>
      <vt:variant>
        <vt:i4>0</vt:i4>
      </vt:variant>
      <vt:variant>
        <vt:i4>5</vt:i4>
      </vt:variant>
      <vt:variant>
        <vt:lpwstr/>
      </vt:variant>
      <vt:variant>
        <vt:lpwstr>_Toc164668397</vt:lpwstr>
      </vt:variant>
      <vt:variant>
        <vt:i4>1441840</vt:i4>
      </vt:variant>
      <vt:variant>
        <vt:i4>614</vt:i4>
      </vt:variant>
      <vt:variant>
        <vt:i4>0</vt:i4>
      </vt:variant>
      <vt:variant>
        <vt:i4>5</vt:i4>
      </vt:variant>
      <vt:variant>
        <vt:lpwstr/>
      </vt:variant>
      <vt:variant>
        <vt:lpwstr>_Toc164668396</vt:lpwstr>
      </vt:variant>
      <vt:variant>
        <vt:i4>1441840</vt:i4>
      </vt:variant>
      <vt:variant>
        <vt:i4>608</vt:i4>
      </vt:variant>
      <vt:variant>
        <vt:i4>0</vt:i4>
      </vt:variant>
      <vt:variant>
        <vt:i4>5</vt:i4>
      </vt:variant>
      <vt:variant>
        <vt:lpwstr/>
      </vt:variant>
      <vt:variant>
        <vt:lpwstr>_Toc164668395</vt:lpwstr>
      </vt:variant>
      <vt:variant>
        <vt:i4>1441840</vt:i4>
      </vt:variant>
      <vt:variant>
        <vt:i4>602</vt:i4>
      </vt:variant>
      <vt:variant>
        <vt:i4>0</vt:i4>
      </vt:variant>
      <vt:variant>
        <vt:i4>5</vt:i4>
      </vt:variant>
      <vt:variant>
        <vt:lpwstr/>
      </vt:variant>
      <vt:variant>
        <vt:lpwstr>_Toc164668394</vt:lpwstr>
      </vt:variant>
      <vt:variant>
        <vt:i4>1441840</vt:i4>
      </vt:variant>
      <vt:variant>
        <vt:i4>596</vt:i4>
      </vt:variant>
      <vt:variant>
        <vt:i4>0</vt:i4>
      </vt:variant>
      <vt:variant>
        <vt:i4>5</vt:i4>
      </vt:variant>
      <vt:variant>
        <vt:lpwstr/>
      </vt:variant>
      <vt:variant>
        <vt:lpwstr>_Toc164668393</vt:lpwstr>
      </vt:variant>
      <vt:variant>
        <vt:i4>1441840</vt:i4>
      </vt:variant>
      <vt:variant>
        <vt:i4>590</vt:i4>
      </vt:variant>
      <vt:variant>
        <vt:i4>0</vt:i4>
      </vt:variant>
      <vt:variant>
        <vt:i4>5</vt:i4>
      </vt:variant>
      <vt:variant>
        <vt:lpwstr/>
      </vt:variant>
      <vt:variant>
        <vt:lpwstr>_Toc164668392</vt:lpwstr>
      </vt:variant>
      <vt:variant>
        <vt:i4>1441840</vt:i4>
      </vt:variant>
      <vt:variant>
        <vt:i4>584</vt:i4>
      </vt:variant>
      <vt:variant>
        <vt:i4>0</vt:i4>
      </vt:variant>
      <vt:variant>
        <vt:i4>5</vt:i4>
      </vt:variant>
      <vt:variant>
        <vt:lpwstr/>
      </vt:variant>
      <vt:variant>
        <vt:lpwstr>_Toc164668391</vt:lpwstr>
      </vt:variant>
      <vt:variant>
        <vt:i4>1441840</vt:i4>
      </vt:variant>
      <vt:variant>
        <vt:i4>578</vt:i4>
      </vt:variant>
      <vt:variant>
        <vt:i4>0</vt:i4>
      </vt:variant>
      <vt:variant>
        <vt:i4>5</vt:i4>
      </vt:variant>
      <vt:variant>
        <vt:lpwstr/>
      </vt:variant>
      <vt:variant>
        <vt:lpwstr>_Toc164668390</vt:lpwstr>
      </vt:variant>
      <vt:variant>
        <vt:i4>1114165</vt:i4>
      </vt:variant>
      <vt:variant>
        <vt:i4>569</vt:i4>
      </vt:variant>
      <vt:variant>
        <vt:i4>0</vt:i4>
      </vt:variant>
      <vt:variant>
        <vt:i4>5</vt:i4>
      </vt:variant>
      <vt:variant>
        <vt:lpwstr/>
      </vt:variant>
      <vt:variant>
        <vt:lpwstr>_Toc162677118</vt:lpwstr>
      </vt:variant>
      <vt:variant>
        <vt:i4>1114165</vt:i4>
      </vt:variant>
      <vt:variant>
        <vt:i4>563</vt:i4>
      </vt:variant>
      <vt:variant>
        <vt:i4>0</vt:i4>
      </vt:variant>
      <vt:variant>
        <vt:i4>5</vt:i4>
      </vt:variant>
      <vt:variant>
        <vt:lpwstr/>
      </vt:variant>
      <vt:variant>
        <vt:lpwstr>_Toc162677117</vt:lpwstr>
      </vt:variant>
      <vt:variant>
        <vt:i4>1114165</vt:i4>
      </vt:variant>
      <vt:variant>
        <vt:i4>557</vt:i4>
      </vt:variant>
      <vt:variant>
        <vt:i4>0</vt:i4>
      </vt:variant>
      <vt:variant>
        <vt:i4>5</vt:i4>
      </vt:variant>
      <vt:variant>
        <vt:lpwstr/>
      </vt:variant>
      <vt:variant>
        <vt:lpwstr>_Toc162677116</vt:lpwstr>
      </vt:variant>
      <vt:variant>
        <vt:i4>1114165</vt:i4>
      </vt:variant>
      <vt:variant>
        <vt:i4>551</vt:i4>
      </vt:variant>
      <vt:variant>
        <vt:i4>0</vt:i4>
      </vt:variant>
      <vt:variant>
        <vt:i4>5</vt:i4>
      </vt:variant>
      <vt:variant>
        <vt:lpwstr/>
      </vt:variant>
      <vt:variant>
        <vt:lpwstr>_Toc162677115</vt:lpwstr>
      </vt:variant>
      <vt:variant>
        <vt:i4>1507380</vt:i4>
      </vt:variant>
      <vt:variant>
        <vt:i4>542</vt:i4>
      </vt:variant>
      <vt:variant>
        <vt:i4>0</vt:i4>
      </vt:variant>
      <vt:variant>
        <vt:i4>5</vt:i4>
      </vt:variant>
      <vt:variant>
        <vt:lpwstr/>
      </vt:variant>
      <vt:variant>
        <vt:lpwstr>_Toc164664747</vt:lpwstr>
      </vt:variant>
      <vt:variant>
        <vt:i4>1507380</vt:i4>
      </vt:variant>
      <vt:variant>
        <vt:i4>536</vt:i4>
      </vt:variant>
      <vt:variant>
        <vt:i4>0</vt:i4>
      </vt:variant>
      <vt:variant>
        <vt:i4>5</vt:i4>
      </vt:variant>
      <vt:variant>
        <vt:lpwstr/>
      </vt:variant>
      <vt:variant>
        <vt:lpwstr>_Toc164664746</vt:lpwstr>
      </vt:variant>
      <vt:variant>
        <vt:i4>1507380</vt:i4>
      </vt:variant>
      <vt:variant>
        <vt:i4>530</vt:i4>
      </vt:variant>
      <vt:variant>
        <vt:i4>0</vt:i4>
      </vt:variant>
      <vt:variant>
        <vt:i4>5</vt:i4>
      </vt:variant>
      <vt:variant>
        <vt:lpwstr/>
      </vt:variant>
      <vt:variant>
        <vt:lpwstr>_Toc164664745</vt:lpwstr>
      </vt:variant>
      <vt:variant>
        <vt:i4>1507380</vt:i4>
      </vt:variant>
      <vt:variant>
        <vt:i4>524</vt:i4>
      </vt:variant>
      <vt:variant>
        <vt:i4>0</vt:i4>
      </vt:variant>
      <vt:variant>
        <vt:i4>5</vt:i4>
      </vt:variant>
      <vt:variant>
        <vt:lpwstr/>
      </vt:variant>
      <vt:variant>
        <vt:lpwstr>_Toc164664744</vt:lpwstr>
      </vt:variant>
      <vt:variant>
        <vt:i4>1507380</vt:i4>
      </vt:variant>
      <vt:variant>
        <vt:i4>518</vt:i4>
      </vt:variant>
      <vt:variant>
        <vt:i4>0</vt:i4>
      </vt:variant>
      <vt:variant>
        <vt:i4>5</vt:i4>
      </vt:variant>
      <vt:variant>
        <vt:lpwstr/>
      </vt:variant>
      <vt:variant>
        <vt:lpwstr>_Toc164664743</vt:lpwstr>
      </vt:variant>
      <vt:variant>
        <vt:i4>1507380</vt:i4>
      </vt:variant>
      <vt:variant>
        <vt:i4>512</vt:i4>
      </vt:variant>
      <vt:variant>
        <vt:i4>0</vt:i4>
      </vt:variant>
      <vt:variant>
        <vt:i4>5</vt:i4>
      </vt:variant>
      <vt:variant>
        <vt:lpwstr/>
      </vt:variant>
      <vt:variant>
        <vt:lpwstr>_Toc164664742</vt:lpwstr>
      </vt:variant>
      <vt:variant>
        <vt:i4>1507380</vt:i4>
      </vt:variant>
      <vt:variant>
        <vt:i4>506</vt:i4>
      </vt:variant>
      <vt:variant>
        <vt:i4>0</vt:i4>
      </vt:variant>
      <vt:variant>
        <vt:i4>5</vt:i4>
      </vt:variant>
      <vt:variant>
        <vt:lpwstr/>
      </vt:variant>
      <vt:variant>
        <vt:lpwstr>_Toc164664741</vt:lpwstr>
      </vt:variant>
      <vt:variant>
        <vt:i4>1507380</vt:i4>
      </vt:variant>
      <vt:variant>
        <vt:i4>500</vt:i4>
      </vt:variant>
      <vt:variant>
        <vt:i4>0</vt:i4>
      </vt:variant>
      <vt:variant>
        <vt:i4>5</vt:i4>
      </vt:variant>
      <vt:variant>
        <vt:lpwstr/>
      </vt:variant>
      <vt:variant>
        <vt:lpwstr>_Toc164664740</vt:lpwstr>
      </vt:variant>
      <vt:variant>
        <vt:i4>1048628</vt:i4>
      </vt:variant>
      <vt:variant>
        <vt:i4>494</vt:i4>
      </vt:variant>
      <vt:variant>
        <vt:i4>0</vt:i4>
      </vt:variant>
      <vt:variant>
        <vt:i4>5</vt:i4>
      </vt:variant>
      <vt:variant>
        <vt:lpwstr/>
      </vt:variant>
      <vt:variant>
        <vt:lpwstr>_Toc164664739</vt:lpwstr>
      </vt:variant>
      <vt:variant>
        <vt:i4>1048628</vt:i4>
      </vt:variant>
      <vt:variant>
        <vt:i4>488</vt:i4>
      </vt:variant>
      <vt:variant>
        <vt:i4>0</vt:i4>
      </vt:variant>
      <vt:variant>
        <vt:i4>5</vt:i4>
      </vt:variant>
      <vt:variant>
        <vt:lpwstr/>
      </vt:variant>
      <vt:variant>
        <vt:lpwstr>_Toc164664738</vt:lpwstr>
      </vt:variant>
      <vt:variant>
        <vt:i4>1048628</vt:i4>
      </vt:variant>
      <vt:variant>
        <vt:i4>482</vt:i4>
      </vt:variant>
      <vt:variant>
        <vt:i4>0</vt:i4>
      </vt:variant>
      <vt:variant>
        <vt:i4>5</vt:i4>
      </vt:variant>
      <vt:variant>
        <vt:lpwstr/>
      </vt:variant>
      <vt:variant>
        <vt:lpwstr>_Toc164664737</vt:lpwstr>
      </vt:variant>
      <vt:variant>
        <vt:i4>1048628</vt:i4>
      </vt:variant>
      <vt:variant>
        <vt:i4>476</vt:i4>
      </vt:variant>
      <vt:variant>
        <vt:i4>0</vt:i4>
      </vt:variant>
      <vt:variant>
        <vt:i4>5</vt:i4>
      </vt:variant>
      <vt:variant>
        <vt:lpwstr/>
      </vt:variant>
      <vt:variant>
        <vt:lpwstr>_Toc164664736</vt:lpwstr>
      </vt:variant>
      <vt:variant>
        <vt:i4>1048628</vt:i4>
      </vt:variant>
      <vt:variant>
        <vt:i4>470</vt:i4>
      </vt:variant>
      <vt:variant>
        <vt:i4>0</vt:i4>
      </vt:variant>
      <vt:variant>
        <vt:i4>5</vt:i4>
      </vt:variant>
      <vt:variant>
        <vt:lpwstr/>
      </vt:variant>
      <vt:variant>
        <vt:lpwstr>_Toc164664735</vt:lpwstr>
      </vt:variant>
      <vt:variant>
        <vt:i4>1048628</vt:i4>
      </vt:variant>
      <vt:variant>
        <vt:i4>464</vt:i4>
      </vt:variant>
      <vt:variant>
        <vt:i4>0</vt:i4>
      </vt:variant>
      <vt:variant>
        <vt:i4>5</vt:i4>
      </vt:variant>
      <vt:variant>
        <vt:lpwstr/>
      </vt:variant>
      <vt:variant>
        <vt:lpwstr>_Toc164664734</vt:lpwstr>
      </vt:variant>
      <vt:variant>
        <vt:i4>1048628</vt:i4>
      </vt:variant>
      <vt:variant>
        <vt:i4>458</vt:i4>
      </vt:variant>
      <vt:variant>
        <vt:i4>0</vt:i4>
      </vt:variant>
      <vt:variant>
        <vt:i4>5</vt:i4>
      </vt:variant>
      <vt:variant>
        <vt:lpwstr/>
      </vt:variant>
      <vt:variant>
        <vt:lpwstr>_Toc164664733</vt:lpwstr>
      </vt:variant>
      <vt:variant>
        <vt:i4>1048628</vt:i4>
      </vt:variant>
      <vt:variant>
        <vt:i4>452</vt:i4>
      </vt:variant>
      <vt:variant>
        <vt:i4>0</vt:i4>
      </vt:variant>
      <vt:variant>
        <vt:i4>5</vt:i4>
      </vt:variant>
      <vt:variant>
        <vt:lpwstr/>
      </vt:variant>
      <vt:variant>
        <vt:lpwstr>_Toc164664732</vt:lpwstr>
      </vt:variant>
      <vt:variant>
        <vt:i4>1048628</vt:i4>
      </vt:variant>
      <vt:variant>
        <vt:i4>446</vt:i4>
      </vt:variant>
      <vt:variant>
        <vt:i4>0</vt:i4>
      </vt:variant>
      <vt:variant>
        <vt:i4>5</vt:i4>
      </vt:variant>
      <vt:variant>
        <vt:lpwstr/>
      </vt:variant>
      <vt:variant>
        <vt:lpwstr>_Toc164664731</vt:lpwstr>
      </vt:variant>
      <vt:variant>
        <vt:i4>1048628</vt:i4>
      </vt:variant>
      <vt:variant>
        <vt:i4>440</vt:i4>
      </vt:variant>
      <vt:variant>
        <vt:i4>0</vt:i4>
      </vt:variant>
      <vt:variant>
        <vt:i4>5</vt:i4>
      </vt:variant>
      <vt:variant>
        <vt:lpwstr/>
      </vt:variant>
      <vt:variant>
        <vt:lpwstr>_Toc164664730</vt:lpwstr>
      </vt:variant>
      <vt:variant>
        <vt:i4>1114164</vt:i4>
      </vt:variant>
      <vt:variant>
        <vt:i4>434</vt:i4>
      </vt:variant>
      <vt:variant>
        <vt:i4>0</vt:i4>
      </vt:variant>
      <vt:variant>
        <vt:i4>5</vt:i4>
      </vt:variant>
      <vt:variant>
        <vt:lpwstr/>
      </vt:variant>
      <vt:variant>
        <vt:lpwstr>_Toc164664729</vt:lpwstr>
      </vt:variant>
      <vt:variant>
        <vt:i4>1114164</vt:i4>
      </vt:variant>
      <vt:variant>
        <vt:i4>428</vt:i4>
      </vt:variant>
      <vt:variant>
        <vt:i4>0</vt:i4>
      </vt:variant>
      <vt:variant>
        <vt:i4>5</vt:i4>
      </vt:variant>
      <vt:variant>
        <vt:lpwstr/>
      </vt:variant>
      <vt:variant>
        <vt:lpwstr>_Toc164664728</vt:lpwstr>
      </vt:variant>
      <vt:variant>
        <vt:i4>1114164</vt:i4>
      </vt:variant>
      <vt:variant>
        <vt:i4>422</vt:i4>
      </vt:variant>
      <vt:variant>
        <vt:i4>0</vt:i4>
      </vt:variant>
      <vt:variant>
        <vt:i4>5</vt:i4>
      </vt:variant>
      <vt:variant>
        <vt:lpwstr/>
      </vt:variant>
      <vt:variant>
        <vt:lpwstr>_Toc164664727</vt:lpwstr>
      </vt:variant>
      <vt:variant>
        <vt:i4>1114164</vt:i4>
      </vt:variant>
      <vt:variant>
        <vt:i4>416</vt:i4>
      </vt:variant>
      <vt:variant>
        <vt:i4>0</vt:i4>
      </vt:variant>
      <vt:variant>
        <vt:i4>5</vt:i4>
      </vt:variant>
      <vt:variant>
        <vt:lpwstr/>
      </vt:variant>
      <vt:variant>
        <vt:lpwstr>_Toc164664726</vt:lpwstr>
      </vt:variant>
      <vt:variant>
        <vt:i4>1114164</vt:i4>
      </vt:variant>
      <vt:variant>
        <vt:i4>410</vt:i4>
      </vt:variant>
      <vt:variant>
        <vt:i4>0</vt:i4>
      </vt:variant>
      <vt:variant>
        <vt:i4>5</vt:i4>
      </vt:variant>
      <vt:variant>
        <vt:lpwstr/>
      </vt:variant>
      <vt:variant>
        <vt:lpwstr>_Toc164664725</vt:lpwstr>
      </vt:variant>
      <vt:variant>
        <vt:i4>1114164</vt:i4>
      </vt:variant>
      <vt:variant>
        <vt:i4>404</vt:i4>
      </vt:variant>
      <vt:variant>
        <vt:i4>0</vt:i4>
      </vt:variant>
      <vt:variant>
        <vt:i4>5</vt:i4>
      </vt:variant>
      <vt:variant>
        <vt:lpwstr/>
      </vt:variant>
      <vt:variant>
        <vt:lpwstr>_Toc164664724</vt:lpwstr>
      </vt:variant>
      <vt:variant>
        <vt:i4>1114164</vt:i4>
      </vt:variant>
      <vt:variant>
        <vt:i4>398</vt:i4>
      </vt:variant>
      <vt:variant>
        <vt:i4>0</vt:i4>
      </vt:variant>
      <vt:variant>
        <vt:i4>5</vt:i4>
      </vt:variant>
      <vt:variant>
        <vt:lpwstr/>
      </vt:variant>
      <vt:variant>
        <vt:lpwstr>_Toc164664723</vt:lpwstr>
      </vt:variant>
      <vt:variant>
        <vt:i4>1114164</vt:i4>
      </vt:variant>
      <vt:variant>
        <vt:i4>392</vt:i4>
      </vt:variant>
      <vt:variant>
        <vt:i4>0</vt:i4>
      </vt:variant>
      <vt:variant>
        <vt:i4>5</vt:i4>
      </vt:variant>
      <vt:variant>
        <vt:lpwstr/>
      </vt:variant>
      <vt:variant>
        <vt:lpwstr>_Toc164664722</vt:lpwstr>
      </vt:variant>
      <vt:variant>
        <vt:i4>1114164</vt:i4>
      </vt:variant>
      <vt:variant>
        <vt:i4>386</vt:i4>
      </vt:variant>
      <vt:variant>
        <vt:i4>0</vt:i4>
      </vt:variant>
      <vt:variant>
        <vt:i4>5</vt:i4>
      </vt:variant>
      <vt:variant>
        <vt:lpwstr/>
      </vt:variant>
      <vt:variant>
        <vt:lpwstr>_Toc164664721</vt:lpwstr>
      </vt:variant>
      <vt:variant>
        <vt:i4>1114164</vt:i4>
      </vt:variant>
      <vt:variant>
        <vt:i4>380</vt:i4>
      </vt:variant>
      <vt:variant>
        <vt:i4>0</vt:i4>
      </vt:variant>
      <vt:variant>
        <vt:i4>5</vt:i4>
      </vt:variant>
      <vt:variant>
        <vt:lpwstr/>
      </vt:variant>
      <vt:variant>
        <vt:lpwstr>_Toc164664720</vt:lpwstr>
      </vt:variant>
      <vt:variant>
        <vt:i4>1179700</vt:i4>
      </vt:variant>
      <vt:variant>
        <vt:i4>374</vt:i4>
      </vt:variant>
      <vt:variant>
        <vt:i4>0</vt:i4>
      </vt:variant>
      <vt:variant>
        <vt:i4>5</vt:i4>
      </vt:variant>
      <vt:variant>
        <vt:lpwstr/>
      </vt:variant>
      <vt:variant>
        <vt:lpwstr>_Toc164664719</vt:lpwstr>
      </vt:variant>
      <vt:variant>
        <vt:i4>1179700</vt:i4>
      </vt:variant>
      <vt:variant>
        <vt:i4>368</vt:i4>
      </vt:variant>
      <vt:variant>
        <vt:i4>0</vt:i4>
      </vt:variant>
      <vt:variant>
        <vt:i4>5</vt:i4>
      </vt:variant>
      <vt:variant>
        <vt:lpwstr/>
      </vt:variant>
      <vt:variant>
        <vt:lpwstr>_Toc164664718</vt:lpwstr>
      </vt:variant>
      <vt:variant>
        <vt:i4>1179700</vt:i4>
      </vt:variant>
      <vt:variant>
        <vt:i4>362</vt:i4>
      </vt:variant>
      <vt:variant>
        <vt:i4>0</vt:i4>
      </vt:variant>
      <vt:variant>
        <vt:i4>5</vt:i4>
      </vt:variant>
      <vt:variant>
        <vt:lpwstr/>
      </vt:variant>
      <vt:variant>
        <vt:lpwstr>_Toc164664717</vt:lpwstr>
      </vt:variant>
      <vt:variant>
        <vt:i4>1179700</vt:i4>
      </vt:variant>
      <vt:variant>
        <vt:i4>356</vt:i4>
      </vt:variant>
      <vt:variant>
        <vt:i4>0</vt:i4>
      </vt:variant>
      <vt:variant>
        <vt:i4>5</vt:i4>
      </vt:variant>
      <vt:variant>
        <vt:lpwstr/>
      </vt:variant>
      <vt:variant>
        <vt:lpwstr>_Toc164664716</vt:lpwstr>
      </vt:variant>
      <vt:variant>
        <vt:i4>1179700</vt:i4>
      </vt:variant>
      <vt:variant>
        <vt:i4>350</vt:i4>
      </vt:variant>
      <vt:variant>
        <vt:i4>0</vt:i4>
      </vt:variant>
      <vt:variant>
        <vt:i4>5</vt:i4>
      </vt:variant>
      <vt:variant>
        <vt:lpwstr/>
      </vt:variant>
      <vt:variant>
        <vt:lpwstr>_Toc164664714</vt:lpwstr>
      </vt:variant>
      <vt:variant>
        <vt:i4>1179700</vt:i4>
      </vt:variant>
      <vt:variant>
        <vt:i4>344</vt:i4>
      </vt:variant>
      <vt:variant>
        <vt:i4>0</vt:i4>
      </vt:variant>
      <vt:variant>
        <vt:i4>5</vt:i4>
      </vt:variant>
      <vt:variant>
        <vt:lpwstr/>
      </vt:variant>
      <vt:variant>
        <vt:lpwstr>_Toc164664713</vt:lpwstr>
      </vt:variant>
      <vt:variant>
        <vt:i4>1179700</vt:i4>
      </vt:variant>
      <vt:variant>
        <vt:i4>338</vt:i4>
      </vt:variant>
      <vt:variant>
        <vt:i4>0</vt:i4>
      </vt:variant>
      <vt:variant>
        <vt:i4>5</vt:i4>
      </vt:variant>
      <vt:variant>
        <vt:lpwstr/>
      </vt:variant>
      <vt:variant>
        <vt:lpwstr>_Toc164664712</vt:lpwstr>
      </vt:variant>
      <vt:variant>
        <vt:i4>1179700</vt:i4>
      </vt:variant>
      <vt:variant>
        <vt:i4>332</vt:i4>
      </vt:variant>
      <vt:variant>
        <vt:i4>0</vt:i4>
      </vt:variant>
      <vt:variant>
        <vt:i4>5</vt:i4>
      </vt:variant>
      <vt:variant>
        <vt:lpwstr/>
      </vt:variant>
      <vt:variant>
        <vt:lpwstr>_Toc164664711</vt:lpwstr>
      </vt:variant>
      <vt:variant>
        <vt:i4>1179700</vt:i4>
      </vt:variant>
      <vt:variant>
        <vt:i4>326</vt:i4>
      </vt:variant>
      <vt:variant>
        <vt:i4>0</vt:i4>
      </vt:variant>
      <vt:variant>
        <vt:i4>5</vt:i4>
      </vt:variant>
      <vt:variant>
        <vt:lpwstr/>
      </vt:variant>
      <vt:variant>
        <vt:lpwstr>_Toc164664710</vt:lpwstr>
      </vt:variant>
      <vt:variant>
        <vt:i4>1245236</vt:i4>
      </vt:variant>
      <vt:variant>
        <vt:i4>320</vt:i4>
      </vt:variant>
      <vt:variant>
        <vt:i4>0</vt:i4>
      </vt:variant>
      <vt:variant>
        <vt:i4>5</vt:i4>
      </vt:variant>
      <vt:variant>
        <vt:lpwstr/>
      </vt:variant>
      <vt:variant>
        <vt:lpwstr>_Toc164664709</vt:lpwstr>
      </vt:variant>
      <vt:variant>
        <vt:i4>1245236</vt:i4>
      </vt:variant>
      <vt:variant>
        <vt:i4>314</vt:i4>
      </vt:variant>
      <vt:variant>
        <vt:i4>0</vt:i4>
      </vt:variant>
      <vt:variant>
        <vt:i4>5</vt:i4>
      </vt:variant>
      <vt:variant>
        <vt:lpwstr/>
      </vt:variant>
      <vt:variant>
        <vt:lpwstr>_Toc164664708</vt:lpwstr>
      </vt:variant>
      <vt:variant>
        <vt:i4>1245236</vt:i4>
      </vt:variant>
      <vt:variant>
        <vt:i4>308</vt:i4>
      </vt:variant>
      <vt:variant>
        <vt:i4>0</vt:i4>
      </vt:variant>
      <vt:variant>
        <vt:i4>5</vt:i4>
      </vt:variant>
      <vt:variant>
        <vt:lpwstr/>
      </vt:variant>
      <vt:variant>
        <vt:lpwstr>_Toc164664707</vt:lpwstr>
      </vt:variant>
      <vt:variant>
        <vt:i4>1245236</vt:i4>
      </vt:variant>
      <vt:variant>
        <vt:i4>302</vt:i4>
      </vt:variant>
      <vt:variant>
        <vt:i4>0</vt:i4>
      </vt:variant>
      <vt:variant>
        <vt:i4>5</vt:i4>
      </vt:variant>
      <vt:variant>
        <vt:lpwstr/>
      </vt:variant>
      <vt:variant>
        <vt:lpwstr>_Toc164664706</vt:lpwstr>
      </vt:variant>
      <vt:variant>
        <vt:i4>1245236</vt:i4>
      </vt:variant>
      <vt:variant>
        <vt:i4>296</vt:i4>
      </vt:variant>
      <vt:variant>
        <vt:i4>0</vt:i4>
      </vt:variant>
      <vt:variant>
        <vt:i4>5</vt:i4>
      </vt:variant>
      <vt:variant>
        <vt:lpwstr/>
      </vt:variant>
      <vt:variant>
        <vt:lpwstr>_Toc164664705</vt:lpwstr>
      </vt:variant>
      <vt:variant>
        <vt:i4>1245236</vt:i4>
      </vt:variant>
      <vt:variant>
        <vt:i4>290</vt:i4>
      </vt:variant>
      <vt:variant>
        <vt:i4>0</vt:i4>
      </vt:variant>
      <vt:variant>
        <vt:i4>5</vt:i4>
      </vt:variant>
      <vt:variant>
        <vt:lpwstr/>
      </vt:variant>
      <vt:variant>
        <vt:lpwstr>_Toc164664704</vt:lpwstr>
      </vt:variant>
      <vt:variant>
        <vt:i4>1245236</vt:i4>
      </vt:variant>
      <vt:variant>
        <vt:i4>284</vt:i4>
      </vt:variant>
      <vt:variant>
        <vt:i4>0</vt:i4>
      </vt:variant>
      <vt:variant>
        <vt:i4>5</vt:i4>
      </vt:variant>
      <vt:variant>
        <vt:lpwstr/>
      </vt:variant>
      <vt:variant>
        <vt:lpwstr>_Toc164664703</vt:lpwstr>
      </vt:variant>
      <vt:variant>
        <vt:i4>1245236</vt:i4>
      </vt:variant>
      <vt:variant>
        <vt:i4>278</vt:i4>
      </vt:variant>
      <vt:variant>
        <vt:i4>0</vt:i4>
      </vt:variant>
      <vt:variant>
        <vt:i4>5</vt:i4>
      </vt:variant>
      <vt:variant>
        <vt:lpwstr/>
      </vt:variant>
      <vt:variant>
        <vt:lpwstr>_Toc164664702</vt:lpwstr>
      </vt:variant>
      <vt:variant>
        <vt:i4>1245236</vt:i4>
      </vt:variant>
      <vt:variant>
        <vt:i4>272</vt:i4>
      </vt:variant>
      <vt:variant>
        <vt:i4>0</vt:i4>
      </vt:variant>
      <vt:variant>
        <vt:i4>5</vt:i4>
      </vt:variant>
      <vt:variant>
        <vt:lpwstr/>
      </vt:variant>
      <vt:variant>
        <vt:lpwstr>_Toc164664701</vt:lpwstr>
      </vt:variant>
      <vt:variant>
        <vt:i4>1245236</vt:i4>
      </vt:variant>
      <vt:variant>
        <vt:i4>266</vt:i4>
      </vt:variant>
      <vt:variant>
        <vt:i4>0</vt:i4>
      </vt:variant>
      <vt:variant>
        <vt:i4>5</vt:i4>
      </vt:variant>
      <vt:variant>
        <vt:lpwstr/>
      </vt:variant>
      <vt:variant>
        <vt:lpwstr>_Toc164664700</vt:lpwstr>
      </vt:variant>
      <vt:variant>
        <vt:i4>1441844</vt:i4>
      </vt:variant>
      <vt:variant>
        <vt:i4>253</vt:i4>
      </vt:variant>
      <vt:variant>
        <vt:i4>0</vt:i4>
      </vt:variant>
      <vt:variant>
        <vt:i4>5</vt:i4>
      </vt:variant>
      <vt:variant>
        <vt:lpwstr/>
      </vt:variant>
      <vt:variant>
        <vt:lpwstr>_Toc162340349</vt:lpwstr>
      </vt:variant>
      <vt:variant>
        <vt:i4>1441844</vt:i4>
      </vt:variant>
      <vt:variant>
        <vt:i4>247</vt:i4>
      </vt:variant>
      <vt:variant>
        <vt:i4>0</vt:i4>
      </vt:variant>
      <vt:variant>
        <vt:i4>5</vt:i4>
      </vt:variant>
      <vt:variant>
        <vt:lpwstr/>
      </vt:variant>
      <vt:variant>
        <vt:lpwstr>_Toc162340348</vt:lpwstr>
      </vt:variant>
      <vt:variant>
        <vt:i4>1441844</vt:i4>
      </vt:variant>
      <vt:variant>
        <vt:i4>241</vt:i4>
      </vt:variant>
      <vt:variant>
        <vt:i4>0</vt:i4>
      </vt:variant>
      <vt:variant>
        <vt:i4>5</vt:i4>
      </vt:variant>
      <vt:variant>
        <vt:lpwstr/>
      </vt:variant>
      <vt:variant>
        <vt:lpwstr>_Toc162340347</vt:lpwstr>
      </vt:variant>
      <vt:variant>
        <vt:i4>1441844</vt:i4>
      </vt:variant>
      <vt:variant>
        <vt:i4>235</vt:i4>
      </vt:variant>
      <vt:variant>
        <vt:i4>0</vt:i4>
      </vt:variant>
      <vt:variant>
        <vt:i4>5</vt:i4>
      </vt:variant>
      <vt:variant>
        <vt:lpwstr/>
      </vt:variant>
      <vt:variant>
        <vt:lpwstr>_Toc162340346</vt:lpwstr>
      </vt:variant>
      <vt:variant>
        <vt:i4>1441844</vt:i4>
      </vt:variant>
      <vt:variant>
        <vt:i4>229</vt:i4>
      </vt:variant>
      <vt:variant>
        <vt:i4>0</vt:i4>
      </vt:variant>
      <vt:variant>
        <vt:i4>5</vt:i4>
      </vt:variant>
      <vt:variant>
        <vt:lpwstr/>
      </vt:variant>
      <vt:variant>
        <vt:lpwstr>_Toc162340345</vt:lpwstr>
      </vt:variant>
      <vt:variant>
        <vt:i4>1441844</vt:i4>
      </vt:variant>
      <vt:variant>
        <vt:i4>223</vt:i4>
      </vt:variant>
      <vt:variant>
        <vt:i4>0</vt:i4>
      </vt:variant>
      <vt:variant>
        <vt:i4>5</vt:i4>
      </vt:variant>
      <vt:variant>
        <vt:lpwstr/>
      </vt:variant>
      <vt:variant>
        <vt:lpwstr>_Toc162340344</vt:lpwstr>
      </vt:variant>
      <vt:variant>
        <vt:i4>1441844</vt:i4>
      </vt:variant>
      <vt:variant>
        <vt:i4>217</vt:i4>
      </vt:variant>
      <vt:variant>
        <vt:i4>0</vt:i4>
      </vt:variant>
      <vt:variant>
        <vt:i4>5</vt:i4>
      </vt:variant>
      <vt:variant>
        <vt:lpwstr/>
      </vt:variant>
      <vt:variant>
        <vt:lpwstr>_Toc162340343</vt:lpwstr>
      </vt:variant>
      <vt:variant>
        <vt:i4>1966140</vt:i4>
      </vt:variant>
      <vt:variant>
        <vt:i4>74</vt:i4>
      </vt:variant>
      <vt:variant>
        <vt:i4>0</vt:i4>
      </vt:variant>
      <vt:variant>
        <vt:i4>5</vt:i4>
      </vt:variant>
      <vt:variant>
        <vt:lpwstr/>
      </vt:variant>
      <vt:variant>
        <vt:lpwstr>_Toc164583195</vt:lpwstr>
      </vt:variant>
      <vt:variant>
        <vt:i4>1966140</vt:i4>
      </vt:variant>
      <vt:variant>
        <vt:i4>68</vt:i4>
      </vt:variant>
      <vt:variant>
        <vt:i4>0</vt:i4>
      </vt:variant>
      <vt:variant>
        <vt:i4>5</vt:i4>
      </vt:variant>
      <vt:variant>
        <vt:lpwstr/>
      </vt:variant>
      <vt:variant>
        <vt:lpwstr>_Toc164583194</vt:lpwstr>
      </vt:variant>
      <vt:variant>
        <vt:i4>1966140</vt:i4>
      </vt:variant>
      <vt:variant>
        <vt:i4>62</vt:i4>
      </vt:variant>
      <vt:variant>
        <vt:i4>0</vt:i4>
      </vt:variant>
      <vt:variant>
        <vt:i4>5</vt:i4>
      </vt:variant>
      <vt:variant>
        <vt:lpwstr/>
      </vt:variant>
      <vt:variant>
        <vt:lpwstr>_Toc164583193</vt:lpwstr>
      </vt:variant>
      <vt:variant>
        <vt:i4>1966140</vt:i4>
      </vt:variant>
      <vt:variant>
        <vt:i4>56</vt:i4>
      </vt:variant>
      <vt:variant>
        <vt:i4>0</vt:i4>
      </vt:variant>
      <vt:variant>
        <vt:i4>5</vt:i4>
      </vt:variant>
      <vt:variant>
        <vt:lpwstr/>
      </vt:variant>
      <vt:variant>
        <vt:lpwstr>_Toc164583192</vt:lpwstr>
      </vt:variant>
      <vt:variant>
        <vt:i4>1966140</vt:i4>
      </vt:variant>
      <vt:variant>
        <vt:i4>50</vt:i4>
      </vt:variant>
      <vt:variant>
        <vt:i4>0</vt:i4>
      </vt:variant>
      <vt:variant>
        <vt:i4>5</vt:i4>
      </vt:variant>
      <vt:variant>
        <vt:lpwstr/>
      </vt:variant>
      <vt:variant>
        <vt:lpwstr>_Toc164583191</vt:lpwstr>
      </vt:variant>
      <vt:variant>
        <vt:i4>1966140</vt:i4>
      </vt:variant>
      <vt:variant>
        <vt:i4>44</vt:i4>
      </vt:variant>
      <vt:variant>
        <vt:i4>0</vt:i4>
      </vt:variant>
      <vt:variant>
        <vt:i4>5</vt:i4>
      </vt:variant>
      <vt:variant>
        <vt:lpwstr/>
      </vt:variant>
      <vt:variant>
        <vt:lpwstr>_Toc164583190</vt:lpwstr>
      </vt:variant>
      <vt:variant>
        <vt:i4>2031676</vt:i4>
      </vt:variant>
      <vt:variant>
        <vt:i4>38</vt:i4>
      </vt:variant>
      <vt:variant>
        <vt:i4>0</vt:i4>
      </vt:variant>
      <vt:variant>
        <vt:i4>5</vt:i4>
      </vt:variant>
      <vt:variant>
        <vt:lpwstr/>
      </vt:variant>
      <vt:variant>
        <vt:lpwstr>_Toc164583189</vt:lpwstr>
      </vt:variant>
      <vt:variant>
        <vt:i4>2031676</vt:i4>
      </vt:variant>
      <vt:variant>
        <vt:i4>32</vt:i4>
      </vt:variant>
      <vt:variant>
        <vt:i4>0</vt:i4>
      </vt:variant>
      <vt:variant>
        <vt:i4>5</vt:i4>
      </vt:variant>
      <vt:variant>
        <vt:lpwstr/>
      </vt:variant>
      <vt:variant>
        <vt:lpwstr>_Toc164583188</vt:lpwstr>
      </vt:variant>
      <vt:variant>
        <vt:i4>2031676</vt:i4>
      </vt:variant>
      <vt:variant>
        <vt:i4>26</vt:i4>
      </vt:variant>
      <vt:variant>
        <vt:i4>0</vt:i4>
      </vt:variant>
      <vt:variant>
        <vt:i4>5</vt:i4>
      </vt:variant>
      <vt:variant>
        <vt:lpwstr/>
      </vt:variant>
      <vt:variant>
        <vt:lpwstr>_Toc164583187</vt:lpwstr>
      </vt:variant>
      <vt:variant>
        <vt:i4>2031676</vt:i4>
      </vt:variant>
      <vt:variant>
        <vt:i4>20</vt:i4>
      </vt:variant>
      <vt:variant>
        <vt:i4>0</vt:i4>
      </vt:variant>
      <vt:variant>
        <vt:i4>5</vt:i4>
      </vt:variant>
      <vt:variant>
        <vt:lpwstr/>
      </vt:variant>
      <vt:variant>
        <vt:lpwstr>_Toc164583186</vt:lpwstr>
      </vt:variant>
      <vt:variant>
        <vt:i4>2031676</vt:i4>
      </vt:variant>
      <vt:variant>
        <vt:i4>14</vt:i4>
      </vt:variant>
      <vt:variant>
        <vt:i4>0</vt:i4>
      </vt:variant>
      <vt:variant>
        <vt:i4>5</vt:i4>
      </vt:variant>
      <vt:variant>
        <vt:lpwstr/>
      </vt:variant>
      <vt:variant>
        <vt:lpwstr>_Toc164583185</vt:lpwstr>
      </vt:variant>
      <vt:variant>
        <vt:i4>2031676</vt:i4>
      </vt:variant>
      <vt:variant>
        <vt:i4>8</vt:i4>
      </vt:variant>
      <vt:variant>
        <vt:i4>0</vt:i4>
      </vt:variant>
      <vt:variant>
        <vt:i4>5</vt:i4>
      </vt:variant>
      <vt:variant>
        <vt:lpwstr/>
      </vt:variant>
      <vt:variant>
        <vt:lpwstr>_Toc164583184</vt:lpwstr>
      </vt:variant>
      <vt:variant>
        <vt:i4>2031676</vt:i4>
      </vt:variant>
      <vt:variant>
        <vt:i4>2</vt:i4>
      </vt:variant>
      <vt:variant>
        <vt:i4>0</vt:i4>
      </vt:variant>
      <vt:variant>
        <vt:i4>5</vt:i4>
      </vt:variant>
      <vt:variant>
        <vt:lpwstr/>
      </vt:variant>
      <vt:variant>
        <vt:lpwstr>_Toc164583183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Federico B. Gimenez</dc:creator>
  <cp:lastModifiedBy>James C. Tembo</cp:lastModifiedBy>
  <cp:revision>5</cp:revision>
  <cp:lastPrinted>2020-02-14T14:13:00Z</cp:lastPrinted>
  <dcterms:created xsi:type="dcterms:W3CDTF">2020-02-14T12:36:00Z</dcterms:created>
  <dcterms:modified xsi:type="dcterms:W3CDTF">2020-02-14T14:12:00Z</dcterms:modified>
</cp:coreProperties>
</file>